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2C5B" w14:textId="25777BA2" w:rsidR="00FE5CC2" w:rsidRPr="00FE5CC2" w:rsidRDefault="00FE5CC2" w:rsidP="00FE5CC2">
      <w:pPr>
        <w:rPr>
          <w:b/>
          <w:bCs/>
        </w:rPr>
      </w:pPr>
      <w:r w:rsidRPr="00FE5CC2">
        <w:rPr>
          <w:b/>
          <w:bCs/>
        </w:rPr>
        <w:t>Программа для лиц, возвращающихся после применения санкции</w:t>
      </w:r>
    </w:p>
    <w:p w14:paraId="691A44B7" w14:textId="73CECBB7" w:rsidR="00FE5CC2" w:rsidRPr="00FE5CC2" w:rsidRDefault="00FE5CC2" w:rsidP="00FE5CC2">
      <w:pPr>
        <w:rPr>
          <w:b/>
          <w:bCs/>
        </w:rPr>
      </w:pPr>
      <w:r w:rsidRPr="00FE5CC2">
        <w:rPr>
          <w:b/>
          <w:bCs/>
        </w:rPr>
        <w:t>Рассматриваемые темы в соответствии с Международным стандартом по образованию 2021 года:</w:t>
      </w:r>
    </w:p>
    <w:p w14:paraId="1E0DD29F" w14:textId="5F6A31D3" w:rsidR="00FE5CC2" w:rsidRDefault="00FE5CC2" w:rsidP="00FE5CC2">
      <w:r>
        <w:t>•         документы, регламентирующие антидопинговую деятельность;</w:t>
      </w:r>
    </w:p>
    <w:p w14:paraId="5EECBB75" w14:textId="08065FB8" w:rsidR="00FE5CC2" w:rsidRDefault="00FE5CC2" w:rsidP="00FE5CC2">
      <w:r>
        <w:t>•         виды нарушений антидопинговых правил;</w:t>
      </w:r>
    </w:p>
    <w:p w14:paraId="4F96D559" w14:textId="7792D72E" w:rsidR="00FE5CC2" w:rsidRDefault="00FE5CC2" w:rsidP="00FE5CC2">
      <w:r>
        <w:t>•         обработка результатов в случае возможного нарушения антидопинговых правил;</w:t>
      </w:r>
    </w:p>
    <w:p w14:paraId="1CB25C26" w14:textId="5755E889" w:rsidR="00FE5CC2" w:rsidRDefault="00FE5CC2" w:rsidP="00FE5CC2">
      <w:r>
        <w:t>•         ответственность персонала спортсменов за нарушение антидопинговых правил;</w:t>
      </w:r>
    </w:p>
    <w:p w14:paraId="0185D003" w14:textId="77777777" w:rsidR="00FE5CC2" w:rsidRDefault="00FE5CC2" w:rsidP="00FE5CC2">
      <w:r>
        <w:t>•         актуальные изменения в сфере антидопингового обеспечения (при наличии).</w:t>
      </w:r>
    </w:p>
    <w:p w14:paraId="0589AB08" w14:textId="77777777" w:rsidR="00FE5CC2" w:rsidRDefault="00FE5CC2" w:rsidP="00FE5CC2"/>
    <w:p w14:paraId="0F914A0F" w14:textId="15C6AE1B" w:rsidR="00FE5CC2" w:rsidRPr="00FE5CC2" w:rsidRDefault="00FE5CC2" w:rsidP="00FE5CC2">
      <w:pPr>
        <w:rPr>
          <w:b/>
          <w:bCs/>
        </w:rPr>
      </w:pPr>
      <w:r w:rsidRPr="00FE5CC2">
        <w:rPr>
          <w:b/>
          <w:bCs/>
        </w:rPr>
        <w:t>Программа для персонала сборных команд РФ</w:t>
      </w:r>
    </w:p>
    <w:p w14:paraId="5C6968D7" w14:textId="02120F97" w:rsidR="00FE5CC2" w:rsidRPr="00FE5CC2" w:rsidRDefault="00FE5CC2" w:rsidP="00FE5CC2">
      <w:pPr>
        <w:rPr>
          <w:b/>
          <w:bCs/>
        </w:rPr>
      </w:pPr>
      <w:r w:rsidRPr="00FE5CC2">
        <w:rPr>
          <w:b/>
          <w:bCs/>
        </w:rPr>
        <w:t>Рассматриваемые темы в соответствии с Международным стандартом по образованию 2021 года:</w:t>
      </w:r>
    </w:p>
    <w:p w14:paraId="26B1A748" w14:textId="09ECB5CD" w:rsidR="00FE5CC2" w:rsidRDefault="00FE5CC2" w:rsidP="00FE5CC2">
      <w:r>
        <w:t>•         понятие персонала спортсмена;</w:t>
      </w:r>
    </w:p>
    <w:p w14:paraId="15D114AF" w14:textId="590737D0" w:rsidR="00FE5CC2" w:rsidRDefault="00FE5CC2" w:rsidP="00FE5CC2">
      <w:r>
        <w:t>•         роль тренера в процессе антидопингового обеспечения;</w:t>
      </w:r>
    </w:p>
    <w:p w14:paraId="2B97CB81" w14:textId="04F51C32" w:rsidR="00FE5CC2" w:rsidRDefault="00FE5CC2" w:rsidP="00FE5CC2">
      <w:r>
        <w:t>•         роль тренера в процессе формирования культуры противодействия допингу в спорте;</w:t>
      </w:r>
    </w:p>
    <w:p w14:paraId="79EE2443" w14:textId="4A475519" w:rsidR="00FE5CC2" w:rsidRDefault="00FE5CC2" w:rsidP="00FE5CC2">
      <w:r>
        <w:t>•         документы, регламентирующие антидопинговую деятельность;</w:t>
      </w:r>
    </w:p>
    <w:p w14:paraId="45095D93" w14:textId="2D987CFF" w:rsidR="00FE5CC2" w:rsidRDefault="00FE5CC2" w:rsidP="00FE5CC2">
      <w:r>
        <w:t>•         антидопинговые правила, применимые к международным соревнованиям;</w:t>
      </w:r>
    </w:p>
    <w:p w14:paraId="22A9DB09" w14:textId="4DFFFF1A" w:rsidR="00FE5CC2" w:rsidRDefault="00FE5CC2" w:rsidP="00FE5CC2">
      <w:r>
        <w:t>•         особенности проверки лекарственных препаратов в стране проведения международного соревнования;</w:t>
      </w:r>
    </w:p>
    <w:p w14:paraId="0D842199" w14:textId="70EA78AF" w:rsidR="00FE5CC2" w:rsidRDefault="00FE5CC2" w:rsidP="00FE5CC2">
      <w:r>
        <w:t>•         особенности получения разрешения на терапевтическое использование на международных соревнованиях;</w:t>
      </w:r>
    </w:p>
    <w:p w14:paraId="0999D045" w14:textId="6E24D585" w:rsidR="00FE5CC2" w:rsidRDefault="00FE5CC2" w:rsidP="00FE5CC2">
      <w:r>
        <w:t>•         обработка результатов в случае возможного нарушения антидопинговых правил;</w:t>
      </w:r>
    </w:p>
    <w:p w14:paraId="6CD7A5DB" w14:textId="77777777" w:rsidR="00FE5CC2" w:rsidRDefault="00FE5CC2" w:rsidP="00FE5CC2">
      <w:r>
        <w:t>•         ответственность спортсменов/персонала спортсменов за нарушение антидопинговых правил.</w:t>
      </w:r>
    </w:p>
    <w:p w14:paraId="2802A4A4" w14:textId="77777777" w:rsidR="00FE5CC2" w:rsidRDefault="00FE5CC2" w:rsidP="00FE5CC2"/>
    <w:p w14:paraId="3DB706CE" w14:textId="16204A94" w:rsidR="00FE5CC2" w:rsidRPr="00FE5CC2" w:rsidRDefault="00FE5CC2" w:rsidP="00FE5CC2">
      <w:pPr>
        <w:rPr>
          <w:b/>
          <w:bCs/>
        </w:rPr>
      </w:pPr>
      <w:r w:rsidRPr="00FE5CC2">
        <w:rPr>
          <w:b/>
          <w:bCs/>
        </w:rPr>
        <w:t>Программа для персонала региональных сборных команд РФ</w:t>
      </w:r>
    </w:p>
    <w:p w14:paraId="038BE2C4" w14:textId="6FD9BB99" w:rsidR="00FE5CC2" w:rsidRPr="00FE5CC2" w:rsidRDefault="00FE5CC2" w:rsidP="00FE5CC2">
      <w:pPr>
        <w:rPr>
          <w:b/>
          <w:bCs/>
        </w:rPr>
      </w:pPr>
      <w:r w:rsidRPr="00FE5CC2">
        <w:rPr>
          <w:b/>
          <w:bCs/>
        </w:rPr>
        <w:t>Рассматриваемые темы в соответствии с Международным стандартом по образованию 2021 года:</w:t>
      </w:r>
    </w:p>
    <w:p w14:paraId="6776021A" w14:textId="0EFEC064" w:rsidR="00FE5CC2" w:rsidRDefault="00FE5CC2" w:rsidP="00FE5CC2">
      <w:r>
        <w:t>•         понятие персонала спортсмена;</w:t>
      </w:r>
    </w:p>
    <w:p w14:paraId="48159B42" w14:textId="5E276DB4" w:rsidR="00FE5CC2" w:rsidRDefault="00FE5CC2" w:rsidP="00FE5CC2">
      <w:r>
        <w:t>•         роль тренера в процессе антидопингового обеспечения;</w:t>
      </w:r>
    </w:p>
    <w:p w14:paraId="02A64DD4" w14:textId="29A88721" w:rsidR="00FE5CC2" w:rsidRDefault="00FE5CC2" w:rsidP="00FE5CC2">
      <w:r>
        <w:t>•         роль тренера в процессе формирование культуры противодействия допингу в спорте;</w:t>
      </w:r>
    </w:p>
    <w:p w14:paraId="61634D61" w14:textId="4154D6AD" w:rsidR="00FE5CC2" w:rsidRDefault="00FE5CC2" w:rsidP="00FE5CC2">
      <w:r>
        <w:t>•         документы, регламентирующие антидопинговую деятельность;</w:t>
      </w:r>
    </w:p>
    <w:p w14:paraId="406B0715" w14:textId="6EBC94F2" w:rsidR="00FE5CC2" w:rsidRDefault="00FE5CC2" w:rsidP="00FE5CC2">
      <w:r>
        <w:t>•         виды нарушений антидопинговых правил;</w:t>
      </w:r>
    </w:p>
    <w:p w14:paraId="20079A43" w14:textId="53AAE98B" w:rsidR="00FE5CC2" w:rsidRDefault="00FE5CC2" w:rsidP="00FE5CC2">
      <w:r>
        <w:t>•         запрещенный список и терапевтическое использование;</w:t>
      </w:r>
    </w:p>
    <w:p w14:paraId="7BD60EB5" w14:textId="5ECE6D69" w:rsidR="00FE5CC2" w:rsidRDefault="00FE5CC2" w:rsidP="00FE5CC2">
      <w:r>
        <w:lastRenderedPageBreak/>
        <w:t>•         обработка результатов в случае возможного нарушения антидопинговых правил;</w:t>
      </w:r>
    </w:p>
    <w:p w14:paraId="5DFF204D" w14:textId="77777777" w:rsidR="00FE5CC2" w:rsidRDefault="00FE5CC2" w:rsidP="00FE5CC2">
      <w:r>
        <w:t>•         ответственность спортсмена/ персонала спортсмена за нарушение антидопинговых правил.</w:t>
      </w:r>
    </w:p>
    <w:p w14:paraId="1F870F34" w14:textId="77777777" w:rsidR="00FE5CC2" w:rsidRDefault="00FE5CC2" w:rsidP="00FE5CC2"/>
    <w:p w14:paraId="26A5FA92" w14:textId="30482EE9" w:rsidR="00FE5CC2" w:rsidRPr="00FE5CC2" w:rsidRDefault="00FE5CC2" w:rsidP="00FE5CC2">
      <w:pPr>
        <w:rPr>
          <w:b/>
          <w:bCs/>
        </w:rPr>
      </w:pPr>
      <w:r w:rsidRPr="00FE5CC2">
        <w:rPr>
          <w:b/>
          <w:bCs/>
        </w:rPr>
        <w:t>Программа для дисквалифицированного персонала спортсмена</w:t>
      </w:r>
    </w:p>
    <w:p w14:paraId="0196FB9A" w14:textId="5C3C6B59" w:rsidR="00FE5CC2" w:rsidRPr="00FE5CC2" w:rsidRDefault="00FE5CC2" w:rsidP="00FE5CC2">
      <w:pPr>
        <w:rPr>
          <w:b/>
          <w:bCs/>
        </w:rPr>
      </w:pPr>
      <w:r w:rsidRPr="00FE5CC2">
        <w:rPr>
          <w:b/>
          <w:bCs/>
        </w:rPr>
        <w:t>Рассматриваемые темы в соответствии с Международным стандартом по образованию 2021 года:</w:t>
      </w:r>
    </w:p>
    <w:p w14:paraId="427D7F09" w14:textId="14EF12D8" w:rsidR="00FE5CC2" w:rsidRDefault="00FE5CC2" w:rsidP="00FE5CC2">
      <w:r>
        <w:t>•         ограничения в течение периода дисквалификации;</w:t>
      </w:r>
    </w:p>
    <w:p w14:paraId="295D579F" w14:textId="32B2B652" w:rsidR="00FE5CC2" w:rsidRDefault="00FE5CC2" w:rsidP="00FE5CC2">
      <w:r>
        <w:t>•         права персонала спортсмена в течение периода дисквалификации;</w:t>
      </w:r>
    </w:p>
    <w:p w14:paraId="30BE0643" w14:textId="0D093711" w:rsidR="00FE5CC2" w:rsidRDefault="00FE5CC2" w:rsidP="00FE5CC2">
      <w:r>
        <w:t>•         ответственность за нарушение порядка нахождения в дисквалификации;</w:t>
      </w:r>
    </w:p>
    <w:p w14:paraId="6216BDCB" w14:textId="35924165" w:rsidR="00FE5CC2" w:rsidRDefault="00FE5CC2" w:rsidP="00FE5CC2">
      <w:r>
        <w:t>•         ответственность за нарушение антидопинговых правил;</w:t>
      </w:r>
    </w:p>
    <w:p w14:paraId="617126C9" w14:textId="1D7C0ECF" w:rsidR="00B8230A" w:rsidRDefault="00FE5CC2" w:rsidP="00FE5CC2">
      <w:r>
        <w:t>•         возврат к тренировочной деятельности.</w:t>
      </w:r>
    </w:p>
    <w:sectPr w:rsidR="00B8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41"/>
    <w:rsid w:val="00886CBF"/>
    <w:rsid w:val="00B25A76"/>
    <w:rsid w:val="00B401A4"/>
    <w:rsid w:val="00B8230A"/>
    <w:rsid w:val="00C24B5E"/>
    <w:rsid w:val="00CA5B93"/>
    <w:rsid w:val="00DF3526"/>
    <w:rsid w:val="00E94241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CA8E"/>
  <w15:chartTrackingRefBased/>
  <w15:docId w15:val="{8D5369A1-6801-4F2A-960E-FA1BA91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2021-11-17T08:22:00Z</dcterms:created>
  <dcterms:modified xsi:type="dcterms:W3CDTF">2021-11-17T08:24:00Z</dcterms:modified>
</cp:coreProperties>
</file>