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48" w:rsidRDefault="00FF2D48" w:rsidP="00FF2D4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Verdana" w:hAnsi="Verdana" w:cs="Arial"/>
          <w:b/>
          <w:bCs/>
          <w:color w:val="333333"/>
          <w:sz w:val="16"/>
          <w:szCs w:val="16"/>
        </w:rPr>
        <w:t>Общеклинический анализ мочи:</w:t>
      </w:r>
    </w:p>
    <w:p w:rsidR="00FF2D48" w:rsidRDefault="00FF2D48" w:rsidP="00FF2D4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Verdana" w:hAnsi="Verdana" w:cs="Arial"/>
          <w:color w:val="333333"/>
          <w:sz w:val="16"/>
          <w:szCs w:val="16"/>
        </w:rPr>
        <w:t xml:space="preserve">Собирается только утренняя моча, взятая в середине мочеиспускания; сбор производится сразу после подъема с постели, до приема утреннего кофе или чая.  Перед сбором анализа мочи проводится тщательный туалет наружных половых органов. В специальный </w:t>
      </w:r>
      <w:proofErr w:type="gramStart"/>
      <w:r>
        <w:rPr>
          <w:rFonts w:ascii="Verdana" w:hAnsi="Verdana" w:cs="Arial"/>
          <w:color w:val="333333"/>
          <w:sz w:val="16"/>
          <w:szCs w:val="16"/>
        </w:rPr>
        <w:t>контейнер  с</w:t>
      </w:r>
      <w:proofErr w:type="gramEnd"/>
      <w:r>
        <w:rPr>
          <w:rFonts w:ascii="Verdana" w:hAnsi="Verdana" w:cs="Arial"/>
          <w:color w:val="333333"/>
          <w:sz w:val="16"/>
          <w:szCs w:val="16"/>
        </w:rPr>
        <w:t xml:space="preserve"> крышкой собирают 10 мл мочи, снабжают направлением, собранную мочу сразу направляют в лабораторию. Женщинам нельзя сдавать мочу во время менструации.</w:t>
      </w:r>
    </w:p>
    <w:p w:rsidR="004024A9" w:rsidRDefault="004024A9">
      <w:bookmarkStart w:id="0" w:name="_GoBack"/>
      <w:bookmarkEnd w:id="0"/>
    </w:p>
    <w:sectPr w:rsidR="0040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00"/>
    <w:rsid w:val="004024A9"/>
    <w:rsid w:val="00BD6C00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875B-A169-4405-92A9-16705D65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2019-11-21T08:27:00Z</dcterms:created>
  <dcterms:modified xsi:type="dcterms:W3CDTF">2019-11-21T08:27:00Z</dcterms:modified>
</cp:coreProperties>
</file>