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D" w:rsidRPr="0053596D" w:rsidRDefault="0053596D" w:rsidP="0053596D">
      <w:r w:rsidRPr="0053596D">
        <w:rPr>
          <w:i/>
          <w:iCs/>
        </w:rPr>
        <w:t>В стационарное отделение мы принимаем </w:t>
      </w:r>
      <w:r w:rsidRPr="0053596D">
        <w:rPr>
          <w:b/>
          <w:bCs/>
          <w:i/>
          <w:iCs/>
        </w:rPr>
        <w:t>больных пожилого и старческого возраста</w:t>
      </w:r>
      <w:r w:rsidRPr="0053596D">
        <w:rPr>
          <w:i/>
          <w:iCs/>
        </w:rPr>
        <w:t> сроком от одного месяца, в том числе и с психическими расстройствами возрастного периода. По необходимости проводится лечение данной категории больных.</w:t>
      </w:r>
    </w:p>
    <w:p w:rsidR="0053596D" w:rsidRPr="0053596D" w:rsidRDefault="0053596D" w:rsidP="0053596D">
      <w:r w:rsidRPr="0053596D">
        <w:rPr>
          <w:i/>
          <w:iCs/>
        </w:rPr>
        <w:t>         Напоминаем Вам, что стоимость суточного пребывания Вы можете уточнить в разделе</w:t>
      </w:r>
      <w:hyperlink r:id="rId5" w:tgtFrame="_blank" w:tooltip="&quot;Наши цены&quot;" w:history="1">
        <w:r w:rsidRPr="0053596D">
          <w:rPr>
            <w:rStyle w:val="a3"/>
            <w:b/>
            <w:bCs/>
            <w:i/>
            <w:iCs/>
          </w:rPr>
          <w:t>«Наши цены»</w:t>
        </w:r>
      </w:hyperlink>
      <w:r w:rsidRPr="0053596D">
        <w:rPr>
          <w:i/>
          <w:iCs/>
        </w:rPr>
        <w:t>. А так же, что </w:t>
      </w:r>
      <w:r w:rsidRPr="0053596D">
        <w:rPr>
          <w:b/>
          <w:bCs/>
          <w:i/>
          <w:iCs/>
        </w:rPr>
        <w:t>день поступления и</w:t>
      </w:r>
      <w:r w:rsidRPr="0053596D">
        <w:rPr>
          <w:i/>
          <w:iCs/>
        </w:rPr>
        <w:t> </w:t>
      </w:r>
      <w:r w:rsidRPr="0053596D">
        <w:rPr>
          <w:b/>
          <w:bCs/>
          <w:i/>
          <w:iCs/>
        </w:rPr>
        <w:t>день выписки, по приказу МЗ МО, считается за разные дни</w:t>
      </w:r>
      <w:r w:rsidRPr="0053596D">
        <w:rPr>
          <w:i/>
          <w:iCs/>
        </w:rPr>
        <w:t>, в связи, с чем поступать лучше в первой половине дня – так как вы платите за целый день.</w:t>
      </w:r>
      <w:r w:rsidRPr="0053596D">
        <w:br/>
      </w:r>
      <w:r w:rsidRPr="0053596D">
        <w:rPr>
          <w:i/>
          <w:iCs/>
        </w:rPr>
        <w:t>    </w:t>
      </w:r>
      <w:r w:rsidRPr="0053596D">
        <w:rPr>
          <w:b/>
          <w:bCs/>
          <w:i/>
          <w:iCs/>
        </w:rPr>
        <w:t>         С собой больному необходимо иметь паспорт, страховой медицинский полис нового образца. При поступлении больному так же необходимо иметь: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Бланк о том, что он прошел флюорографию(срок не более 3- месяцев), либо рентген легких с описанием,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ЭКГ с описанием 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Анализы на отсутствие у больного, кишечных инфекций (дезгруппа), 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Мазок на дифтерию, забор материала (проводятся в подразделениях Роспотребнадзора — (СЭС),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Общий анализ крови,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Общий анализ мочи,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Биохимический анализ крови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Анализ на ВИЧ,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Анализы на гепатиты В, С,</w:t>
      </w:r>
    </w:p>
    <w:p w:rsidR="0053596D" w:rsidRPr="0053596D" w:rsidRDefault="0053596D" w:rsidP="0053596D">
      <w:pPr>
        <w:numPr>
          <w:ilvl w:val="0"/>
          <w:numId w:val="1"/>
        </w:numPr>
      </w:pPr>
      <w:r w:rsidRPr="0053596D">
        <w:rPr>
          <w:b/>
          <w:bCs/>
          <w:i/>
          <w:iCs/>
        </w:rPr>
        <w:t>Анализ на сифилис. </w:t>
      </w:r>
    </w:p>
    <w:p w:rsidR="0053596D" w:rsidRPr="0053596D" w:rsidRDefault="0053596D" w:rsidP="0053596D">
      <w:r w:rsidRPr="0053596D">
        <w:rPr>
          <w:b/>
          <w:bCs/>
          <w:i/>
          <w:iCs/>
        </w:rPr>
        <w:t>Телефон, планшет, компьютер при стационарном лечении запрещен!!! Лечение больного проводится конфиденциально. Больные данной категории, могут так же находится в двухместных палата повышенной комфортности, за дополнительную плату, если позволяет его психическое состояние.</w:t>
      </w:r>
      <w:r w:rsidRPr="0053596D">
        <w:br/>
      </w:r>
      <w:r w:rsidRPr="0053596D">
        <w:rPr>
          <w:b/>
          <w:bCs/>
          <w:i/>
          <w:iCs/>
        </w:rPr>
        <w:t>     Поступление больных «по уходу» проводится только после согласовании о наличие мест по телефону, так как, количество данных мест ограничено!!!</w:t>
      </w:r>
    </w:p>
    <w:p w:rsidR="0053596D" w:rsidRPr="0053596D" w:rsidRDefault="0053596D" w:rsidP="0053596D">
      <w:r w:rsidRPr="0053596D">
        <w:rPr>
          <w:b/>
          <w:bCs/>
          <w:i/>
          <w:iCs/>
        </w:rPr>
        <w:br/>
        <w:t>Коротко – уход за больными:</w:t>
      </w:r>
      <w:r w:rsidRPr="0053596D">
        <w:rPr>
          <w:b/>
          <w:bCs/>
          <w:i/>
          <w:iCs/>
        </w:rPr>
        <w:br/>
        <w:t>— Наша клиника оказывает услуги по уходу за больными следующего характера: уход за лежачими больными, медицинский уход за больным, уход за больными после операции, уход за больными +в стационаре, наблюдение и уход за больными, организация ухода за больными, уход за тяжелыми больными, уход за больными и престарелыми, уход за больными после инсульта, уход за психическими больными, уход за больными пожилого возраста, уход за больными в больнице, уход за неврологическими больными. Но все это только по предварительной записи и договоренности.</w:t>
      </w:r>
    </w:p>
    <w:p w:rsidR="0053596D" w:rsidRPr="0053596D" w:rsidRDefault="0053596D" w:rsidP="0053596D">
      <w:r w:rsidRPr="0053596D">
        <w:rPr>
          <w:i/>
          <w:iCs/>
        </w:rPr>
        <w:t>     </w:t>
      </w:r>
    </w:p>
    <w:p w:rsidR="0053596D" w:rsidRPr="0053596D" w:rsidRDefault="0053596D" w:rsidP="0053596D">
      <w:r w:rsidRPr="0053596D">
        <w:rPr>
          <w:i/>
          <w:iCs/>
        </w:rPr>
        <w:t>       </w:t>
      </w:r>
      <w:r w:rsidRPr="0053596D">
        <w:rPr>
          <w:b/>
          <w:bCs/>
          <w:i/>
          <w:iCs/>
        </w:rPr>
        <w:t>       «Мы сделаем все возможное, чтобы вам помочь!!!»</w:t>
      </w:r>
    </w:p>
    <w:p w:rsidR="008E0473" w:rsidRDefault="008E0473">
      <w:bookmarkStart w:id="0" w:name="_GoBack"/>
      <w:bookmarkEnd w:id="0"/>
    </w:p>
    <w:sectPr w:rsidR="008E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365B"/>
    <w:multiLevelType w:val="multilevel"/>
    <w:tmpl w:val="1AC2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D7"/>
    <w:rsid w:val="0053596D"/>
    <w:rsid w:val="008E0473"/>
    <w:rsid w:val="00F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4AFE-26CB-4A4E-B5D8-715A213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dreevo.com/?page_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2019-08-29T11:25:00Z</dcterms:created>
  <dcterms:modified xsi:type="dcterms:W3CDTF">2019-08-29T11:25:00Z</dcterms:modified>
</cp:coreProperties>
</file>