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4297" w14:textId="77777777" w:rsidR="00A214CB" w:rsidRPr="00A214CB" w:rsidRDefault="00A214CB" w:rsidP="00A214CB">
      <w:pPr>
        <w:shd w:val="clear" w:color="auto" w:fill="FFFFFF"/>
        <w:spacing w:after="0" w:line="240" w:lineRule="auto"/>
        <w:jc w:val="both"/>
        <w:textAlignment w:val="baseline"/>
        <w:outlineLvl w:val="0"/>
        <w:rPr>
          <w:rFonts w:ascii="inherit" w:eastAsia="Times New Roman" w:hAnsi="inherit" w:cs="Arial"/>
          <w:b/>
          <w:bCs/>
          <w:color w:val="01628D"/>
          <w:kern w:val="36"/>
          <w:sz w:val="42"/>
          <w:szCs w:val="42"/>
          <w:lang w:eastAsia="ru-RU"/>
        </w:rPr>
      </w:pPr>
      <w:r w:rsidRPr="00A214CB">
        <w:rPr>
          <w:rFonts w:ascii="inherit" w:eastAsia="Times New Roman" w:hAnsi="inherit" w:cs="Times New Roman"/>
          <w:b/>
          <w:bCs/>
          <w:color w:val="01628D"/>
          <w:kern w:val="36"/>
          <w:sz w:val="28"/>
          <w:szCs w:val="28"/>
          <w:bdr w:val="none" w:sz="0" w:space="0" w:color="auto" w:frame="1"/>
          <w:lang w:eastAsia="ru-RU"/>
        </w:rPr>
        <w:t>КАК ПОДГОТОВИТЬСЯ К ПРИЕМУ СТОМАТОЛОГА?</w:t>
      </w:r>
    </w:p>
    <w:p w14:paraId="77E59775"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Первичная консультация — это первый шаг, сделанный для красоты и здоровья Ваших зубов. Вы записались на прием к врачу-стоматологу. Как подготовиться к приему?</w:t>
      </w:r>
    </w:p>
    <w:p w14:paraId="3DF06667"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Следует отказаться от посещения стоматолога в случае, если Вы заболели, а также при наличии герпетических высыпаний.</w:t>
      </w:r>
    </w:p>
    <w:p w14:paraId="4A9563D8"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Заранее покушайте (не очень плотно) и почистите зубы, чтобы чувствовать себя во время и после приема комфортно.</w:t>
      </w:r>
    </w:p>
    <w:p w14:paraId="60243AEC"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Возьмите с собой:</w:t>
      </w:r>
    </w:p>
    <w:p w14:paraId="68F54753"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паспорт РФ</w:t>
      </w:r>
    </w:p>
    <w:p w14:paraId="24BE21F5"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полис обязательного медицинского страхования</w:t>
      </w:r>
    </w:p>
    <w:p w14:paraId="2D296F93"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СНИЛС</w:t>
      </w:r>
    </w:p>
    <w:p w14:paraId="29AA1D64"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рентгенологические снимки челюстно-лицевой области, зубов и результаты анализов (если есть в наличии).</w:t>
      </w:r>
    </w:p>
    <w:p w14:paraId="7E3647A3"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Если Вы первый раз посетили нашу поликлинику, то просим Вас подойти за 15 минут до назначенного времени приема. Нам необходимо оформить медицинскую карту.</w:t>
      </w:r>
    </w:p>
    <w:p w14:paraId="03672EE8"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Непосредственно перед приемом Вам необходимо будет заполнить анкету о Вашем здоровье, для того чтобы врач смог провести оптимальное лечение, подобрать наиболее подходящее обезболивание и препараты.</w:t>
      </w:r>
    </w:p>
    <w:p w14:paraId="287F22F8"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Так же заполнить информированное добровольное согласие на медицинское вмешательство, согласие на обработку персональных данных.</w:t>
      </w:r>
    </w:p>
    <w:p w14:paraId="306D4FC6"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Если Вы задерживаетесь или вообще не можете прийти на прием, пожалуйста, заблаговременно предупреждайте об этом регистратора или врача поликлиники по телефону. Это даст нам возможность принять пациентов, которым необходима срочная помощь.</w:t>
      </w:r>
    </w:p>
    <w:p w14:paraId="6C9A23F0"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Позвонив предварительно по телефону, Вы можете узнать у регистратора режим работы клиники, записаться на приём к нужному специалисту.</w:t>
      </w:r>
    </w:p>
    <w:p w14:paraId="70619330" w14:textId="77777777" w:rsidR="00A214CB" w:rsidRPr="00A214CB" w:rsidRDefault="00A214CB" w:rsidP="00A214CB">
      <w:pPr>
        <w:shd w:val="clear" w:color="auto" w:fill="FFFFFF"/>
        <w:spacing w:after="0" w:line="240" w:lineRule="auto"/>
        <w:ind w:right="-284"/>
        <w:jc w:val="both"/>
        <w:textAlignment w:val="baseline"/>
        <w:rPr>
          <w:rFonts w:ascii="Arial" w:eastAsia="Times New Roman" w:hAnsi="Arial" w:cs="Arial"/>
          <w:color w:val="000000"/>
          <w:sz w:val="24"/>
          <w:szCs w:val="24"/>
          <w:lang w:eastAsia="ru-RU"/>
        </w:rPr>
      </w:pPr>
      <w:r w:rsidRPr="00A214CB">
        <w:rPr>
          <w:rFonts w:ascii="inherit" w:eastAsia="Times New Roman" w:hAnsi="inherit" w:cs="Times New Roman"/>
          <w:color w:val="000000"/>
          <w:sz w:val="28"/>
          <w:szCs w:val="28"/>
          <w:bdr w:val="none" w:sz="0" w:space="0" w:color="auto" w:frame="1"/>
          <w:lang w:eastAsia="ru-RU"/>
        </w:rPr>
        <w:t>· Для скорейшего достижения максимальной эффективности лечения, советуем Вам строго соблюдать все назначения и рекомендации врачей, а также своевременно являться на назначенные процедуры и последующие профилактические приёмы.</w:t>
      </w:r>
    </w:p>
    <w:p w14:paraId="6A5892F1" w14:textId="77777777" w:rsidR="00A214CB" w:rsidRPr="00A214CB" w:rsidRDefault="00A214CB" w:rsidP="00A214CB">
      <w:pPr>
        <w:shd w:val="clear" w:color="auto" w:fill="FFFFFF"/>
        <w:spacing w:after="200" w:line="240" w:lineRule="auto"/>
        <w:jc w:val="both"/>
        <w:textAlignment w:val="baseline"/>
        <w:rPr>
          <w:rFonts w:ascii="Arial" w:eastAsia="Times New Roman" w:hAnsi="Arial" w:cs="Arial"/>
          <w:color w:val="000000"/>
          <w:sz w:val="24"/>
          <w:szCs w:val="24"/>
          <w:lang w:eastAsia="ru-RU"/>
        </w:rPr>
      </w:pPr>
      <w:r w:rsidRPr="00A214CB">
        <w:rPr>
          <w:rFonts w:ascii="Arial" w:eastAsia="Times New Roman" w:hAnsi="Arial" w:cs="Arial"/>
          <w:color w:val="000000"/>
          <w:sz w:val="24"/>
          <w:szCs w:val="24"/>
          <w:lang w:eastAsia="ru-RU"/>
        </w:rPr>
        <w:t> </w:t>
      </w:r>
    </w:p>
    <w:p w14:paraId="630A2727" w14:textId="77777777" w:rsidR="00A214CB" w:rsidRPr="00A214CB" w:rsidRDefault="00A214CB" w:rsidP="00A214CB">
      <w:pPr>
        <w:shd w:val="clear" w:color="auto" w:fill="FFFFFF"/>
        <w:spacing w:after="200" w:line="240" w:lineRule="auto"/>
        <w:jc w:val="both"/>
        <w:textAlignment w:val="baseline"/>
        <w:rPr>
          <w:rFonts w:ascii="Arial" w:eastAsia="Times New Roman" w:hAnsi="Arial" w:cs="Arial"/>
          <w:color w:val="000000"/>
          <w:sz w:val="24"/>
          <w:szCs w:val="24"/>
          <w:lang w:eastAsia="ru-RU"/>
        </w:rPr>
      </w:pPr>
      <w:r w:rsidRPr="00A214CB">
        <w:rPr>
          <w:rFonts w:ascii="Arial" w:eastAsia="Times New Roman" w:hAnsi="Arial" w:cs="Arial"/>
          <w:color w:val="000000"/>
          <w:sz w:val="24"/>
          <w:szCs w:val="24"/>
          <w:lang w:eastAsia="ru-RU"/>
        </w:rPr>
        <w:t> </w:t>
      </w:r>
    </w:p>
    <w:p w14:paraId="178CE9D3" w14:textId="77777777" w:rsidR="00A214CB" w:rsidRPr="00A214CB" w:rsidRDefault="00A214CB" w:rsidP="00A214CB">
      <w:pPr>
        <w:shd w:val="clear" w:color="auto" w:fill="FFFFFF"/>
        <w:spacing w:after="0" w:line="240" w:lineRule="auto"/>
        <w:textAlignment w:val="baseline"/>
        <w:outlineLvl w:val="0"/>
        <w:rPr>
          <w:rFonts w:ascii="inherit" w:eastAsia="Times New Roman" w:hAnsi="inherit" w:cs="Arial"/>
          <w:b/>
          <w:bCs/>
          <w:color w:val="01628D"/>
          <w:kern w:val="36"/>
          <w:sz w:val="42"/>
          <w:szCs w:val="42"/>
          <w:lang w:eastAsia="ru-RU"/>
        </w:rPr>
      </w:pPr>
      <w:r w:rsidRPr="00A214CB">
        <w:rPr>
          <w:rFonts w:ascii="inherit" w:eastAsia="Times New Roman" w:hAnsi="inherit" w:cs="Times New Roman"/>
          <w:b/>
          <w:bCs/>
          <w:color w:val="01628D"/>
          <w:kern w:val="36"/>
          <w:sz w:val="28"/>
          <w:szCs w:val="28"/>
          <w:bdr w:val="none" w:sz="0" w:space="0" w:color="auto" w:frame="1"/>
          <w:lang w:eastAsia="ru-RU"/>
        </w:rPr>
        <w:t> КАК ПОДГОТОВИТЬСЯ К ДИАГНОСТИЧЕСКИМ   ИССЛЕДОВАНИЯМ?</w:t>
      </w:r>
    </w:p>
    <w:p w14:paraId="13F2F149"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Успех лечения во многом зависит от качества диагностики.  Диагностические исследования в стоматологии необходимы для постановки правильного диагноза и составления   плана лечения.</w:t>
      </w:r>
    </w:p>
    <w:p w14:paraId="6A1F48BF"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Один из важных методов, позволяющим врачу-стоматологу правильно поставить диагноз, а так же своевременно и качественно провести лечение, является метод рентгенологической диагностики.</w:t>
      </w:r>
    </w:p>
    <w:p w14:paraId="4D36AF50"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color w:val="0A0A0A"/>
          <w:sz w:val="28"/>
          <w:szCs w:val="28"/>
          <w:bdr w:val="none" w:sz="0" w:space="0" w:color="auto" w:frame="1"/>
          <w:shd w:val="clear" w:color="auto" w:fill="FEFEFE"/>
          <w:lang w:eastAsia="ru-RU"/>
        </w:rPr>
        <w:lastRenderedPageBreak/>
        <w:t>В зависимости от требуемого объема исследования врачу может потребоваться диагностика состояния, как отдельного зуба, так и общей картины зубо-челюстной системы.</w:t>
      </w:r>
    </w:p>
    <w:p w14:paraId="45F0676E"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color w:val="0A0A0A"/>
          <w:sz w:val="28"/>
          <w:szCs w:val="28"/>
          <w:bdr w:val="none" w:sz="0" w:space="0" w:color="auto" w:frame="1"/>
          <w:shd w:val="clear" w:color="auto" w:fill="FEFEFE"/>
          <w:lang w:eastAsia="ru-RU"/>
        </w:rPr>
        <w:t>В первом случае врач обычно использует прицельные снимки, из которых получает представление о состоянии отдельного зуба, положении его корней, их размерах, наличии искривленности, наличии воспалительного процесса, как в самом зубе, так и в околозубных тканях. Данное исследование – одно из самых часто назначаемых. Обычно врач при лечении каналов зуба назначает рентген 2–3 раза, что позволяет ему оценить состояние каналов до начала лечения, качество их подготовки к пломбированию и, наконец, правильность пломбирования.</w:t>
      </w:r>
    </w:p>
    <w:p w14:paraId="32BCB8DC"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color w:val="0A0A0A"/>
          <w:sz w:val="28"/>
          <w:szCs w:val="28"/>
          <w:bdr w:val="none" w:sz="0" w:space="0" w:color="auto" w:frame="1"/>
          <w:shd w:val="clear" w:color="auto" w:fill="FEFEFE"/>
          <w:lang w:eastAsia="ru-RU"/>
        </w:rPr>
        <w:t>Во втором случае делается панорамный снимок – это базовое исследование верхней и нижней челюсти в панораме, позволяющее первично оценить состояние зубочелюстной системы и при необходимости, назначить дополнительные исследования.  Диагностика панорамного снимка, как правило, используется для проведения протезирования зубов, лечения пародонтоза, исправления различных дефектов развития зубов и челюстей, в частности при неправильном прикусе.</w:t>
      </w:r>
    </w:p>
    <w:p w14:paraId="0D0C97DB"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b/>
          <w:bCs/>
          <w:color w:val="000000"/>
          <w:sz w:val="28"/>
          <w:szCs w:val="28"/>
          <w:bdr w:val="none" w:sz="0" w:space="0" w:color="auto" w:frame="1"/>
          <w:shd w:val="clear" w:color="auto" w:fill="FFFFFF"/>
          <w:lang w:eastAsia="ru-RU"/>
        </w:rPr>
        <w:t>Подготовка к рентгенологическому исследованию:</w:t>
      </w:r>
    </w:p>
    <w:p w14:paraId="372A6E6C"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Специальной подготовки для проведения рентгенологического исследования в стоматологии нет.</w:t>
      </w:r>
    </w:p>
    <w:p w14:paraId="71DAF21C"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Медицинский персонал должен объяснить пациенту   необходимость предстоящего исследования.</w:t>
      </w:r>
    </w:p>
    <w:p w14:paraId="778703F2" w14:textId="77777777" w:rsidR="00A214CB" w:rsidRPr="00A214CB" w:rsidRDefault="00A214CB" w:rsidP="00A214C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Перед исследованием необходимо завести медицинскую карту в регистратуре (при ее отсутствии) и пройти в  рентгенологический кабинет.</w:t>
      </w:r>
    </w:p>
    <w:p w14:paraId="11AF4AC9" w14:textId="77777777" w:rsidR="00A214CB" w:rsidRPr="00A214CB" w:rsidRDefault="00A214CB" w:rsidP="00A214CB">
      <w:pPr>
        <w:numPr>
          <w:ilvl w:val="0"/>
          <w:numId w:val="1"/>
        </w:numPr>
        <w:shd w:val="clear" w:color="auto" w:fill="FFFFFF"/>
        <w:spacing w:after="0" w:line="240" w:lineRule="auto"/>
        <w:ind w:left="1020"/>
        <w:jc w:val="both"/>
        <w:textAlignment w:val="baseline"/>
        <w:rPr>
          <w:rFonts w:ascii="inherit" w:eastAsia="Times New Roman" w:hAnsi="inherit"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Перед посещением поликлиники (рентгенолаборанта)  почистить зубы.</w:t>
      </w:r>
    </w:p>
    <w:p w14:paraId="0CD4BBD7" w14:textId="77777777" w:rsidR="00A214CB" w:rsidRPr="00A214CB" w:rsidRDefault="00A214CB" w:rsidP="00A214CB">
      <w:pPr>
        <w:numPr>
          <w:ilvl w:val="0"/>
          <w:numId w:val="1"/>
        </w:numPr>
        <w:shd w:val="clear" w:color="auto" w:fill="FFFFFF"/>
        <w:spacing w:after="0" w:line="240" w:lineRule="auto"/>
        <w:ind w:left="1020"/>
        <w:jc w:val="both"/>
        <w:textAlignment w:val="baseline"/>
        <w:rPr>
          <w:rFonts w:ascii="inherit" w:eastAsia="Times New Roman" w:hAnsi="inherit"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Перед рентгенологическим исследованием не употреблять алкоголь и резко пахнущую пищу, постараться отказаться от курения.</w:t>
      </w:r>
    </w:p>
    <w:p w14:paraId="5836F122" w14:textId="77777777" w:rsidR="00A214CB" w:rsidRPr="00A214CB" w:rsidRDefault="00A214CB" w:rsidP="00A214CB">
      <w:pPr>
        <w:numPr>
          <w:ilvl w:val="0"/>
          <w:numId w:val="1"/>
        </w:numPr>
        <w:shd w:val="clear" w:color="auto" w:fill="FFFFFF"/>
        <w:spacing w:after="0" w:line="240" w:lineRule="auto"/>
        <w:ind w:left="1020"/>
        <w:jc w:val="both"/>
        <w:textAlignment w:val="baseline"/>
        <w:rPr>
          <w:rFonts w:ascii="inherit" w:eastAsia="Times New Roman" w:hAnsi="inherit"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В рентгенологическом кабинете отключить мобильный телефон.</w:t>
      </w:r>
    </w:p>
    <w:p w14:paraId="4ECD90E0" w14:textId="77777777" w:rsidR="00A214CB" w:rsidRPr="00A214CB" w:rsidRDefault="00A214CB" w:rsidP="00A214CB">
      <w:pPr>
        <w:numPr>
          <w:ilvl w:val="0"/>
          <w:numId w:val="1"/>
        </w:numPr>
        <w:shd w:val="clear" w:color="auto" w:fill="FFFFFF"/>
        <w:spacing w:after="0" w:line="240" w:lineRule="auto"/>
        <w:ind w:left="1020"/>
        <w:jc w:val="both"/>
        <w:textAlignment w:val="baseline"/>
        <w:rPr>
          <w:rFonts w:ascii="inherit" w:eastAsia="Times New Roman" w:hAnsi="inherit"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При проведении  ортопантомограммы (ОПТГ) снять украшения, находящиеся на уровне исследования (серьги, цепочку, зубные протезы-при наличии).</w:t>
      </w:r>
    </w:p>
    <w:p w14:paraId="3F3BADF4" w14:textId="77777777" w:rsidR="00A214CB" w:rsidRPr="00A214CB" w:rsidRDefault="00A214CB" w:rsidP="00A214CB">
      <w:pPr>
        <w:numPr>
          <w:ilvl w:val="0"/>
          <w:numId w:val="1"/>
        </w:numPr>
        <w:shd w:val="clear" w:color="auto" w:fill="FFFFFF"/>
        <w:spacing w:after="0" w:line="240" w:lineRule="auto"/>
        <w:ind w:left="1020"/>
        <w:jc w:val="both"/>
        <w:textAlignment w:val="baseline"/>
        <w:rPr>
          <w:rFonts w:ascii="inherit" w:eastAsia="Times New Roman" w:hAnsi="inherit" w:cs="Arial"/>
          <w:color w:val="000000"/>
          <w:sz w:val="24"/>
          <w:szCs w:val="24"/>
          <w:lang w:eastAsia="ru-RU"/>
        </w:rPr>
      </w:pPr>
      <w:r w:rsidRPr="00A214CB">
        <w:rPr>
          <w:rFonts w:ascii="Times New Roman" w:eastAsia="Times New Roman" w:hAnsi="Times New Roman" w:cs="Times New Roman"/>
          <w:color w:val="000000"/>
          <w:sz w:val="28"/>
          <w:szCs w:val="28"/>
          <w:bdr w:val="none" w:sz="0" w:space="0" w:color="auto" w:frame="1"/>
          <w:shd w:val="clear" w:color="auto" w:fill="FFFFFF"/>
          <w:lang w:eastAsia="ru-RU"/>
        </w:rPr>
        <w:t>Перед рентгенологическим исследованием надеть специальный защитный фартук и выполнять указания рентгенлаборанта.</w:t>
      </w:r>
    </w:p>
    <w:p w14:paraId="76FE7C9D" w14:textId="77777777" w:rsidR="004834F7" w:rsidRDefault="004834F7">
      <w:bookmarkStart w:id="0" w:name="_GoBack"/>
      <w:bookmarkEnd w:id="0"/>
    </w:p>
    <w:sectPr w:rsidR="00483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820"/>
    <w:multiLevelType w:val="multilevel"/>
    <w:tmpl w:val="8136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C9"/>
    <w:rsid w:val="004834F7"/>
    <w:rsid w:val="00A214CB"/>
    <w:rsid w:val="00FF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E6664-D22F-4F18-B12A-8B1267A5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21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14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1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4593">
      <w:bodyDiv w:val="1"/>
      <w:marLeft w:val="0"/>
      <w:marRight w:val="0"/>
      <w:marTop w:val="0"/>
      <w:marBottom w:val="0"/>
      <w:divBdr>
        <w:top w:val="none" w:sz="0" w:space="0" w:color="auto"/>
        <w:left w:val="none" w:sz="0" w:space="0" w:color="auto"/>
        <w:bottom w:val="none" w:sz="0" w:space="0" w:color="auto"/>
        <w:right w:val="none" w:sz="0" w:space="0" w:color="auto"/>
      </w:divBdr>
      <w:divsChild>
        <w:div w:id="1172141765">
          <w:marLeft w:val="0"/>
          <w:marRight w:val="-284"/>
          <w:marTop w:val="0"/>
          <w:marBottom w:val="0"/>
          <w:divBdr>
            <w:top w:val="none" w:sz="0" w:space="0" w:color="auto"/>
            <w:left w:val="none" w:sz="0" w:space="0" w:color="auto"/>
            <w:bottom w:val="single" w:sz="8" w:space="8" w:color="01628D"/>
            <w:right w:val="none" w:sz="0" w:space="0" w:color="auto"/>
          </w:divBdr>
        </w:div>
        <w:div w:id="167529240">
          <w:marLeft w:val="0"/>
          <w:marRight w:val="0"/>
          <w:marTop w:val="0"/>
          <w:marBottom w:val="0"/>
          <w:divBdr>
            <w:top w:val="none" w:sz="0" w:space="0" w:color="auto"/>
            <w:left w:val="none" w:sz="0" w:space="0" w:color="auto"/>
            <w:bottom w:val="single" w:sz="8" w:space="8" w:color="01628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2019-06-27T09:13:00Z</dcterms:created>
  <dcterms:modified xsi:type="dcterms:W3CDTF">2019-06-27T09:13:00Z</dcterms:modified>
</cp:coreProperties>
</file>