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398A8" w14:textId="77777777" w:rsidR="00FB660D" w:rsidRDefault="00FB660D" w:rsidP="00FB660D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Style w:val="a4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Показатели доступности и качества медицинской помощи, </w:t>
      </w:r>
      <w:r>
        <w:rPr>
          <w:rFonts w:ascii="Arial" w:hAnsi="Arial" w:cs="Arial"/>
          <w:color w:val="777777"/>
          <w:sz w:val="21"/>
          <w:szCs w:val="21"/>
        </w:rPr>
        <w:br/>
      </w:r>
      <w:r>
        <w:rPr>
          <w:rStyle w:val="a4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информация о сроках ожидания медицинской помощи в </w:t>
      </w:r>
      <w:r>
        <w:rPr>
          <w:rFonts w:ascii="Arial" w:hAnsi="Arial" w:cs="Arial"/>
          <w:color w:val="777777"/>
          <w:sz w:val="21"/>
          <w:szCs w:val="21"/>
        </w:rPr>
        <w:br/>
      </w:r>
      <w:r>
        <w:rPr>
          <w:rStyle w:val="a4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 xml:space="preserve">КГБУЗ </w:t>
      </w:r>
      <w:proofErr w:type="gramStart"/>
      <w:r>
        <w:rPr>
          <w:rStyle w:val="a4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« Детская</w:t>
      </w:r>
      <w:proofErr w:type="gramEnd"/>
      <w:r>
        <w:rPr>
          <w:rStyle w:val="a4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 xml:space="preserve"> городская больница №1, </w:t>
      </w:r>
      <w:proofErr w:type="spellStart"/>
      <w:r>
        <w:rPr>
          <w:rStyle w:val="a4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г.Барнаул</w:t>
      </w:r>
      <w:proofErr w:type="spellEnd"/>
      <w:r>
        <w:rPr>
          <w:rStyle w:val="a4"/>
          <w:rFonts w:ascii="inherit" w:hAnsi="inherit" w:cs="Arial"/>
          <w:color w:val="777777"/>
          <w:sz w:val="21"/>
          <w:szCs w:val="21"/>
          <w:bdr w:val="none" w:sz="0" w:space="0" w:color="auto" w:frame="1"/>
        </w:rPr>
        <w:t>» в 2018 году</w:t>
      </w:r>
    </w:p>
    <w:p w14:paraId="71C4465C" w14:textId="77777777" w:rsidR="00FB660D" w:rsidRDefault="00FB660D" w:rsidP="00FB660D">
      <w:pPr>
        <w:pStyle w:val="a3"/>
        <w:shd w:val="clear" w:color="auto" w:fill="FFFFFF"/>
        <w:spacing w:before="21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Плановый прием пациентов, проведение плановых лечебно-диагностических мероприятий осуществляется в соответствии с нормативными правовыми актами, регламентирующими нагрузку специалиста.</w:t>
      </w:r>
    </w:p>
    <w:p w14:paraId="11CC35C1" w14:textId="77777777" w:rsidR="00FB660D" w:rsidRDefault="00FB660D" w:rsidP="00FB660D">
      <w:pPr>
        <w:pStyle w:val="a3"/>
        <w:shd w:val="clear" w:color="auto" w:fill="FFFFFF"/>
        <w:spacing w:before="21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При этом:</w:t>
      </w:r>
    </w:p>
    <w:p w14:paraId="6236EA2E" w14:textId="77777777" w:rsidR="00FB660D" w:rsidRDefault="00FB660D" w:rsidP="00FB660D">
      <w:pPr>
        <w:pStyle w:val="a3"/>
        <w:shd w:val="clear" w:color="auto" w:fill="FFFFFF"/>
        <w:spacing w:before="21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сроки ожидания оказания первичной медико-санитарной помощи в неотложной форме в течении 2 часов с момента обращения пациента в медицинскую организацию</w:t>
      </w:r>
    </w:p>
    <w:p w14:paraId="6FC2C1F9" w14:textId="77777777" w:rsidR="00FB660D" w:rsidRDefault="00FB660D" w:rsidP="00FB660D">
      <w:pPr>
        <w:pStyle w:val="a3"/>
        <w:shd w:val="clear" w:color="auto" w:fill="FFFFFF"/>
        <w:spacing w:before="21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сроки ожидания оказания 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специализированной( за</w:t>
      </w:r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исключением высокотехнологичной) медицинской помощи в течении 30 календарных дней со дня выдачи лечащим врачом направления на госпитализацию</w:t>
      </w:r>
    </w:p>
    <w:p w14:paraId="1D985071" w14:textId="77777777" w:rsidR="00FB660D" w:rsidRDefault="00FB660D" w:rsidP="00FB660D">
      <w:pPr>
        <w:pStyle w:val="a3"/>
        <w:shd w:val="clear" w:color="auto" w:fill="FFFFFF"/>
        <w:spacing w:before="21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сроки проведения консультаций врачей- специалистов в течении 14 дней со дня обращения пациента в медицинскую организацию;</w:t>
      </w:r>
    </w:p>
    <w:p w14:paraId="7752B093" w14:textId="77777777" w:rsidR="00FB660D" w:rsidRDefault="00FB660D" w:rsidP="00FB660D">
      <w:pPr>
        <w:pStyle w:val="a3"/>
        <w:shd w:val="clear" w:color="auto" w:fill="FFFFFF"/>
        <w:spacing w:before="21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сроки ожидания приема врачами-терапевтами участковыми, врачами- педиатрами участковыми в течении 24 часов с момента обращения пациента в медицинскую организацию.</w:t>
      </w:r>
      <w:r>
        <w:rPr>
          <w:rFonts w:ascii="Arial" w:hAnsi="Arial" w:cs="Arial"/>
          <w:color w:val="777777"/>
          <w:sz w:val="21"/>
          <w:szCs w:val="21"/>
        </w:rPr>
        <w:br/>
        <w:t>В плановой форме:</w:t>
      </w:r>
      <w:r>
        <w:rPr>
          <w:rFonts w:ascii="Arial" w:hAnsi="Arial" w:cs="Arial"/>
          <w:color w:val="777777"/>
          <w:sz w:val="21"/>
          <w:szCs w:val="21"/>
        </w:rPr>
        <w:br/>
        <w:t>предварительная запись — на две недели вперед</w:t>
      </w:r>
      <w:r>
        <w:rPr>
          <w:rFonts w:ascii="Arial" w:hAnsi="Arial" w:cs="Arial"/>
          <w:color w:val="777777"/>
          <w:sz w:val="21"/>
          <w:szCs w:val="21"/>
        </w:rPr>
        <w:br/>
        <w:t>запись по интернету — на две недели вперед</w:t>
      </w:r>
    </w:p>
    <w:p w14:paraId="3A4CFA14" w14:textId="77777777" w:rsidR="00FB660D" w:rsidRDefault="00FB660D" w:rsidP="00FB660D">
      <w:pPr>
        <w:pStyle w:val="a3"/>
        <w:shd w:val="clear" w:color="auto" w:fill="FFFFFF"/>
        <w:spacing w:before="21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 xml:space="preserve">сроки проведения диагностических </w:t>
      </w:r>
      <w:proofErr w:type="gramStart"/>
      <w:r>
        <w:rPr>
          <w:rFonts w:ascii="Arial" w:hAnsi="Arial" w:cs="Arial"/>
          <w:color w:val="777777"/>
          <w:sz w:val="21"/>
          <w:szCs w:val="21"/>
        </w:rPr>
        <w:t>инструментальных( рентгенографические</w:t>
      </w:r>
      <w:proofErr w:type="gramEnd"/>
      <w:r>
        <w:rPr>
          <w:rFonts w:ascii="Arial" w:hAnsi="Arial" w:cs="Arial"/>
          <w:color w:val="777777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777777"/>
          <w:sz w:val="21"/>
          <w:szCs w:val="21"/>
        </w:rPr>
        <w:t>исследования,включая</w:t>
      </w:r>
      <w:proofErr w:type="spellEnd"/>
      <w:r>
        <w:rPr>
          <w:rFonts w:ascii="Arial" w:hAnsi="Arial" w:cs="Arial"/>
          <w:color w:val="777777"/>
          <w:sz w:val="21"/>
          <w:szCs w:val="21"/>
        </w:rPr>
        <w:t xml:space="preserve"> маммографию, функциональная диагностика, ультразвуковые исследования) и лабораторных исследований при оказании первичной медико-санитарной помощи в течении 14 календарных дней со дня назначения;</w:t>
      </w:r>
    </w:p>
    <w:p w14:paraId="3622A2B7" w14:textId="77777777" w:rsidR="00FB660D" w:rsidRDefault="00FB660D" w:rsidP="00FB660D">
      <w:pPr>
        <w:pStyle w:val="a3"/>
        <w:shd w:val="clear" w:color="auto" w:fill="FFFFFF"/>
        <w:spacing w:before="210" w:beforeAutospacing="0" w:after="0" w:afterAutospacing="0"/>
        <w:textAlignment w:val="top"/>
        <w:rPr>
          <w:rFonts w:ascii="Arial" w:hAnsi="Arial" w:cs="Arial"/>
          <w:color w:val="777777"/>
          <w:sz w:val="21"/>
          <w:szCs w:val="21"/>
        </w:rPr>
      </w:pPr>
      <w:r>
        <w:rPr>
          <w:rFonts w:ascii="Arial" w:hAnsi="Arial" w:cs="Arial"/>
          <w:color w:val="777777"/>
          <w:sz w:val="21"/>
          <w:szCs w:val="21"/>
        </w:rPr>
        <w:t>сроки проведения компьютерной томографии, магнитно- резонансной томографии и ангиографии при оказании первичной медико- санитарной помощи в течении 30 дней со дня назначения.</w:t>
      </w:r>
    </w:p>
    <w:p w14:paraId="3DEA1FCF" w14:textId="77777777" w:rsidR="0002102A" w:rsidRDefault="0002102A">
      <w:bookmarkStart w:id="0" w:name="_GoBack"/>
      <w:bookmarkEnd w:id="0"/>
    </w:p>
    <w:sectPr w:rsidR="0002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EA"/>
    <w:rsid w:val="0002102A"/>
    <w:rsid w:val="00D211EA"/>
    <w:rsid w:val="00FB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97BAD-558C-418D-BA5F-7F1D1CFC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6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2019-07-10T07:51:00Z</dcterms:created>
  <dcterms:modified xsi:type="dcterms:W3CDTF">2019-07-10T07:51:00Z</dcterms:modified>
</cp:coreProperties>
</file>