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0E" w:rsidRPr="0052490E" w:rsidRDefault="0052490E" w:rsidP="0052490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52490E">
        <w:rPr>
          <w:rFonts w:ascii="Helvetica" w:eastAsia="Times New Roman" w:hAnsi="Helvetica" w:cs="Times New Roman"/>
          <w:b/>
          <w:bCs/>
          <w:color w:val="666666"/>
          <w:lang w:eastAsia="ru-RU"/>
        </w:rPr>
        <w:t>Прейскурант цен на платные медицинские услуги,</w:t>
      </w:r>
      <w:r w:rsidRPr="0052490E">
        <w:rPr>
          <w:rFonts w:ascii="Helvetica" w:eastAsia="Times New Roman" w:hAnsi="Helvetica" w:cs="Times New Roman"/>
          <w:color w:val="666666"/>
          <w:lang w:eastAsia="ru-RU"/>
        </w:rPr>
        <w:br/>
      </w:r>
      <w:r w:rsidRPr="0052490E">
        <w:rPr>
          <w:rFonts w:ascii="Helvetica" w:eastAsia="Times New Roman" w:hAnsi="Helvetica" w:cs="Times New Roman"/>
          <w:b/>
          <w:bCs/>
          <w:color w:val="666666"/>
          <w:lang w:eastAsia="ru-RU"/>
        </w:rPr>
        <w:t>оказываемые Государственным бюджетным учреждением здравоохранения</w:t>
      </w:r>
      <w:r w:rsidRPr="0052490E">
        <w:rPr>
          <w:rFonts w:ascii="Helvetica" w:eastAsia="Times New Roman" w:hAnsi="Helvetica" w:cs="Times New Roman"/>
          <w:color w:val="666666"/>
          <w:lang w:eastAsia="ru-RU"/>
        </w:rPr>
        <w:br/>
      </w:r>
      <w:r w:rsidRPr="0052490E">
        <w:rPr>
          <w:rFonts w:ascii="Helvetica" w:eastAsia="Times New Roman" w:hAnsi="Helvetica" w:cs="Times New Roman"/>
          <w:b/>
          <w:bCs/>
          <w:color w:val="666666"/>
          <w:lang w:eastAsia="ru-RU"/>
        </w:rPr>
        <w:t>« Родильный дом № 1 Нижегородского района г. Нижнего Новгорода»</w:t>
      </w:r>
    </w:p>
    <w:tbl>
      <w:tblPr>
        <w:tblW w:w="12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8726"/>
        <w:gridCol w:w="1130"/>
        <w:gridCol w:w="2374"/>
      </w:tblGrid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№</w:t>
            </w:r>
            <w:r w:rsidRPr="0052490E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br/>
              <w:t>п/ 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Цена,</w:t>
            </w: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  <w:r w:rsidRPr="0052490E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Код услуги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309" w:lineRule="atLeast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52490E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СТАЦИОНАР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408" w:lineRule="atLeast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Молекулярно-биологическое исследование крови на ДНК вируса иммунодефицита человека ВИЧ-1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А09.05.228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Проведение реакции Вассермана (RW)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А12.06.011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Определение антигена к вирусу гепатита В (HbeAg Hepatitis B virus)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А26.05.020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Определение антигена вируса гепатита «С» (Hepatitis C virus)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А26.05.019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А11.12.009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Общеклинические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В03.016.002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В03.016.003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Определение основных групп крови (А, В, 0) и резус принадлежности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А12.05.005</w:t>
            </w: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А12.05.006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А08.05.005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А08.05008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А09.05.003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Оценка гематокрита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А09.05.002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А08.05.004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факторов свертывания в крови и времени кровотечения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А09.05.049</w:t>
            </w: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А12.05.015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А26.20.001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Цитологическое исследование препарата тканей влагалища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А08.20.012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В06.016.006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кала на яйца гельминтов и простейших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А09.19.009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Биохимические исследования методом иммуноферментного анализа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Определение антител клаcсов А, М,G (Ig A, Ig G, Ig M) к хламидии трахоматис (С.trachomatis)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А26.06.018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Определение антител классов М,G (Ig M ,Ig G) к микоплазме (M.hominis) Ig G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А26.06.058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Определение антител класса G (Ig G) к уреаплазме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А26.06.072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Определение антител классов M, G (IgM, IgG) к вирусу простого герпеса (Herpes simplex virus 1, 2)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А26.06.045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Определение антител классов M, G (IgM, IgG) к цитомегаловирусу (Cytomegalovirus)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А26.06.022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Определение антител к токсоплазме (Toxoplasma gondii)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А26.06.081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Определение антител классов M, G (IgM, IgG) к вирусу краснухи (Rubeola virus)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А26.06.071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Диагностика репродуктивной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А09.05.078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А09.05.087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А09.05.132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А09.05.131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общего эстрадиола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А09.05.154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А09.05.151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Диагностика функций надпочечников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дегидраэпиандростерона сульфата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А09.05.149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свободного кортизола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А09.05.135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Диагностика гормонов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общего трийодтиронина (Т 3)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А09.05.060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свободного тироксина (Т- 4)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А09.05.063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антител к рецептору тиреотропного гормона (ТТГ)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А12.06.046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антител к ТПО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А09.05.089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Онкомаркеры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антигена аденогенных раков Ca 125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А09.05.202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Биохимические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А09.05.010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А09.05.007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А09.05.017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аспарат-трансаминазы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А09.05.041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аланин-трансаминазы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А09.05.042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А09.05.026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А09.05.021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 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А09.05.020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А09.05.050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Определение уровня протромбинового (тромбопластинового) времени в крови или в плазме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А12.05.027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Определение тромбинового времени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А12.05.028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антитромбина III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А09.05.047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Определение времени свертывания плазмы крови активированного каолином и (или) кефалином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А12.05.039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А09.05.023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Определение сыворотки крови на Д-димеры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А09.20.003</w:t>
            </w:r>
          </w:p>
        </w:tc>
      </w:tr>
      <w:tr w:rsidR="0052490E" w:rsidRPr="0052490E" w:rsidTr="0052490E">
        <w:trPr>
          <w:trHeight w:val="4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Услуги по диагностике предоставленного для исследования биоматериала для взрослых 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52490E" w:rsidRPr="0052490E" w:rsidTr="0052490E">
        <w:trPr>
          <w:trHeight w:val="10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A26.30.004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309" w:lineRule="atLeast"/>
              <w:jc w:val="center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52490E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ЖЕНСКАЯ КОНСУЛЬТАЦИЯ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b/>
                <w:bCs/>
                <w:color w:val="000000"/>
                <w:lang w:eastAsia="ru-RU"/>
              </w:rPr>
              <w:t>Кабинет врача акушера- гинеколога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Прием (осмотр, консультация) врача акушера-гинеколога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В01.001.001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Прием (осмотр, консультация) врача акушера-гинеколога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В01.001.002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В01.047.001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В01.047.002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Профилактический прием (осмотр, консультация) врача акушера-гинеколога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В04.001.002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Получение мазка с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А11.20.025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Осмотр акушерки, включая взятие мазка с шейки матки на цитологическое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А11.20.025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365" w:lineRule="atLeast"/>
              <w:jc w:val="center"/>
              <w:outlineLvl w:val="2"/>
              <w:rPr>
                <w:rFonts w:ascii="Raleway" w:eastAsia="Times New Roman" w:hAnsi="Raleway" w:cs="Times New Roman"/>
                <w:caps/>
                <w:color w:val="666666"/>
                <w:sz w:val="29"/>
                <w:szCs w:val="29"/>
                <w:lang w:eastAsia="ru-RU"/>
              </w:rPr>
            </w:pPr>
            <w:r w:rsidRPr="0052490E">
              <w:rPr>
                <w:rFonts w:ascii="Raleway" w:eastAsia="Times New Roman" w:hAnsi="Raleway" w:cs="Times New Roman"/>
                <w:caps/>
                <w:color w:val="666666"/>
                <w:sz w:val="29"/>
                <w:szCs w:val="29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Молекулярно-биологическое исследование крови на ДНК вируса иммунодефицита человека ВИЧ-1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А09.05.228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Проведение реакции Вассермана (RW)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А12.06.011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Определение антигена к вирусу гепатита В (HbeAg Hepatitis B virus)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А26.05.020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Определение антигена вируса гепатита «С» (Hepatitis C virus)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А26.05.019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А11.12.009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 Ультразвуковое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 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Ультразвуковое исследование плода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А04.30.001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Ультразвуковое исследование матки и придатков (трансабдоминальное, трансвагинальное)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А04.20.001 А04.20.001.001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А04.20.002</w:t>
            </w:r>
          </w:p>
        </w:tc>
      </w:tr>
      <w:tr w:rsidR="0052490E" w:rsidRPr="0052490E" w:rsidTr="0052490E">
        <w:trPr>
          <w:trHeight w:val="4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309" w:lineRule="atLeast"/>
              <w:jc w:val="center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52490E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ЖЕНСКАЯ КОНСУЛЬТАЦИЯ №3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b/>
                <w:bCs/>
                <w:color w:val="000000"/>
                <w:lang w:eastAsia="ru-RU"/>
              </w:rPr>
              <w:t>Кабинет врача акушера- гинеколога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Прием (осмотр, консультация) врача акушера-гинеколога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В01.001.001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Прием (осмотр, консультация) врача акушера-гинеколога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В01.001.002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В01.047.001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В01.047.002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Профилактический прием (осмотр, консультация) врача акушера-гинеколога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В04.001.002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Получение мазка с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А11.20.025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Осмотр акушерки, включая взятие мазка с шейки матки на цитологическое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А11.20.025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309" w:lineRule="atLeast"/>
              <w:jc w:val="center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52490E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Молекулярно-биологическое исследование крови на ДНК вируса иммунодефицита человека ВИЧ-1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А09.05.228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Проведение реакции Вассермана (RW)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А12.06.011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Определение антигена к вирусу гепатита В (HbeAg Hepatitis B virus)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А26.05.020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Определение антигена вируса гепатита «С» (Hepatitis C virus)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А26.05.019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А11.12.009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Ультразвуковое исследование плода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А04.30.001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Ультразвуковое исследование матки и придатков (трансабдоминальное, трансвагинальное)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А04.20.001 А04.20.001.001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А04.20.002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Стационар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Контрактные роды: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Программа "Ведения физиологических родов с индивидуальным врачом акушером - гинекологом"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58695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86.1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Программа "Ведения физиологических родов с индивидуальным врачом акушером - гинекологом и акушеркой"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65685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Программа "Кесарево сечение с индивидуальным врачом акушером - гинекологом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60970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Для иностранных граждан и не имеющих страхового медицинского полиса ОМС: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Пребывание в палате акушерского профиля за 1 койко/день (отделение патологии беременности)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Пребывание в палате акушерского профиля за 1 койко/день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Ведение физиологических родов врачом акушером-гинекологом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В01.001.009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Ведение патологических родов врачом акушером-гинекологом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В01.001.006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Кесарево сечение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А16.20.005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Анестезиологическое пособие (спинномозговая анестезия)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В01.003.04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Анестезиологическое пособие (эпидуральная анестезия)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В01.003.04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Кабинет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Ультразвуковое исследование плода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А04.30.001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Ультразвуковое исследование матки и придатков (трансабдоминальное, трансвагинальное)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А04.20.001</w:t>
            </w: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br/>
              <w:t>А04.20.001.001</w:t>
            </w:r>
          </w:p>
        </w:tc>
      </w:tr>
    </w:tbl>
    <w:p w:rsidR="0052490E" w:rsidRPr="0052490E" w:rsidRDefault="0052490E" w:rsidP="0052490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52490E">
        <w:rPr>
          <w:rFonts w:ascii="Helvetica" w:eastAsia="Times New Roman" w:hAnsi="Helvetica" w:cs="Times New Roman"/>
          <w:b/>
          <w:bCs/>
          <w:color w:val="666666"/>
          <w:lang w:eastAsia="ru-RU"/>
        </w:rPr>
        <w:t>Прейскурант цен на платные немедицинские услуги,</w:t>
      </w:r>
      <w:r w:rsidRPr="0052490E">
        <w:rPr>
          <w:rFonts w:ascii="Helvetica" w:eastAsia="Times New Roman" w:hAnsi="Helvetica" w:cs="Times New Roman"/>
          <w:color w:val="666666"/>
          <w:lang w:eastAsia="ru-RU"/>
        </w:rPr>
        <w:br/>
      </w:r>
      <w:r w:rsidRPr="0052490E">
        <w:rPr>
          <w:rFonts w:ascii="Helvetica" w:eastAsia="Times New Roman" w:hAnsi="Helvetica" w:cs="Times New Roman"/>
          <w:b/>
          <w:bCs/>
          <w:color w:val="666666"/>
          <w:lang w:eastAsia="ru-RU"/>
        </w:rPr>
        <w:t>оказываемые Государственным бюджетным учреждением здравоохранения</w:t>
      </w:r>
      <w:r w:rsidRPr="0052490E">
        <w:rPr>
          <w:rFonts w:ascii="Helvetica" w:eastAsia="Times New Roman" w:hAnsi="Helvetica" w:cs="Times New Roman"/>
          <w:color w:val="666666"/>
          <w:lang w:eastAsia="ru-RU"/>
        </w:rPr>
        <w:br/>
      </w:r>
      <w:r w:rsidRPr="0052490E">
        <w:rPr>
          <w:rFonts w:ascii="Helvetica" w:eastAsia="Times New Roman" w:hAnsi="Helvetica" w:cs="Times New Roman"/>
          <w:b/>
          <w:bCs/>
          <w:color w:val="666666"/>
          <w:lang w:eastAsia="ru-RU"/>
        </w:rPr>
        <w:t>« Родильный дом № 1 Нижегородского района г. Нижнего Новгорода»</w:t>
      </w:r>
    </w:p>
    <w:tbl>
      <w:tblPr>
        <w:tblW w:w="12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1190"/>
        <w:gridCol w:w="983"/>
      </w:tblGrid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b/>
                <w:bCs/>
                <w:color w:val="666666"/>
                <w:lang w:eastAsia="ru-RU"/>
              </w:rPr>
              <w:t>Цена, руб.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309" w:lineRule="atLeast"/>
              <w:outlineLvl w:val="3"/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</w:pPr>
            <w:r w:rsidRPr="0052490E">
              <w:rPr>
                <w:rFonts w:ascii="Raleway" w:eastAsia="Times New Roman" w:hAnsi="Raleway" w:cs="Times New Roman"/>
                <w:caps/>
                <w:color w:val="666666"/>
                <w:sz w:val="24"/>
                <w:szCs w:val="24"/>
                <w:lang w:eastAsia="ru-RU"/>
              </w:rPr>
              <w:t>СТАЦИОНАР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 </w:t>
            </w:r>
          </w:p>
        </w:tc>
      </w:tr>
      <w:tr w:rsidR="0052490E" w:rsidRPr="0052490E" w:rsidTr="005249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Обеспечение комфортности пребывания в послеродовом периоде за 1 койко-день в палатах профиля «Для беременных и рожениц»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90E" w:rsidRPr="0052490E" w:rsidRDefault="0052490E" w:rsidP="0052490E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52490E">
              <w:rPr>
                <w:rFonts w:ascii="Helvetica" w:eastAsia="Times New Roman" w:hAnsi="Helvetica" w:cs="Times New Roman"/>
                <w:color w:val="666666"/>
                <w:lang w:eastAsia="ru-RU"/>
              </w:rPr>
              <w:t>1400</w:t>
            </w:r>
          </w:p>
        </w:tc>
      </w:tr>
    </w:tbl>
    <w:p w:rsidR="0052490E" w:rsidRPr="0052490E" w:rsidRDefault="0052490E" w:rsidP="0052490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52490E">
        <w:rPr>
          <w:rFonts w:ascii="Helvetica" w:eastAsia="Times New Roman" w:hAnsi="Helvetica" w:cs="Times New Roman"/>
          <w:color w:val="666666"/>
          <w:lang w:eastAsia="ru-RU"/>
        </w:rPr>
        <w:t> </w:t>
      </w:r>
    </w:p>
    <w:p w:rsidR="00BE3B25" w:rsidRDefault="00BE3B25">
      <w:bookmarkStart w:id="0" w:name="_GoBack"/>
      <w:bookmarkEnd w:id="0"/>
    </w:p>
    <w:sectPr w:rsidR="00BE3B25" w:rsidSect="005249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2E"/>
    <w:rsid w:val="0052490E"/>
    <w:rsid w:val="0095782E"/>
    <w:rsid w:val="00B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FFDD2-899C-4CDE-BEDF-DE437082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49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249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49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49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1332</Words>
  <Characters>7594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2019-09-09T12:16:00Z</dcterms:created>
  <dcterms:modified xsi:type="dcterms:W3CDTF">2019-09-09T12:16:00Z</dcterms:modified>
</cp:coreProperties>
</file>