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75" w:rsidRPr="00EF4875" w:rsidRDefault="00EF4875" w:rsidP="00EF4875">
      <w:pPr>
        <w:shd w:val="clear" w:color="auto" w:fill="FFFFFF"/>
        <w:spacing w:after="150" w:line="240" w:lineRule="auto"/>
        <w:jc w:val="center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Условия предоставления и получения платных услуг</w:t>
      </w:r>
    </w:p>
    <w:p w:rsidR="00EF4875" w:rsidRPr="00EF4875" w:rsidRDefault="00EF4875" w:rsidP="00EF4875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EF4875" w:rsidRPr="00EF4875" w:rsidRDefault="00EF4875" w:rsidP="00EF4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Платные услуги оказываются на основании лицензии на оказание данного вида медицинской деятельности.</w:t>
      </w:r>
    </w:p>
    <w:p w:rsidR="00EF4875" w:rsidRPr="00EF4875" w:rsidRDefault="00EF4875" w:rsidP="00EF4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Платные услуги оказываются на основе договора, который заключается при оплате платной услуги.</w:t>
      </w:r>
    </w:p>
    <w:p w:rsidR="00EF4875" w:rsidRPr="00EF4875" w:rsidRDefault="00EF4875" w:rsidP="00EF4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Стоимость платной услуги указана в прейскуранте, утвержденным приказом главного врача.</w:t>
      </w:r>
    </w:p>
    <w:p w:rsidR="00EF4875" w:rsidRPr="00EF4875" w:rsidRDefault="00EF4875" w:rsidP="00EF4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Платные услуги </w:t>
      </w:r>
      <w:proofErr w:type="gram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оказываются  по</w:t>
      </w:r>
      <w:proofErr w:type="gram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желанию потребителя (заказчика) на иных условиях, чем предусмотрено программой, территориальными программами и (или) целевыми программами, включая в том числе:</w:t>
      </w:r>
    </w:p>
    <w:p w:rsidR="00EF4875" w:rsidRPr="00EF4875" w:rsidRDefault="00EF4875" w:rsidP="00EF4875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а) установление индивидуального поста медицинского наблюдения при лечении в условиях стационара;</w:t>
      </w:r>
    </w:p>
    <w:p w:rsidR="00EF4875" w:rsidRPr="00EF4875" w:rsidRDefault="00EF4875" w:rsidP="00EF4875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б) применение лекарственных препаратов, не входящих </w:t>
      </w:r>
      <w:proofErr w:type="gram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в  перечень</w:t>
      </w:r>
      <w:proofErr w:type="gram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EF4875" w:rsidRPr="00EF4875" w:rsidRDefault="00EF4875" w:rsidP="00EF4875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в)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EF4875" w:rsidRPr="00EF4875" w:rsidRDefault="00EF4875" w:rsidP="00EF4875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F4875" w:rsidRPr="00EF4875" w:rsidRDefault="00EF4875" w:rsidP="00EF4875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EF4875" w:rsidRPr="00EF4875" w:rsidRDefault="00EF4875" w:rsidP="00EF4875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proofErr w:type="gram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е)  лицам</w:t>
      </w:r>
      <w:proofErr w:type="gram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, не имеющим права на их бесплатное получение в соответствии с действующим законодательством  (лицам без медицинского страхового полиса).</w:t>
      </w:r>
    </w:p>
    <w:p w:rsidR="00EF4875" w:rsidRPr="00EF4875" w:rsidRDefault="00EF4875" w:rsidP="00EF4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Потребители (заказчики), заявляющие о желании получения платной услуги, имеют возможность получить эту услугу на </w:t>
      </w: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lastRenderedPageBreak/>
        <w:t>бесплатной основе в плановом порядке на соответствующем уровне оказания медицинской помощи в рамках Территориальной программы государственных гарантий оказания гражданам РФ бесплатной медицинской помощи в Удмуртской Республике.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F4875" w:rsidRPr="00EF4875" w:rsidRDefault="00EF4875" w:rsidP="00EF4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proofErr w:type="gram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Для  получения</w:t>
      </w:r>
      <w:proofErr w:type="gram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платной услуги в учреждении оформляется статистический талон; оформляется письменное заявление об оказании платной медицинской услуги с последующим оформлением договора и оплатой в кассе.</w:t>
      </w:r>
    </w:p>
    <w:p w:rsidR="00EF4875" w:rsidRPr="00EF4875" w:rsidRDefault="00EF4875" w:rsidP="00EF4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Режим работы </w:t>
      </w:r>
      <w:proofErr w:type="gram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кассы:  с</w:t>
      </w:r>
      <w:proofErr w:type="gram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8.00 до 17.00 по адресу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ул.Ленина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79, перерыв с 12.00 до 13.00,  с 07.30. до 16.00 по адресу 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пер.Широкий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38, перерыв с 12.00 до 12.30; с 8.00 до 16.30 по адресу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ул.Наговицына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, 10,  перерыв с 12.00 до 12.30 (при возникновении технических причин возможно изменение  времени перерыва)</w:t>
      </w:r>
    </w:p>
    <w:p w:rsidR="00EF4875" w:rsidRPr="00EF4875" w:rsidRDefault="00EF4875" w:rsidP="00EF487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Режим оказания платных услуг:</w:t>
      </w: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br/>
      </w:r>
    </w:p>
    <w:p w:rsidR="00EF4875" w:rsidRPr="00EF4875" w:rsidRDefault="00EF4875" w:rsidP="00EF4875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осуществляется специалистами во время, свободное от основной работы: с 07.30 (взятие крови в процедурном кабинете по адресу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</w:t>
      </w:r>
      <w:proofErr w:type="spellStart"/>
      <w:proofErr w:type="gram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пер.Широкий</w:t>
      </w:r>
      <w:proofErr w:type="spellEnd"/>
      <w:proofErr w:type="gram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38), с 08.00  до 17.00 по адресу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ул.Ленина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79,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с 8.00 до 16.30 по адресам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ул.Наговицына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10,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г.Ижевск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</w:t>
      </w:r>
      <w:proofErr w:type="spell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пер.Широкий</w:t>
      </w:r>
      <w:proofErr w:type="spell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, 38, при предварительной записи на определенное время - по времени записи до 18.00, в индивидуальном порядке записи (по согласованию с исполнителем услуги и заявителем услуги) в круглосуточном режиме. Часы приема специалистов по оказанию платных </w:t>
      </w:r>
      <w:proofErr w:type="gram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услуг:  с</w:t>
      </w:r>
      <w:proofErr w:type="gram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14.30 ч. до 16.30 ч., по предварительной записи до 18.00ч., а также в условиях установленного режима работы медицинского учреждения, с первоочередным правом оказания гражданам бесплатной медицинской помощи в соответствии с  Территориальной программой государственных гарантий оказания гражданам РФ бесплатной медицинской помощи в Удмуртской Республике.</w:t>
      </w:r>
    </w:p>
    <w:p w:rsidR="00EF4875" w:rsidRPr="00EF4875" w:rsidRDefault="00EF4875" w:rsidP="00EF48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Порядок определения цен (тарифов) на медицинские </w:t>
      </w:r>
      <w:proofErr w:type="gramStart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услуги,  устанавливается</w:t>
      </w:r>
      <w:proofErr w:type="gramEnd"/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 xml:space="preserve"> Министерством здравоохранения Удмуртской Республики.</w:t>
      </w:r>
    </w:p>
    <w:p w:rsidR="00EF4875" w:rsidRPr="00EF4875" w:rsidRDefault="00EF4875" w:rsidP="00EF48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lastRenderedPageBreak/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EF4875" w:rsidRPr="00EF4875" w:rsidRDefault="00EF4875" w:rsidP="00EF48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F4875" w:rsidRPr="00EF4875" w:rsidRDefault="00EF4875" w:rsidP="00EF4875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color w:val="3C3B3C"/>
          <w:sz w:val="27"/>
          <w:szCs w:val="27"/>
          <w:lang w:eastAsia="ru-RU"/>
        </w:rPr>
      </w:pPr>
      <w:r w:rsidRPr="00EF4875">
        <w:rPr>
          <w:rFonts w:ascii="Arial" w:eastAsia="Times New Roman" w:hAnsi="Arial" w:cs="Arial"/>
          <w:color w:val="3C3B3C"/>
          <w:sz w:val="27"/>
          <w:szCs w:val="27"/>
          <w:lang w:eastAsia="ru-RU"/>
        </w:rPr>
        <w:t> </w:t>
      </w:r>
    </w:p>
    <w:p w:rsidR="00E57074" w:rsidRDefault="00E57074">
      <w:bookmarkStart w:id="0" w:name="_GoBack"/>
      <w:bookmarkEnd w:id="0"/>
    </w:p>
    <w:sectPr w:rsidR="00E5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CDE"/>
    <w:multiLevelType w:val="multilevel"/>
    <w:tmpl w:val="51D6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F590A"/>
    <w:multiLevelType w:val="multilevel"/>
    <w:tmpl w:val="4E10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D962E0"/>
    <w:multiLevelType w:val="multilevel"/>
    <w:tmpl w:val="D300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9B"/>
    <w:rsid w:val="0042219B"/>
    <w:rsid w:val="00E57074"/>
    <w:rsid w:val="00E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81C5-2621-4A9F-9734-9EDD8DC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48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4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2019-10-22T10:37:00Z</dcterms:created>
  <dcterms:modified xsi:type="dcterms:W3CDTF">2019-10-22T10:37:00Z</dcterms:modified>
</cp:coreProperties>
</file>