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5E2D" w14:textId="77777777" w:rsidR="001026A5" w:rsidRDefault="001026A5" w:rsidP="001026A5">
      <w:pPr>
        <w:pStyle w:val="a3"/>
        <w:spacing w:before="0" w:beforeAutospacing="0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 В соответствии с лицензией медицинская организация вправе оказывать следующие медицинские услуги (выполнять работы):</w:t>
      </w:r>
    </w:p>
    <w:p w14:paraId="7E08B38B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EDCDB7A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при оказании первичной, доврачебной медико-санитарной помощи в амбулаторных условиях по: акушерскому делу;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анестизиологии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 и реаниматологии;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дезинфектологии</w:t>
      </w:r>
      <w:proofErr w:type="spellEnd"/>
      <w:r>
        <w:rPr>
          <w:rFonts w:ascii="Arial" w:hAnsi="Arial" w:cs="Arial"/>
          <w:color w:val="4C4C4C"/>
          <w:sz w:val="23"/>
          <w:szCs w:val="23"/>
        </w:rPr>
        <w:t>; неотложной медицинской помощи лабораторной диагностике; медицинской статистике; медицинскому массажу; операционному делу; организации сестринского дела; рентгенологии; сестринскому делу; физиотерапии; функциональной диагностике;</w:t>
      </w:r>
    </w:p>
    <w:p w14:paraId="69DC9416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 врачебной медико-санитарной помощи в амбулаторных условиях по: терапии; управлению сестринской деятельностью;</w:t>
      </w:r>
    </w:p>
    <w:p w14:paraId="4E29F5BF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забору,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криоконсервации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 и хранению половых клеток и тканей репродуктивных органов; кардиологии; клинической лабораторной диагностике; неврологии; неотложной медицинской помощи; онкологии, организации здравоохранения и общественному здоровью; офтальмологии; психотерапии; рентгенологии; сексологии; ультразвуковой диагностике; управлению сестринской деятельности; урологии; физиотерапии; функциональной диагностике; эндокринологии; эндоскопии;</w:t>
      </w:r>
    </w:p>
    <w:p w14:paraId="3AC56D7D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 специализированной медико-санитарной помощи в условиях дневного стационара по акушерству и гинекологии (использованию вспомогательных репродуктивных технологий) анестезиологии и реаниматологии;</w:t>
      </w:r>
    </w:p>
    <w:p w14:paraId="43062ABA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5EA20500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бактериологии; вакцинации (проведению профилактических прививок);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дезинфектологии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; детской хирургии; диетологии; кардиологии; клинической лабораторной диагностике; клинической фармакологии; лабораторной диагностике; медицинской статистике; медицинскому массажу; неврологии; нейрохирургии; неонатологии; операционному делу; организации здравоохранения и общественному здоровью; офтальмологии; рентгенологии; сестринскому делу; сестринскому делу в педиатрии; терапии; травматологии и ортопедии; трансфузиологии; ультразвуковой диагностике» управлению сестринской деятельностью; функциональной диагностике; эндоскопии,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эпидимиологии</w:t>
      </w:r>
      <w:proofErr w:type="spellEnd"/>
      <w:r>
        <w:rPr>
          <w:rFonts w:ascii="Arial" w:hAnsi="Arial" w:cs="Arial"/>
          <w:color w:val="4C4C4C"/>
          <w:sz w:val="23"/>
          <w:szCs w:val="23"/>
        </w:rPr>
        <w:t>;</w:t>
      </w:r>
    </w:p>
    <w:p w14:paraId="08A6AC44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высокотехнологичной помощи в условиях дневного стационара по акушерству и гинекологии; (использованию вспомогательных репродуктивных технологий);</w:t>
      </w:r>
    </w:p>
    <w:p w14:paraId="7D2B6951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высокотехнологичной помощи в стационарных условиях по: акушерству и гинекологии; (за исключением использования вспомогательных репродуктивных технологий и искусственного прерывания беременности); неонатологии;</w:t>
      </w:r>
    </w:p>
    <w:p w14:paraId="0574469C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58C57DA7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акушерству и гинекологии (за исключением использования вспомогательных </w:t>
      </w:r>
      <w:r>
        <w:rPr>
          <w:rFonts w:ascii="Arial" w:hAnsi="Arial" w:cs="Arial"/>
          <w:color w:val="4C4C4C"/>
          <w:sz w:val="23"/>
          <w:szCs w:val="23"/>
        </w:rPr>
        <w:lastRenderedPageBreak/>
        <w:t>репродуктивных технологий и искусственного прерывания беременности); анестезиологии и реаниматологии неонатологии.</w:t>
      </w:r>
    </w:p>
    <w:p w14:paraId="2B72453D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9D6F945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проведении медицинских осмотров по: медицинским осмотрам (предрейсовым, послерейсовым);</w:t>
      </w:r>
    </w:p>
    <w:p w14:paraId="2725AA2E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проведении медицинских экспертиз по: экспертизе временной нетрудоспособности.</w:t>
      </w:r>
    </w:p>
    <w:p w14:paraId="6AFE5F94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BA5ABCC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первичной, доврачебной медико-санитарной помощи в амбулаторных условиях по: акушерскому делу; медицинской статистике; организации сестринского дела; рентгенологии; сестринскому делу; физиотерапии;</w:t>
      </w:r>
    </w:p>
    <w:p w14:paraId="5DBC94D6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клинической фармакологии; онкологии; организации здравоохранения и общественному здоровью; психотерапии; рентгенологии; сексологии; ультразвуковой диагностике; управлению сестринской деятельностью; урологии; физиотерапии;</w:t>
      </w:r>
    </w:p>
    <w:p w14:paraId="26A6CCE1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 специализированной медико-санитарной помощи в условиях дневного стационара по акушерству и гинекологии (за исключением использования вспомогательных репродуктивных технологий и искусственного прерывания беременности); организации здравоохранения и общественному здоровью; психотерапии; рентгенологии; ультразвуковой диагностике; управлению сестринской деятельностью; физиотерапии.</w:t>
      </w:r>
    </w:p>
    <w:p w14:paraId="680EA63B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дезинфектологии</w:t>
      </w:r>
      <w:proofErr w:type="spellEnd"/>
      <w:r>
        <w:rPr>
          <w:rFonts w:ascii="Arial" w:hAnsi="Arial" w:cs="Arial"/>
          <w:color w:val="4C4C4C"/>
          <w:sz w:val="23"/>
          <w:szCs w:val="23"/>
        </w:rPr>
        <w:t>; детской хирургии; диетологии, кардиологии, клинической лабораторной диагностике, клинической фармакологии; лабораторной диагностике; операционному делу; организации здравоохранения и общественному здоровью; рентгенологии; сестринскому делу; терапии; трансфузиологии; ультразвуковой диагностике; управлению сестринской деятельностью, функциональной диагностике; эпидемиологии;</w:t>
      </w:r>
    </w:p>
    <w:p w14:paraId="150C251D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высокотехнологичной помощи в стационарных условиях по: акушерству и гинекологии; (за исключением использования вспомогательных репродуктивных технологий и искусственного прерывания беременности);</w:t>
      </w:r>
    </w:p>
    <w:p w14:paraId="0DF890CC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3D78B9F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проведении медицинских экспертиз по: экспертизе временной нетрудоспособности.</w:t>
      </w:r>
    </w:p>
    <w:p w14:paraId="4F141E5D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организации здравоохранения и общественному здоровью; сестринскому делу; сестринскому делу в педиатрии; рентгенологии; терпи; травматологии и ортопедии; трансфузиологии; ультразвуковой диагностике; управлению сестринской деятельности; функциональной диагностике; эндоскопии; эпидемиологии. при оказании высокотехнологичной медицинской помощи в условиях дневного стационара по: </w:t>
      </w:r>
      <w:r>
        <w:rPr>
          <w:rFonts w:ascii="Arial" w:hAnsi="Arial" w:cs="Arial"/>
          <w:color w:val="4C4C4C"/>
          <w:sz w:val="23"/>
          <w:szCs w:val="23"/>
        </w:rPr>
        <w:lastRenderedPageBreak/>
        <w:t>акушерству и гинекологии (использованию вспомогательных репродуктивных технологий);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технологий); неонатологии.</w:t>
      </w:r>
    </w:p>
    <w:p w14:paraId="51DDBA30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временной нетрудоспособности.</w:t>
      </w:r>
    </w:p>
    <w:p w14:paraId="423CAC90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медицинской статистике; организации сестринского дела; рентгенологии; сестринскому делу; физиотерапии.</w:t>
      </w:r>
    </w:p>
    <w:p w14:paraId="2CB4E415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клинической фармакологии; онкологии; организации здравоохранения и общественному здоровью; психотерапии; рентгенологии; сексологии; ультразвуковой диагностике; управлению сестринской деятельностью; урологии; физиотерапии.</w:t>
      </w:r>
    </w:p>
    <w:p w14:paraId="329ED651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 организации здравоохранения и общественному здоровью; психотерапии; рентгенологии; сексологии; ультразвуковой диагностике; управлению сестринской деятельностью; урологии; физиотерапии.</w:t>
      </w:r>
    </w:p>
    <w:p w14:paraId="1290AF5B" w14:textId="77777777" w:rsidR="001026A5" w:rsidRDefault="001026A5" w:rsidP="001026A5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детской хирургии; диетологии; кардиологии; клинической фармакологии; клинической лабораторной диагностике; лабораторной диагностике; организации здравоохранения и общественному здоровью; операционному делу; рентгенологии; сестринскому делу; терапии; трансфузиологии; ультразвуковой диагностике; управлению сестринской деятельностью, функциональной диагностике; эпидемиологии.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технологий). </w:t>
      </w:r>
    </w:p>
    <w:p w14:paraId="357C195A" w14:textId="77777777" w:rsidR="00BA6CC5" w:rsidRDefault="00BA6CC5">
      <w:bookmarkStart w:id="0" w:name="_GoBack"/>
      <w:bookmarkEnd w:id="0"/>
    </w:p>
    <w:sectPr w:rsidR="00BA6CC5" w:rsidSect="0010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21"/>
    <w:rsid w:val="001026A5"/>
    <w:rsid w:val="00BA6CC5"/>
    <w:rsid w:val="00E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802F-3DA9-4A84-BDBF-C498DB1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2019-06-03T07:45:00Z</dcterms:created>
  <dcterms:modified xsi:type="dcterms:W3CDTF">2019-06-03T07:45:00Z</dcterms:modified>
</cp:coreProperties>
</file>