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A2" w:rsidRDefault="00486CA2" w:rsidP="00486CA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E0546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color w:val="E05461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-1070610</wp:posOffset>
            </wp:positionH>
            <wp:positionV relativeFrom="margin">
              <wp:posOffset>-529590</wp:posOffset>
            </wp:positionV>
            <wp:extent cx="7410450" cy="9801225"/>
            <wp:effectExtent l="19050" t="0" r="0" b="0"/>
            <wp:wrapTopAndBottom/>
            <wp:docPr id="1" name="Рисунок 0" descr="797ed789f6db99b17c60ada6f7cc3c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7ed789f6db99b17c60ada6f7cc3c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980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CA2" w:rsidRPr="00486CA2" w:rsidRDefault="00486CA2" w:rsidP="00486CA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E05461"/>
          <w:sz w:val="52"/>
          <w:szCs w:val="52"/>
          <w:lang w:eastAsia="ru-RU"/>
        </w:rPr>
      </w:pPr>
      <w:r w:rsidRPr="00486CA2">
        <w:rPr>
          <w:rFonts w:ascii="Times New Roman" w:eastAsia="Times New Roman" w:hAnsi="Times New Roman" w:cs="Times New Roman"/>
          <w:color w:val="E05461"/>
          <w:sz w:val="52"/>
          <w:szCs w:val="52"/>
          <w:lang w:eastAsia="ru-RU"/>
        </w:rPr>
        <w:lastRenderedPageBreak/>
        <w:t>ДИСПАНСЕРИЗАЦИЯ 2019</w:t>
      </w:r>
    </w:p>
    <w:p w:rsidR="00486CA2" w:rsidRDefault="00486CA2" w:rsidP="00486C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</w:pPr>
    </w:p>
    <w:p w:rsidR="00486CA2" w:rsidRPr="00486CA2" w:rsidRDefault="00486CA2" w:rsidP="00486C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</w:pP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t>Диспансеризация - это профилактический медосмотр. </w:t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  <w:t>КАКИЕ ГОДА РОЖДЕНИЯ ПОДПАДАЮТ ПОД ДИСПАНСЕРИЗАЦИЮ В 2019 ГОДУ? </w:t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  <w:t>Под диспансеризацию в 2019 году попадают следующие года рождения: 1920, 1923, 1926, 1929, 1932, 1935, 1938, 1941, 1944, 1947, 1950, 1953, 1956, 1959, 1962, 1965, 1968, 1971, 1974, 1977, 1980, 1983, 1986, 1989, 1992, 1995, 1998. </w:t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  <w:t>Как проводится диспансеризация? </w:t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  <w:t>Диспансеризация выполняется в 2 этапа.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развития. Второй этап проводиться по показаниям.</w:t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  <w:t>Первый этап включает: </w:t>
      </w:r>
      <w:proofErr w:type="gramStart"/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  <w:t>-</w:t>
      </w:r>
      <w:proofErr w:type="gramEnd"/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t>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  <w:t>-антропометрию (измерение роста стоя, массы тела, окружности талии), расчет индекса массы тела; </w:t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  <w:t>-измерение артериального давления; </w:t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  <w:t>-определение уровня общего холестерина в крови (для граждан в возрасте до 85 лет); </w:t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  <w:t>-определение уровня глюкозы в крови натощак; </w:t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  <w:t xml:space="preserve">-определение относительного </w:t>
      </w:r>
      <w:proofErr w:type="spellStart"/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t>сердечно-сосудистого</w:t>
      </w:r>
      <w:proofErr w:type="spellEnd"/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t xml:space="preserve"> риска у граждан в возрасте от 21 года до 39 лет включительно, и абсолютного </w:t>
      </w:r>
      <w:proofErr w:type="spellStart"/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t>сердечно-сосудистого</w:t>
      </w:r>
      <w:proofErr w:type="spellEnd"/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 </w:t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</w:r>
      <w:proofErr w:type="gramStart"/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  <w:t>-</w:t>
      </w:r>
      <w:proofErr w:type="gramEnd"/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t>проведение индивидуального профилактического консультирования в отделении (кабинете) медицинской профилактики;</w:t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  <w:t>-ЭКГ в покое (для мужчин в возрасте 36 лет и старше, для женщин в возрасте 45 лет и старше); </w:t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</w:r>
      <w:proofErr w:type="gramStart"/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  <w:t>-</w:t>
      </w:r>
      <w:proofErr w:type="gramEnd"/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t>осмотр фельдшером (акушеркой), взятие мазка с шейки матки на цитологическое исследование (для женщин в возрасте от 30 до 60 лет 1 раз в 3 года) ;</w:t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  <w:t>-флюорографию легких; </w:t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  <w:t>-маммографию обеих молочных желез в двух проекциях (для женщин в возрасте 39 - 48 лет 1 раз в 3 года и в возрасте 50 - 70 лет 1 раз в 2 года); </w:t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</w:r>
      <w:proofErr w:type="gramStart"/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  <w:t>-</w:t>
      </w:r>
      <w:proofErr w:type="gramEnd"/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t>исследование кала на скрытую кровь иммунохимическим методом (для граждан в возрасте от 49 до 73 лет 1 раз в 2 года); </w:t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lastRenderedPageBreak/>
        <w:br/>
        <w:t xml:space="preserve">-определение </w:t>
      </w:r>
      <w:proofErr w:type="spellStart"/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t>простат-специфического</w:t>
      </w:r>
      <w:proofErr w:type="spellEnd"/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t xml:space="preserve"> антигена (ПСА) в крови (для мужчин в возрасте 45 лет и 51 года); </w:t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  <w:t>-измерение внутриглазного давления (для граждан в возрасте от 60 лет и старше); </w:t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  <w:t xml:space="preserve">-прием (осмотр) врачом-терапевтом по завершении исследований первого этапа диспансеризации, </w:t>
      </w:r>
      <w:proofErr w:type="gramStart"/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t>включающий</w:t>
      </w:r>
      <w:proofErr w:type="gramEnd"/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t xml:space="preserve">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  <w:t>КУДА ОБРАЩАТЬСЯ?</w:t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</w:r>
      <w:r w:rsidRPr="00486CA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br/>
        <w:t>В каждом поликлиническом отделении СПБ ГБУЗ "Городская поликлиника №17" открыт кабинет диспансеризации.</w:t>
      </w:r>
    </w:p>
    <w:p w:rsidR="00486CA2" w:rsidRPr="00486CA2" w:rsidRDefault="00486CA2">
      <w:pPr>
        <w:rPr>
          <w:rFonts w:ascii="Times New Roman" w:hAnsi="Times New Roman" w:cs="Times New Roman"/>
          <w:sz w:val="24"/>
          <w:szCs w:val="24"/>
        </w:rPr>
      </w:pPr>
    </w:p>
    <w:p w:rsidR="00486CA2" w:rsidRDefault="00486CA2"/>
    <w:p w:rsidR="00486CA2" w:rsidRDefault="00486CA2"/>
    <w:p w:rsidR="00486CA2" w:rsidRDefault="00486CA2"/>
    <w:p w:rsidR="00486CA2" w:rsidRDefault="00486CA2"/>
    <w:p w:rsidR="00486CA2" w:rsidRDefault="00486CA2"/>
    <w:p w:rsidR="00486CA2" w:rsidRDefault="00486CA2"/>
    <w:p w:rsidR="00486CA2" w:rsidRDefault="00486CA2"/>
    <w:p w:rsidR="00486CA2" w:rsidRDefault="00486CA2"/>
    <w:p w:rsidR="00486CA2" w:rsidRDefault="00486CA2"/>
    <w:p w:rsidR="00486CA2" w:rsidRDefault="00486CA2"/>
    <w:p w:rsidR="00486CA2" w:rsidRDefault="00486CA2"/>
    <w:p w:rsidR="00486CA2" w:rsidRDefault="00486CA2"/>
    <w:p w:rsidR="00486CA2" w:rsidRDefault="00486CA2"/>
    <w:p w:rsidR="00486CA2" w:rsidRDefault="00486CA2"/>
    <w:p w:rsidR="00486CA2" w:rsidRDefault="00486CA2"/>
    <w:p w:rsidR="00486CA2" w:rsidRDefault="00486CA2"/>
    <w:p w:rsidR="00486CA2" w:rsidRDefault="00486CA2"/>
    <w:p w:rsidR="00486CA2" w:rsidRDefault="00486CA2"/>
    <w:p w:rsidR="00486CA2" w:rsidRDefault="00486CA2"/>
    <w:p w:rsidR="00486CA2" w:rsidRDefault="00486CA2"/>
    <w:p w:rsidR="00486CA2" w:rsidRDefault="00486CA2"/>
    <w:p w:rsidR="00486CA2" w:rsidRDefault="00486CA2"/>
    <w:p w:rsidR="00486CA2" w:rsidRDefault="00486CA2"/>
    <w:p w:rsidR="003F6742" w:rsidRDefault="003F6742"/>
    <w:sectPr w:rsidR="003F6742" w:rsidSect="003F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CA2"/>
    <w:rsid w:val="00386DCF"/>
    <w:rsid w:val="003F6742"/>
    <w:rsid w:val="0048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CA2"/>
    <w:rPr>
      <w:rFonts w:ascii="Tahoma" w:hAnsi="Tahoma" w:cs="Tahoma"/>
      <w:sz w:val="16"/>
      <w:szCs w:val="16"/>
    </w:rPr>
  </w:style>
  <w:style w:type="character" w:customStyle="1" w:styleId="post-date">
    <w:name w:val="post-date"/>
    <w:basedOn w:val="a0"/>
    <w:rsid w:val="00486CA2"/>
  </w:style>
  <w:style w:type="paragraph" w:customStyle="1" w:styleId="para1">
    <w:name w:val="para1"/>
    <w:basedOn w:val="a"/>
    <w:rsid w:val="004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D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433</Words>
  <Characters>2473</Characters>
  <Application>Microsoft Office Word</Application>
  <DocSecurity>0</DocSecurity>
  <Lines>20</Lines>
  <Paragraphs>5</Paragraphs>
  <ScaleCrop>false</ScaleCrop>
  <Company>Grizli777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2019-08-05T08:16:00Z</dcterms:created>
  <dcterms:modified xsi:type="dcterms:W3CDTF">2019-08-05T08:21:00Z</dcterms:modified>
</cp:coreProperties>
</file>