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5A71" w14:textId="77777777" w:rsidR="00B50F0A" w:rsidRPr="00B50F0A" w:rsidRDefault="00B50F0A" w:rsidP="00B50F0A">
      <w:pPr>
        <w:spacing w:after="0" w:line="470" w:lineRule="atLeast"/>
        <w:ind w:left="450"/>
        <w:jc w:val="center"/>
        <w:rPr>
          <w:rFonts w:ascii="Calibri" w:eastAsia="Times New Roman" w:hAnsi="Calibri" w:cs="Calibri"/>
          <w:color w:val="606060"/>
          <w:sz w:val="24"/>
          <w:szCs w:val="24"/>
          <w:lang w:eastAsia="ru-RU"/>
        </w:rPr>
      </w:pPr>
      <w:r w:rsidRPr="00B50F0A">
        <w:rPr>
          <w:rFonts w:ascii="Calibri" w:eastAsia="Times New Roman" w:hAnsi="Calibri" w:cs="Calibri"/>
          <w:b/>
          <w:bCs/>
          <w:color w:val="606060"/>
          <w:sz w:val="36"/>
          <w:szCs w:val="36"/>
          <w:lang w:eastAsia="ru-RU"/>
        </w:rPr>
        <w:t>Правила внутреннего распорядка для пациентов</w:t>
      </w:r>
    </w:p>
    <w:p w14:paraId="153A6D7C" w14:textId="77777777" w:rsidR="00B50F0A" w:rsidRPr="00B50F0A" w:rsidRDefault="00B50F0A" w:rsidP="00B50F0A">
      <w:pPr>
        <w:spacing w:after="0" w:line="470" w:lineRule="atLeast"/>
        <w:ind w:left="450"/>
        <w:jc w:val="center"/>
        <w:rPr>
          <w:rFonts w:ascii="Calibri" w:eastAsia="Times New Roman" w:hAnsi="Calibri" w:cs="Calibri"/>
          <w:color w:val="606060"/>
          <w:sz w:val="24"/>
          <w:szCs w:val="24"/>
          <w:lang w:eastAsia="ru-RU"/>
        </w:rPr>
      </w:pPr>
      <w:r w:rsidRPr="00B50F0A">
        <w:rPr>
          <w:rFonts w:ascii="Calibri" w:eastAsia="Times New Roman" w:hAnsi="Calibri" w:cs="Calibri"/>
          <w:b/>
          <w:bCs/>
          <w:color w:val="606060"/>
          <w:sz w:val="36"/>
          <w:szCs w:val="36"/>
          <w:lang w:eastAsia="ru-RU"/>
        </w:rPr>
        <w:t>ГАУЗ МО «Воскресенская стоматологическая поликлиника»</w:t>
      </w:r>
    </w:p>
    <w:p w14:paraId="7D86DCA6" w14:textId="77777777" w:rsidR="00B50F0A" w:rsidRPr="00B50F0A" w:rsidRDefault="00B50F0A" w:rsidP="00B50F0A">
      <w:pPr>
        <w:shd w:val="clear" w:color="auto" w:fill="FFFFFF"/>
        <w:spacing w:after="0" w:line="240" w:lineRule="auto"/>
        <w:rPr>
          <w:rFonts w:ascii="Calibri" w:eastAsia="Times New Roman" w:hAnsi="Calibri" w:cs="Calibri"/>
          <w:color w:val="606060"/>
          <w:sz w:val="24"/>
          <w:szCs w:val="24"/>
          <w:lang w:eastAsia="ru-RU"/>
        </w:rPr>
      </w:pPr>
      <w:r w:rsidRPr="00B50F0A">
        <w:rPr>
          <w:rFonts w:ascii="Calibri" w:eastAsia="Times New Roman" w:hAnsi="Calibri" w:cs="Calibri"/>
          <w:color w:val="606060"/>
          <w:sz w:val="24"/>
          <w:szCs w:val="24"/>
          <w:lang w:eastAsia="ru-RU"/>
        </w:rPr>
        <w:t> </w:t>
      </w:r>
    </w:p>
    <w:p w14:paraId="39CBCBC2" w14:textId="77777777" w:rsidR="00B50F0A" w:rsidRPr="00B50F0A" w:rsidRDefault="00B50F0A" w:rsidP="00B50F0A">
      <w:pPr>
        <w:shd w:val="clear" w:color="auto" w:fill="FFFFFF"/>
        <w:spacing w:after="0" w:line="240" w:lineRule="auto"/>
        <w:rPr>
          <w:rFonts w:ascii="Calibri" w:eastAsia="Times New Roman" w:hAnsi="Calibri" w:cs="Calibri"/>
          <w:color w:val="606060"/>
          <w:sz w:val="24"/>
          <w:szCs w:val="24"/>
          <w:lang w:eastAsia="ru-RU"/>
        </w:rPr>
      </w:pPr>
      <w:r w:rsidRPr="00B50F0A">
        <w:rPr>
          <w:rFonts w:ascii="Calibri" w:eastAsia="Times New Roman" w:hAnsi="Calibri" w:cs="Calibri"/>
          <w:color w:val="606060"/>
          <w:sz w:val="24"/>
          <w:szCs w:val="24"/>
          <w:lang w:eastAsia="ru-RU"/>
        </w:rPr>
        <w:t> </w:t>
      </w:r>
    </w:p>
    <w:p w14:paraId="5A54AA44" w14:textId="77777777" w:rsidR="00B50F0A" w:rsidRPr="00B50F0A" w:rsidRDefault="00B50F0A" w:rsidP="00B50F0A">
      <w:pPr>
        <w:shd w:val="clear" w:color="auto" w:fill="FFFFFF"/>
        <w:spacing w:after="0" w:line="300" w:lineRule="atLeast"/>
        <w:jc w:val="center"/>
        <w:outlineLvl w:val="3"/>
        <w:rPr>
          <w:rFonts w:ascii="Calibri" w:eastAsia="Times New Roman" w:hAnsi="Calibri" w:cs="Calibri"/>
          <w:b/>
          <w:bCs/>
          <w:color w:val="606060"/>
          <w:sz w:val="24"/>
          <w:szCs w:val="24"/>
          <w:lang w:eastAsia="ru-RU"/>
        </w:rPr>
      </w:pPr>
      <w:r w:rsidRPr="00B50F0A">
        <w:rPr>
          <w:rFonts w:ascii="Calibri" w:eastAsia="Times New Roman" w:hAnsi="Calibri" w:cs="Calibri"/>
          <w:color w:val="222222"/>
          <w:sz w:val="24"/>
          <w:szCs w:val="24"/>
          <w:lang w:eastAsia="ru-RU"/>
        </w:rPr>
        <w:t>1. ОБЩИЕ ПОЛОЖЕНИЯ</w:t>
      </w:r>
    </w:p>
    <w:p w14:paraId="7D14D5E8"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1.1. Правила внутреннего распорядка государственного автономного учреждения здравоохранения Московской области “ Воскресенская стоматологическая поликлиника” для пациентов (далее по тексту – «Правила») являются организационно-правовым документом, регламентирующим нормы поведения пациента в государственном автономном учреждении здравоохранения Московской области “Воскресенская стоматологическая поликлиника” (далее по тексту – “Поликлиника”)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p>
    <w:p w14:paraId="235F1201"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14:paraId="1142796C"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1.3. Соблюдение настоящих Правил является обязательным для всех пациентов и посетителей Поликлиники.</w:t>
      </w:r>
    </w:p>
    <w:p w14:paraId="3E38DB88" w14:textId="77777777" w:rsidR="00B50F0A" w:rsidRPr="00B50F0A" w:rsidRDefault="00B50F0A" w:rsidP="00B50F0A">
      <w:pPr>
        <w:shd w:val="clear" w:color="auto" w:fill="FFFFFF"/>
        <w:spacing w:after="0" w:line="240" w:lineRule="auto"/>
        <w:jc w:val="center"/>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 ПАЦИЕНТ ИМЕЕТ ПРАВО НА:</w:t>
      </w:r>
    </w:p>
    <w:p w14:paraId="264ACC32"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2.1. уважительное и гуманное отношение со стороны медицинских работников и других лиц, участвующих в оказании медицинской помощи;</w:t>
      </w:r>
    </w:p>
    <w:p w14:paraId="1E886133" w14:textId="77777777" w:rsidR="00B50F0A" w:rsidRPr="00B50F0A" w:rsidRDefault="00B50F0A" w:rsidP="00B50F0A">
      <w:pPr>
        <w:spacing w:after="0" w:line="274" w:lineRule="atLeast"/>
        <w:ind w:right="20"/>
        <w:jc w:val="both"/>
        <w:rPr>
          <w:rFonts w:ascii="Calibri" w:eastAsia="Times New Roman" w:hAnsi="Calibri" w:cs="Calibri"/>
          <w:color w:val="606060"/>
          <w:sz w:val="24"/>
          <w:szCs w:val="24"/>
          <w:lang w:eastAsia="ru-RU"/>
        </w:rPr>
      </w:pPr>
      <w:r w:rsidRPr="00B50F0A">
        <w:rPr>
          <w:rFonts w:ascii="Calibri" w:eastAsia="Times New Roman" w:hAnsi="Calibri" w:cs="Calibri"/>
          <w:color w:val="222222"/>
          <w:sz w:val="24"/>
          <w:szCs w:val="24"/>
          <w:lang w:eastAsia="ru-RU"/>
        </w:rPr>
        <w:t>2.2. </w:t>
      </w:r>
      <w:r w:rsidRPr="00B50F0A">
        <w:rPr>
          <w:rFonts w:ascii="Calibri" w:eastAsia="Times New Roman" w:hAnsi="Calibri" w:cs="Calibri"/>
          <w:color w:val="606060"/>
          <w:sz w:val="24"/>
          <w:szCs w:val="24"/>
          <w:lang w:eastAsia="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14:paraId="71059C7E"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2.3.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14:paraId="7F518C19"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2.4. выбор врача и выбор медицинской организации в соответствии с действующим законодательством Российской Федерации;</w:t>
      </w:r>
    </w:p>
    <w:p w14:paraId="7678A4DF"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2.5. профилактику, диагностику, лечение в Поликлинике в условиях, соответствующих санитарно-гигиеническим требованиям;</w:t>
      </w:r>
    </w:p>
    <w:p w14:paraId="0D5A00B7"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2.6. облегчение боли, связанной с заболеванием и (или) медицинским вмешательством, доступными методами и лекарственными препаратами;</w:t>
      </w:r>
    </w:p>
    <w:p w14:paraId="50DA3024"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lastRenderedPageBreak/>
        <w:t>2.7.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D75AFBD" w14:textId="77777777" w:rsidR="00B50F0A" w:rsidRPr="00B50F0A" w:rsidRDefault="00B50F0A" w:rsidP="00B50F0A">
      <w:pPr>
        <w:spacing w:after="0" w:line="274" w:lineRule="atLeast"/>
        <w:ind w:right="20"/>
        <w:jc w:val="both"/>
        <w:rPr>
          <w:rFonts w:ascii="Calibri" w:eastAsia="Times New Roman" w:hAnsi="Calibri" w:cs="Calibri"/>
          <w:color w:val="606060"/>
          <w:sz w:val="24"/>
          <w:szCs w:val="24"/>
          <w:lang w:eastAsia="ru-RU"/>
        </w:rPr>
      </w:pPr>
      <w:r w:rsidRPr="00B50F0A">
        <w:rPr>
          <w:rFonts w:ascii="Calibri" w:eastAsia="Times New Roman" w:hAnsi="Calibri" w:cs="Calibri"/>
          <w:color w:val="222222"/>
          <w:sz w:val="24"/>
          <w:szCs w:val="24"/>
          <w:lang w:eastAsia="ru-RU"/>
        </w:rPr>
        <w:t>2.8. защиту </w:t>
      </w:r>
      <w:r w:rsidRPr="00B50F0A">
        <w:rPr>
          <w:rFonts w:ascii="Calibri" w:eastAsia="Times New Roman" w:hAnsi="Calibri" w:cs="Calibri"/>
          <w:color w:val="606060"/>
          <w:sz w:val="24"/>
          <w:szCs w:val="24"/>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законодательством;</w:t>
      </w:r>
    </w:p>
    <w:p w14:paraId="06E3DDA0"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2.9. отказ от медицинского вмешательства;</w:t>
      </w:r>
    </w:p>
    <w:p w14:paraId="6EB9EF2E"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2.10. возмещение вреда, причиненного здоровью при оказании ему медицинской помощи;</w:t>
      </w:r>
    </w:p>
    <w:p w14:paraId="6E19B06B"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2.11.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6A91EAAF"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2.12.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7AE5387A"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2.13.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Поликлиники;</w:t>
      </w:r>
    </w:p>
    <w:p w14:paraId="46B498A8"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2.14. получение информации о времени приема врачей, о порядке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 а также позвонив по телефонам Поликлиники;</w:t>
      </w:r>
    </w:p>
    <w:p w14:paraId="19513415" w14:textId="77777777" w:rsidR="00B50F0A" w:rsidRPr="00B50F0A" w:rsidRDefault="00B50F0A" w:rsidP="00B50F0A">
      <w:pPr>
        <w:shd w:val="clear" w:color="auto" w:fill="FFFFFF"/>
        <w:spacing w:after="0" w:line="240" w:lineRule="auto"/>
        <w:jc w:val="center"/>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 ПАЦИЕНТ ОБЯЗАН</w:t>
      </w:r>
    </w:p>
    <w:p w14:paraId="5B47D54E"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 При первичном обращении за медицинской помощью в Поликлинику:</w:t>
      </w:r>
    </w:p>
    <w:p w14:paraId="6DCEFCB5"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3.1.1. ознакомиться с Правилами внутреннего распорядка государственного автономного учреждения здравоохранения Московской области “Воскресенская стоматологическая поликлиника” для пациентов, наличием врачей-специалистов, видами оказываемой медицинской помощи, графиком работы Поликлиники;</w:t>
      </w:r>
    </w:p>
    <w:p w14:paraId="38C190C2"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3.1.2. предъявить оригиналы следующих документов:</w:t>
      </w:r>
    </w:p>
    <w:p w14:paraId="74DB369E" w14:textId="77777777" w:rsidR="00B50F0A" w:rsidRPr="00B50F0A" w:rsidRDefault="00B50F0A" w:rsidP="00B50F0A">
      <w:pPr>
        <w:numPr>
          <w:ilvl w:val="0"/>
          <w:numId w:val="1"/>
        </w:numPr>
        <w:shd w:val="clear" w:color="auto" w:fill="FFFFFF"/>
        <w:spacing w:before="100" w:beforeAutospacing="1" w:after="100" w:afterAutospacing="1" w:line="270" w:lineRule="atLeast"/>
        <w:ind w:left="375"/>
        <w:jc w:val="both"/>
        <w:rPr>
          <w:rFonts w:ascii="Calibri" w:eastAsia="Times New Roman" w:hAnsi="Calibri" w:cs="Calibri"/>
          <w:color w:val="222222"/>
          <w:sz w:val="24"/>
          <w:szCs w:val="24"/>
          <w:lang w:eastAsia="ru-RU"/>
        </w:rPr>
      </w:pPr>
      <w:r w:rsidRPr="00B50F0A">
        <w:rPr>
          <w:rFonts w:ascii="Times New Roman" w:eastAsia="Times New Roman" w:hAnsi="Times New Roman" w:cs="Times New Roman"/>
          <w:color w:val="222222"/>
          <w:sz w:val="24"/>
          <w:szCs w:val="24"/>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14:paraId="18CB4AEE" w14:textId="77777777" w:rsidR="00B50F0A" w:rsidRPr="00B50F0A" w:rsidRDefault="00B50F0A" w:rsidP="00B50F0A">
      <w:pPr>
        <w:numPr>
          <w:ilvl w:val="0"/>
          <w:numId w:val="1"/>
        </w:numPr>
        <w:shd w:val="clear" w:color="auto" w:fill="FFFFFF"/>
        <w:spacing w:before="100" w:beforeAutospacing="1" w:after="100" w:afterAutospacing="1" w:line="270" w:lineRule="atLeast"/>
        <w:ind w:left="375"/>
        <w:jc w:val="both"/>
        <w:rPr>
          <w:rFonts w:ascii="Calibri" w:eastAsia="Times New Roman" w:hAnsi="Calibri" w:cs="Calibri"/>
          <w:color w:val="222222"/>
          <w:sz w:val="24"/>
          <w:szCs w:val="24"/>
          <w:lang w:eastAsia="ru-RU"/>
        </w:rPr>
      </w:pPr>
      <w:r w:rsidRPr="00B50F0A">
        <w:rPr>
          <w:rFonts w:ascii="Times New Roman" w:eastAsia="Times New Roman" w:hAnsi="Times New Roman" w:cs="Times New Roman"/>
          <w:color w:val="222222"/>
          <w:sz w:val="24"/>
          <w:szCs w:val="24"/>
          <w:lang w:eastAsia="ru-RU"/>
        </w:rPr>
        <w:t>полис обязательного медицинского страхования;</w:t>
      </w:r>
    </w:p>
    <w:p w14:paraId="4A0645EE"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для представителя гражданина, в том числе законного:</w:t>
      </w:r>
    </w:p>
    <w:p w14:paraId="6DB5A183" w14:textId="77777777" w:rsidR="00B50F0A" w:rsidRPr="00B50F0A" w:rsidRDefault="00B50F0A" w:rsidP="00B50F0A">
      <w:pPr>
        <w:numPr>
          <w:ilvl w:val="0"/>
          <w:numId w:val="2"/>
        </w:numPr>
        <w:shd w:val="clear" w:color="auto" w:fill="FFFFFF"/>
        <w:spacing w:before="100" w:beforeAutospacing="1" w:after="100" w:afterAutospacing="1" w:line="270" w:lineRule="atLeast"/>
        <w:ind w:left="375"/>
        <w:jc w:val="both"/>
        <w:rPr>
          <w:rFonts w:ascii="Calibri" w:eastAsia="Times New Roman" w:hAnsi="Calibri" w:cs="Calibri"/>
          <w:color w:val="222222"/>
          <w:sz w:val="24"/>
          <w:szCs w:val="24"/>
          <w:lang w:eastAsia="ru-RU"/>
        </w:rPr>
      </w:pPr>
      <w:r w:rsidRPr="00B50F0A">
        <w:rPr>
          <w:rFonts w:ascii="Times New Roman" w:eastAsia="Times New Roman" w:hAnsi="Times New Roman" w:cs="Times New Roman"/>
          <w:color w:val="222222"/>
          <w:sz w:val="24"/>
          <w:szCs w:val="24"/>
          <w:lang w:eastAsia="ru-RU"/>
        </w:rPr>
        <w:t>документ, удостоверяющий личность, и документ, подтверждающий полномочия представителя;</w:t>
      </w:r>
    </w:p>
    <w:p w14:paraId="6C020790" w14:textId="77777777" w:rsidR="00B50F0A" w:rsidRPr="00B50F0A" w:rsidRDefault="00B50F0A" w:rsidP="00B50F0A">
      <w:pPr>
        <w:numPr>
          <w:ilvl w:val="0"/>
          <w:numId w:val="2"/>
        </w:numPr>
        <w:shd w:val="clear" w:color="auto" w:fill="FFFFFF"/>
        <w:spacing w:before="100" w:beforeAutospacing="1" w:after="100" w:afterAutospacing="1" w:line="270" w:lineRule="atLeast"/>
        <w:ind w:left="375"/>
        <w:jc w:val="both"/>
        <w:rPr>
          <w:rFonts w:ascii="Calibri" w:eastAsia="Times New Roman" w:hAnsi="Calibri" w:cs="Calibri"/>
          <w:color w:val="222222"/>
          <w:sz w:val="24"/>
          <w:szCs w:val="24"/>
          <w:lang w:eastAsia="ru-RU"/>
        </w:rPr>
      </w:pPr>
      <w:r w:rsidRPr="00B50F0A">
        <w:rPr>
          <w:rFonts w:ascii="Times New Roman" w:eastAsia="Times New Roman" w:hAnsi="Times New Roman" w:cs="Times New Roman"/>
          <w:color w:val="222222"/>
          <w:sz w:val="24"/>
          <w:szCs w:val="24"/>
          <w:lang w:eastAsia="ru-RU"/>
        </w:rPr>
        <w:t>в случае изменения места жительства - документ, подтверждающий факт изменения места жительства;</w:t>
      </w:r>
    </w:p>
    <w:p w14:paraId="24E90B96"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3.1.3. представить необходимые для прикрепления на медицинское обслуживание и ведения персонифицированного учета сведения:</w:t>
      </w:r>
    </w:p>
    <w:p w14:paraId="1B6E3F1A" w14:textId="77777777" w:rsidR="00B50F0A" w:rsidRPr="00B50F0A" w:rsidRDefault="00B50F0A" w:rsidP="00B50F0A">
      <w:pPr>
        <w:numPr>
          <w:ilvl w:val="0"/>
          <w:numId w:val="3"/>
        </w:numPr>
        <w:shd w:val="clear" w:color="auto" w:fill="FFFFFF"/>
        <w:spacing w:before="100" w:beforeAutospacing="1" w:after="100" w:afterAutospacing="1" w:line="270" w:lineRule="atLeast"/>
        <w:ind w:left="375"/>
        <w:jc w:val="both"/>
        <w:rPr>
          <w:rFonts w:ascii="Calibri" w:eastAsia="Times New Roman" w:hAnsi="Calibri" w:cs="Calibri"/>
          <w:color w:val="222222"/>
          <w:sz w:val="24"/>
          <w:szCs w:val="24"/>
          <w:lang w:eastAsia="ru-RU"/>
        </w:rPr>
      </w:pPr>
      <w:r w:rsidRPr="00B50F0A">
        <w:rPr>
          <w:rFonts w:ascii="Times New Roman" w:eastAsia="Times New Roman" w:hAnsi="Times New Roman" w:cs="Times New Roman"/>
          <w:color w:val="222222"/>
          <w:sz w:val="24"/>
          <w:szCs w:val="24"/>
          <w:lang w:eastAsia="ru-RU"/>
        </w:rPr>
        <w:t xml:space="preserve">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w:t>
      </w:r>
      <w:r w:rsidRPr="00B50F0A">
        <w:rPr>
          <w:rFonts w:ascii="Times New Roman" w:eastAsia="Times New Roman" w:hAnsi="Times New Roman" w:cs="Times New Roman"/>
          <w:color w:val="222222"/>
          <w:sz w:val="24"/>
          <w:szCs w:val="24"/>
          <w:lang w:eastAsia="ru-RU"/>
        </w:rPr>
        <w:lastRenderedPageBreak/>
        <w:t>страхования, наименование страховой медицинской организации, выбранной гражданином.</w:t>
      </w:r>
    </w:p>
    <w:p w14:paraId="6F779877"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3.1.4. дать письменное согласие на обработку персональных данных;</w:t>
      </w:r>
    </w:p>
    <w:p w14:paraId="5A210D22"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3.1.5.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14:paraId="4101AD97"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3.1.6. дать добровольное письменное согласие на получение платных медицинских услуг в порядке, установленном законодательством Российской Федерации;</w:t>
      </w:r>
    </w:p>
    <w:p w14:paraId="786D4455"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3.2.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p>
    <w:p w14:paraId="12E35FDA"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3.3. Соблюдать установленный режим работы Поликлиники, нормы поведения в Поликлинике.</w:t>
      </w:r>
    </w:p>
    <w:p w14:paraId="37E0E21F"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3.4.Уважительно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14:paraId="494F9461"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3.5. Уважительно относиться к медицинским работникам Поликлиники, участвующим в оказании медицинской помощи;</w:t>
      </w:r>
    </w:p>
    <w:p w14:paraId="0CFC3445"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3.6. Не предпринимать действий, способных нарушить права других пациентов и медицинских работников.</w:t>
      </w:r>
    </w:p>
    <w:p w14:paraId="426DE52D"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3.7. Посещать медицинские кабинеты и врачей по записи в соответствии с установленным графиком их работы.</w:t>
      </w:r>
    </w:p>
    <w:p w14:paraId="0CFDCC56"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3.8. Своевременно являться на прием и предупреждать о невозможности явки на прием.</w:t>
      </w:r>
    </w:p>
    <w:p w14:paraId="7F94C2AD"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3.9. Являться на лечение и медицинские осмотры в установленное и согласованное с врачом время.</w:t>
      </w:r>
    </w:p>
    <w:p w14:paraId="08FD52F9"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3.10.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7964D220"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3.11.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14:paraId="2BDE1441"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3.12. Ознакомиться с рекомендованным планом лечения лечащего врача, своевременно и неукоснительно выполнять его.</w:t>
      </w:r>
    </w:p>
    <w:p w14:paraId="01BBDA8F"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3.13. Не вмешиваться в действия лечащего врача, не осуществлять иных действий, способствующих нарушению процесса оказания медицинской помощи.</w:t>
      </w:r>
    </w:p>
    <w:p w14:paraId="1EBC445E"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3.14. Немедленно информировать лечащего врача об изменении (ухудшении) состояния своего здоровья в процессе диагностики и лечения.</w:t>
      </w:r>
    </w:p>
    <w:p w14:paraId="37978844"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3.15. Соблюдать тишину в кабинетах и коридорах Поликлиники.</w:t>
      </w:r>
    </w:p>
    <w:p w14:paraId="4B53796F"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3.16. Соблюдать санитарно-противоэпидемиологический режим:</w:t>
      </w:r>
    </w:p>
    <w:p w14:paraId="5C668445" w14:textId="77777777" w:rsidR="00B50F0A" w:rsidRPr="00B50F0A" w:rsidRDefault="00B50F0A" w:rsidP="00B50F0A">
      <w:pPr>
        <w:numPr>
          <w:ilvl w:val="0"/>
          <w:numId w:val="4"/>
        </w:numPr>
        <w:shd w:val="clear" w:color="auto" w:fill="FFFFFF"/>
        <w:spacing w:before="100" w:beforeAutospacing="1" w:after="100" w:afterAutospacing="1" w:line="270" w:lineRule="atLeast"/>
        <w:ind w:left="375"/>
        <w:jc w:val="both"/>
        <w:rPr>
          <w:rFonts w:ascii="Calibri" w:eastAsia="Times New Roman" w:hAnsi="Calibri" w:cs="Calibri"/>
          <w:color w:val="222222"/>
          <w:sz w:val="24"/>
          <w:szCs w:val="24"/>
          <w:lang w:eastAsia="ru-RU"/>
        </w:rPr>
      </w:pPr>
      <w:r w:rsidRPr="00B50F0A">
        <w:rPr>
          <w:rFonts w:ascii="Times New Roman" w:eastAsia="Times New Roman" w:hAnsi="Times New Roman" w:cs="Times New Roman"/>
          <w:color w:val="222222"/>
          <w:sz w:val="24"/>
          <w:szCs w:val="24"/>
          <w:lang w:eastAsia="ru-RU"/>
        </w:rPr>
        <w:t>входить в кабинеты в сменной обуви (бахилах),</w:t>
      </w:r>
    </w:p>
    <w:p w14:paraId="63ED28F3" w14:textId="77777777" w:rsidR="00B50F0A" w:rsidRPr="00B50F0A" w:rsidRDefault="00B50F0A" w:rsidP="00B50F0A">
      <w:pPr>
        <w:numPr>
          <w:ilvl w:val="0"/>
          <w:numId w:val="4"/>
        </w:numPr>
        <w:shd w:val="clear" w:color="auto" w:fill="FFFFFF"/>
        <w:spacing w:before="100" w:beforeAutospacing="1" w:after="100" w:afterAutospacing="1" w:line="270" w:lineRule="atLeast"/>
        <w:ind w:left="375"/>
        <w:jc w:val="both"/>
        <w:rPr>
          <w:rFonts w:ascii="Calibri" w:eastAsia="Times New Roman" w:hAnsi="Calibri" w:cs="Calibri"/>
          <w:color w:val="222222"/>
          <w:sz w:val="24"/>
          <w:szCs w:val="24"/>
          <w:lang w:eastAsia="ru-RU"/>
        </w:rPr>
      </w:pPr>
      <w:r w:rsidRPr="00B50F0A">
        <w:rPr>
          <w:rFonts w:ascii="Times New Roman" w:eastAsia="Times New Roman" w:hAnsi="Times New Roman" w:cs="Times New Roman"/>
          <w:color w:val="222222"/>
          <w:sz w:val="24"/>
          <w:szCs w:val="24"/>
          <w:lang w:eastAsia="ru-RU"/>
        </w:rPr>
        <w:t>верхнюю одежду оставлять в гардеробе.</w:t>
      </w:r>
    </w:p>
    <w:p w14:paraId="1C48E2F9"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3.17.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p>
    <w:p w14:paraId="33382521"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3.18. Бережно относиться к имуществу Поликлиники, соблюдать чистоту и порядок.</w:t>
      </w:r>
    </w:p>
    <w:p w14:paraId="0BF51F16"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lastRenderedPageBreak/>
        <w:t>3.19. Соблюдать настоящие Правила.</w:t>
      </w:r>
    </w:p>
    <w:p w14:paraId="55B63607"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3.20. Соблюдать иные обязанности граждан в сфере охраны здоровья, установленные федеральным законодательством РФ.</w:t>
      </w:r>
    </w:p>
    <w:p w14:paraId="4A439CBC" w14:textId="77777777" w:rsidR="00B50F0A" w:rsidRPr="00B50F0A" w:rsidRDefault="00B50F0A" w:rsidP="00B50F0A">
      <w:pPr>
        <w:shd w:val="clear" w:color="auto" w:fill="FFFFFF"/>
        <w:spacing w:after="0" w:line="240" w:lineRule="auto"/>
        <w:jc w:val="center"/>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 ПАЦИЕНТАМ ЗАПРЕЩАЕТСЯ</w:t>
      </w:r>
    </w:p>
    <w:p w14:paraId="1EE0AB3F"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14:paraId="2C164649"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4.2. Иметь при себе крупногабаритные предметы (в т.ч. хозяйственные сумки, рюкзаки, вещевые мешки, чемоданы, корзины и т.п.).</w:t>
      </w:r>
    </w:p>
    <w:p w14:paraId="6D933369"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4.3. Находиться в служебных помещениях, помещениях Поликлиники, в которых осуществляются ремонтные работы.</w:t>
      </w:r>
    </w:p>
    <w:p w14:paraId="43283BA1"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4.4. Курение табака в помещениях и на территории, прилегающей к зданию Поликлиники.</w:t>
      </w:r>
    </w:p>
    <w:p w14:paraId="79846C52"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4.5. Выносить из помещений Поликлиники медицинские документы, изымать какие-либо документы из медицинских карт, с информационных стендов.</w:t>
      </w:r>
    </w:p>
    <w:p w14:paraId="683C8803"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4.6. Размещать в помещениях Поликлиники объявления без разрешения администрации Поликлиники.</w:t>
      </w:r>
    </w:p>
    <w:p w14:paraId="753ACF9A"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4.7. Производить фото- и видеосъемку без предварительного разрешения администрации Поликлиники.</w:t>
      </w:r>
    </w:p>
    <w:p w14:paraId="6C3B3217"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4.8. Выполнять функции торговых агентов, представителей и находиться в помещениях Поликлиники в иных коммерческих целях.</w:t>
      </w:r>
    </w:p>
    <w:p w14:paraId="35FD92F8"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4.9.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p>
    <w:p w14:paraId="5BFBFC40"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4.10. Приносить и употреблять спиртные напитки, наркотические и токсические средства.</w:t>
      </w:r>
    </w:p>
    <w:p w14:paraId="6D08FA04"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4.11. Являться на прием к врачу в алкогольном, наркотическом, ином токсическом опьянении, с агрессивным поведением.</w:t>
      </w:r>
    </w:p>
    <w:p w14:paraId="0C6C5255"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4.12. Находиться в служебных помещениях Поликлиники без разрешения.</w:t>
      </w:r>
    </w:p>
    <w:p w14:paraId="329F497E"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4.13. Оставлять малолетних детей без присмотра на всей территории Поликлиники.</w:t>
      </w:r>
    </w:p>
    <w:p w14:paraId="23D32C9C"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4.14. Посещать Поликлинику с домашними животными.</w:t>
      </w:r>
    </w:p>
    <w:p w14:paraId="77631B3C" w14:textId="77777777" w:rsidR="00B50F0A" w:rsidRPr="00B50F0A" w:rsidRDefault="00B50F0A" w:rsidP="00B50F0A">
      <w:pPr>
        <w:spacing w:after="264" w:line="230" w:lineRule="atLeast"/>
        <w:jc w:val="center"/>
        <w:rPr>
          <w:rFonts w:ascii="Calibri" w:eastAsia="Times New Roman" w:hAnsi="Calibri" w:cs="Calibri"/>
          <w:color w:val="606060"/>
          <w:sz w:val="24"/>
          <w:szCs w:val="24"/>
          <w:lang w:eastAsia="ru-RU"/>
        </w:rPr>
      </w:pPr>
      <w:r w:rsidRPr="00B50F0A">
        <w:rPr>
          <w:rFonts w:ascii="Calibri" w:eastAsia="Times New Roman" w:hAnsi="Calibri" w:cs="Calibri"/>
          <w:color w:val="606060"/>
          <w:sz w:val="24"/>
          <w:szCs w:val="24"/>
          <w:lang w:eastAsia="ru-RU"/>
        </w:rPr>
        <w:t>5. ПОРЯДОК РАЗРЕШЕНИЯ КОНФЛИКТНЫХ СИТУАЦИЙ МЕЖДУ ПАЦИЕНТОМ В ПОЛИКЛИНИКЕ.</w:t>
      </w:r>
    </w:p>
    <w:p w14:paraId="3018C056" w14:textId="77777777" w:rsidR="00B50F0A" w:rsidRPr="00B50F0A" w:rsidRDefault="00B50F0A" w:rsidP="00B50F0A">
      <w:pPr>
        <w:spacing w:after="244" w:line="278" w:lineRule="atLeast"/>
        <w:ind w:right="20"/>
        <w:jc w:val="both"/>
        <w:rPr>
          <w:rFonts w:ascii="Calibri" w:eastAsia="Times New Roman" w:hAnsi="Calibri" w:cs="Calibri"/>
          <w:color w:val="606060"/>
          <w:sz w:val="24"/>
          <w:szCs w:val="24"/>
          <w:lang w:eastAsia="ru-RU"/>
        </w:rPr>
      </w:pPr>
      <w:r w:rsidRPr="00B50F0A">
        <w:rPr>
          <w:rFonts w:ascii="Calibri" w:eastAsia="Times New Roman" w:hAnsi="Calibri" w:cs="Calibri"/>
          <w:color w:val="606060"/>
          <w:sz w:val="24"/>
          <w:szCs w:val="24"/>
          <w:lang w:eastAsia="ru-RU"/>
        </w:rPr>
        <w:t>5.1. В случае нарушения прав пациента, он (его законный представитель) может обращаться с жалобой непосредственно к заведующему отделением или Главному врачу (заместителю) структурного подразделения Поликлиники, вышестоящую организацию, страховую компанию или в суд в порядке, установленном действующим законодательством.</w:t>
      </w:r>
    </w:p>
    <w:p w14:paraId="409780AE" w14:textId="77777777" w:rsidR="00B50F0A" w:rsidRPr="00B50F0A" w:rsidRDefault="00B50F0A" w:rsidP="00B50F0A">
      <w:pPr>
        <w:spacing w:after="275" w:line="274" w:lineRule="atLeast"/>
        <w:jc w:val="both"/>
        <w:rPr>
          <w:rFonts w:ascii="Calibri" w:eastAsia="Times New Roman" w:hAnsi="Calibri" w:cs="Calibri"/>
          <w:color w:val="606060"/>
          <w:sz w:val="24"/>
          <w:szCs w:val="24"/>
          <w:lang w:eastAsia="ru-RU"/>
        </w:rPr>
      </w:pPr>
      <w:r w:rsidRPr="00B50F0A">
        <w:rPr>
          <w:rFonts w:ascii="Calibri" w:eastAsia="Times New Roman" w:hAnsi="Calibri" w:cs="Calibri"/>
          <w:color w:val="606060"/>
          <w:sz w:val="24"/>
          <w:szCs w:val="24"/>
          <w:lang w:eastAsia="ru-RU"/>
        </w:rPr>
        <w:t>5.2. Замечания, предложения и отзывы о работе Поликлиники пациенты могут вписать в "Книгу жалоб и предложений", которая находятся у администратора-регистратора в регистратуре Поликлиники. Обращение пациента обязательно будет рассмотрено администрацией в кратчайшие сроки. О результатах будет сообщено в определенном пациентом порядке.</w:t>
      </w:r>
    </w:p>
    <w:p w14:paraId="0F305A19" w14:textId="77777777" w:rsidR="00B50F0A" w:rsidRPr="00B50F0A" w:rsidRDefault="00B50F0A" w:rsidP="00B50F0A">
      <w:pPr>
        <w:shd w:val="clear" w:color="auto" w:fill="FFFFFF"/>
        <w:spacing w:after="0" w:line="240" w:lineRule="auto"/>
        <w:jc w:val="center"/>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6. ОТВЕТСТВЕННОСТЬ ЗА НАРУШЕНИЕ ПРАВИЛ</w:t>
      </w:r>
    </w:p>
    <w:p w14:paraId="4CFD1E1D"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6.1.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14:paraId="25791EBF" w14:textId="77777777" w:rsidR="00B50F0A" w:rsidRPr="00B50F0A" w:rsidRDefault="00B50F0A" w:rsidP="00B50F0A">
      <w:pPr>
        <w:shd w:val="clear" w:color="auto" w:fill="FFFFFF"/>
        <w:spacing w:after="0" w:line="240" w:lineRule="auto"/>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lastRenderedPageBreak/>
        <w:t>6.2.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p>
    <w:p w14:paraId="329D418E" w14:textId="77777777" w:rsidR="00B50F0A" w:rsidRPr="00B50F0A" w:rsidRDefault="00B50F0A" w:rsidP="00B50F0A">
      <w:pPr>
        <w:shd w:val="clear" w:color="auto" w:fill="FFFFFF"/>
        <w:spacing w:after="158" w:line="321" w:lineRule="atLeast"/>
        <w:jc w:val="both"/>
        <w:rPr>
          <w:rFonts w:ascii="Calibri" w:eastAsia="Times New Roman" w:hAnsi="Calibri" w:cs="Calibri"/>
          <w:color w:val="606060"/>
          <w:sz w:val="24"/>
          <w:szCs w:val="24"/>
          <w:lang w:eastAsia="ru-RU"/>
        </w:rPr>
      </w:pPr>
      <w:r w:rsidRPr="00B50F0A">
        <w:rPr>
          <w:rFonts w:ascii="Times New Roman" w:eastAsia="Times New Roman" w:hAnsi="Times New Roman" w:cs="Times New Roman"/>
          <w:color w:val="222222"/>
          <w:sz w:val="24"/>
          <w:szCs w:val="24"/>
          <w:lang w:eastAsia="ru-RU"/>
        </w:rPr>
        <w:t>6.3. Воспрепятствование осуществлению процесса оказания медицинской помощи, неуважение к 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p w14:paraId="2A4DE47B"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966"/>
    <w:multiLevelType w:val="multilevel"/>
    <w:tmpl w:val="2F6E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66A95"/>
    <w:multiLevelType w:val="multilevel"/>
    <w:tmpl w:val="4C9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42405"/>
    <w:multiLevelType w:val="multilevel"/>
    <w:tmpl w:val="3C6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70627"/>
    <w:multiLevelType w:val="multilevel"/>
    <w:tmpl w:val="56AC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80"/>
    <w:rsid w:val="00436E80"/>
    <w:rsid w:val="007914E2"/>
    <w:rsid w:val="00B50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11ACA-2F71-40AA-8C33-50A7909C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50F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0F0A"/>
    <w:rPr>
      <w:rFonts w:ascii="Times New Roman" w:eastAsia="Times New Roman" w:hAnsi="Times New Roman" w:cs="Times New Roman"/>
      <w:b/>
      <w:bCs/>
      <w:sz w:val="24"/>
      <w:szCs w:val="24"/>
      <w:lang w:eastAsia="ru-RU"/>
    </w:rPr>
  </w:style>
  <w:style w:type="paragraph" w:customStyle="1" w:styleId="10">
    <w:name w:val="10"/>
    <w:basedOn w:val="a"/>
    <w:rsid w:val="00B50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50F0A"/>
    <w:rPr>
      <w:b/>
      <w:bCs/>
    </w:rPr>
  </w:style>
  <w:style w:type="paragraph" w:styleId="a4">
    <w:name w:val="Normal (Web)"/>
    <w:basedOn w:val="a"/>
    <w:uiPriority w:val="99"/>
    <w:semiHidden/>
    <w:unhideWhenUsed/>
    <w:rsid w:val="00B50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50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B50F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3810">
      <w:bodyDiv w:val="1"/>
      <w:marLeft w:val="0"/>
      <w:marRight w:val="0"/>
      <w:marTop w:val="0"/>
      <w:marBottom w:val="0"/>
      <w:divBdr>
        <w:top w:val="none" w:sz="0" w:space="0" w:color="auto"/>
        <w:left w:val="none" w:sz="0" w:space="0" w:color="auto"/>
        <w:bottom w:val="none" w:sz="0" w:space="0" w:color="auto"/>
        <w:right w:val="none" w:sz="0" w:space="0" w:color="auto"/>
      </w:divBdr>
      <w:divsChild>
        <w:div w:id="420104187">
          <w:marLeft w:val="0"/>
          <w:marRight w:val="0"/>
          <w:marTop w:val="0"/>
          <w:marBottom w:val="0"/>
          <w:divBdr>
            <w:top w:val="none" w:sz="0" w:space="0" w:color="auto"/>
            <w:left w:val="none" w:sz="0" w:space="0" w:color="auto"/>
            <w:bottom w:val="none" w:sz="0" w:space="0" w:color="auto"/>
            <w:right w:val="none" w:sz="0" w:space="0" w:color="auto"/>
          </w:divBdr>
          <w:divsChild>
            <w:div w:id="12348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11070</Characters>
  <Application>Microsoft Office Word</Application>
  <DocSecurity>0</DocSecurity>
  <Lines>92</Lines>
  <Paragraphs>25</Paragraphs>
  <ScaleCrop>false</ScaleCrop>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2019-08-01T12:14:00Z</dcterms:created>
  <dcterms:modified xsi:type="dcterms:W3CDTF">2019-08-01T12:14:00Z</dcterms:modified>
</cp:coreProperties>
</file>