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ПРАВИЛА ВНУТРЕННЕГО РАСПОРЯДКА ДЛЯ ПАЦИЕНТОВ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 xml:space="preserve">Краевого государственного бюджетного учреждения </w:t>
      </w:r>
      <w:proofErr w:type="gramStart"/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здравоохранения  «</w:t>
      </w:r>
      <w:proofErr w:type="gramEnd"/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Краевой кожно-венерологический диспансер» министерства здравоохранения Хабаровского края (КГБУЗ «ККВД»)</w:t>
      </w:r>
    </w:p>
    <w:p w:rsidR="00CD4E70" w:rsidRPr="00CD4E70" w:rsidRDefault="00CD4E70" w:rsidP="00CD4E70">
      <w:pPr>
        <w:numPr>
          <w:ilvl w:val="0"/>
          <w:numId w:val="1"/>
        </w:numPr>
        <w:shd w:val="clear" w:color="auto" w:fill="E8E8E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ОБЩИЕ ПОЛОЖЕНИЯ.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1.1. Правила внутреннего распорядка для пациентов КГБУЗ «ККВД»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за медицинской помощью, правила поведения в медицинском учреждении и распространяющим свое действие на всех пациентов, находящихся в стационаре, а также обращающихся за медицинской помощью в поликлинику.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Настоящие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1.2. Правила внутреннего распорядка для пациентов учреждения включают: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1.2.1. порядок обращения пациента за медицинской помощью;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1.2.2. порядок принятия пациента на амбулаторно-поликлиническое обслуживание;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1.2.3. порядок госпитализации и выписки пациента;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1.2.4. правила поведения пациентов и их законных представителей в стационаре;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1.2.5. порядок разрешения конфликтных ситуаций между учреждением и пациентом;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1.2.6. порядок предоставления информации о состоянии здоровья пациента;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1.2.7. порядок выдачи справок, медицинских заключений, листков нетрудоспособности.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1.3. Время работы КГБУЗ «ККВД» (далее учреждение) и его работников регулируется Правилами внутреннего трудового распорядка, утвержденными в установленном порядке.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1.4. В амбулаторно-поликлинических структурных подразделениях КГБУЗ «ККВД» с настоящими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1.5. Настоящие Правила обязательны для персонала и пациентов, а также лиц, обратившихся в учреждение здравоохранения, его филиалы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или  структурное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подразделение, разработаны в целях реализации, предусмотренных законом прав пациента, создание наиболее благоприятных возможностей оказания пациенту своевременной медицинской помощи надлежащего объема и качества.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1.6. Правила внутреннего распорядка для пациентов размещаются на информационном стенде учреждения, филиалов учреждения, а также размещаются на официальном сайте учреждения: </w:t>
      </w:r>
      <w:hyperlink r:id="rId5" w:history="1">
        <w:r w:rsidRPr="00CD4E70">
          <w:rPr>
            <w:rFonts w:ascii="Arial" w:eastAsia="Times New Roman" w:hAnsi="Arial" w:cs="Arial"/>
            <w:color w:val="1487D4"/>
            <w:sz w:val="19"/>
            <w:szCs w:val="19"/>
            <w:u w:val="single"/>
            <w:lang w:eastAsia="ru-RU"/>
          </w:rPr>
          <w:t>https://kkvd.medkhv.ru/</w:t>
        </w:r>
      </w:hyperlink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numPr>
          <w:ilvl w:val="0"/>
          <w:numId w:val="2"/>
        </w:numPr>
        <w:shd w:val="clear" w:color="auto" w:fill="E8E8E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ПОРЯДОК ОБРАЩЕНИЯ ПАЦИЕНТА ЗА МЕДИЦИНСКОЙ ПОМОЩЬЮ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2.1. Учреждением оказываются амбулаторно-поликлиническая и стационарная медицинская помощь по дерматовенерологическому профилю.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2.2.  При обращении за медицинской помощью предъявляются документ, удостоверяющий личность, полис обязательного медицинского страхования.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2.3.  В случае самостоятельного обращения граждан либо доставлении их в учреждение по экстренным показаниям, врачом поликлиники, приемного отделения стационара, оказывается необходимая неотложная и первая медицинская помощь, решается вопрос о госпитализации.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lastRenderedPageBreak/>
        <w:t>2.4.     Общие правила поведения пациентов и посетителей включают в себя правила о том, что в помещениях учреждения здравоохранения, его филиалах и структурных подразделений запрещается: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нахождение в верхней одежде, без сменной обуви (или бахил);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курение в зданиях и помещениях учреждения здравоохранения, за исключением специально отведенных для этого мест;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появление в состоянии алкогольного, наркотического и токсического опьянения;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играть в азартные игры;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громко разговаривать, шуметь, хлопать дверьми;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пользование служебными телефонами;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выбрасывание мусора, отходов в непредназначенные для этого места.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3. ПОРЯДОК ПРИНЯТИЯ ПАЦИЕНТА НА МЕДИЦИНСКОЕ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ОБСЛУЖИВАНИЕ В ПОЛИКЛИНИЧЕСКИЕ ПОДРАЗДЕЛЕНИЯ УЧРЕЖДЕНИЯ И ПОРЯДОК ОРГАНИЗАЦИИ ПРИЕМА ПАЦИЕНТОВ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3.1. При необходимости получения первичной специализированной медико-санитарной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помощи  по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дерматовенерологическому профилю пациент обращается в регистратуру, которые являются структурными подразделениями учреждения и филиалов учреждения, обеспечивающими регистрацию больных на приём к врачу.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3.2. В регистратуре поликлиники учреждения на пациента оформляется медицинская документация в соответствии с требованиями, установленными действующим законодательством, при обязательном условии предъявлении паспорта, страхового медицинского полиса.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3.4. На пациента заводится медицинская карта амбулаторного больного, которая хранится в регистратуре и является документом медицинского учреждения.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3.5. Приём пациентов врачами - </w:t>
      </w:r>
      <w:proofErr w:type="spell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дерматовенерологами</w:t>
      </w:r>
      <w:proofErr w:type="spell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поликлинических отделений проводится согласно графику.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3.6. Режим работы поликлинических отделений: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№ 1 г. Хабаровск понедельник – пятница 08.00-20.00, суббота 09.00-14.00, воскресенье – выходной;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№ 2 г. Хабаровск понедельник – пятница 08.00-17.00, суббота, воскресенье – выходной;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Комсомольский-на-Амуре филиал понедельник – пятница 08.00-20.00, суббота 09.00-14.00, воскресенье – выходной;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- Амурский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филиал  понедельник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– пятница с 8-00 до 15-42, с 13-00 до 13-30 обеденный перерыв, суббота, воскресенье – выходной;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Николаевский-на-Амуре филиал понедельник – пятница 08.00 - 15-42, с 13-00 до 13-30 обеденный перерыв, суббота, воскресенье – выходной;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Советско-Гаванский филиал понедельник – пятница 08.00 - 15-42, с 12-00 до 12-30 обеденный перерыв, суббота, воскресенье – выходной.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3.7. Предварительная запись пациента на прием к врачу поликлинических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отделений  г.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Хабаровска осуществляется: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- в электронном виде: через сайт учреждения, электронный адрес:</w:t>
      </w:r>
      <w:hyperlink r:id="rId6" w:history="1">
        <w:r w:rsidRPr="00CD4E70">
          <w:rPr>
            <w:rFonts w:ascii="Arial" w:eastAsia="Times New Roman" w:hAnsi="Arial" w:cs="Arial"/>
            <w:color w:val="1487D4"/>
            <w:sz w:val="19"/>
            <w:szCs w:val="19"/>
            <w:u w:val="single"/>
            <w:lang w:eastAsia="ru-RU"/>
          </w:rPr>
          <w:t> https://kkvd.medkhv.ru/e-reg</w:t>
        </w:r>
      </w:hyperlink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lastRenderedPageBreak/>
        <w:t>- через регистратуру лично, либо по телефонам: 54-31-484 54-43-53.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Комсомольский-на-Амуре филиал: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- через регистратуру лично, либо по телефону: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Амурский филиал: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 - через регистратуру лично, либо по телефону: 2-55-87;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Николаевский-на-Амуре филиал: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 - через регистратуру лично, либо по телефону: 2-65-70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Советско-Гаванский филиал: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через регистратуру лично, либо по телефону: 42-150.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3. 8. На 1 час приема врача-</w:t>
      </w:r>
      <w:proofErr w:type="spell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дерматовенеролога</w:t>
      </w:r>
      <w:proofErr w:type="spell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записывается  5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человек среди которых формируется живая очередь.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3.9. В дни и время, когда поликлинические отделения не работают (выходные, праздничные дни, вечернее или ночное время) амбулаторно-поликлиническая помощь оказывается в приемных отделениях стационара.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3.10. Оказание специализированной медицинской помощи на дому осуществляется по записи через участковых терапевтов еженедельно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по  понедельникам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.</w:t>
      </w:r>
    </w:p>
    <w:p w:rsidR="00CD4E70" w:rsidRPr="00CD4E70" w:rsidRDefault="00CD4E70" w:rsidP="00CD4E70">
      <w:pPr>
        <w:numPr>
          <w:ilvl w:val="0"/>
          <w:numId w:val="3"/>
        </w:numPr>
        <w:shd w:val="clear" w:color="auto" w:fill="E8E8E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ПОРЯДОК ГОСПИТАЛИЗАЦИИ И ВЫПИСКИ ПАЦИЕНТА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4.1. Госпитализация в стационарные подразделения учреждения, осуществляется в следующих формах: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по направлению на плановую госпитализацию;</w:t>
      </w: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br/>
        <w:t>- по экстренным показаниям,</w:t>
      </w: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br/>
        <w:t>- в порядке перевода из других лечебных учреждений, врачей скорой медицинской помощи,</w:t>
      </w: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br/>
        <w:t>- самостоятельное обращение больных.</w:t>
      </w: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br/>
        <w:t>4.4. При плановой госпитализации при себе необходимо иметь следующие документы: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Направление от врача поликлинических отделений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Паспорт, для детей свидетельство о рождении или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Страховой медицинский полис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Паспорт матери (для детей)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Данные флюорографии (годность в течение 1 года).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4.5.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4.6. Прием больных в стационар производится: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экстренных больных - круглосуточно;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плановых больных: - с 10.00 до 13.00 кроме субботы, воскресенья.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4.7. Госпитализация детей до 4-х лет осуществляется с одним из родителей, старше 4-х лет вопрос о госпитализации с законным представителем решается в зависимости от медицинских показаний.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4.8. При госпитализации оформляется медицинская карта стационарного больного.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4.9. При госпитализации пациента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Средний медицинский персонал обязан ознакомить пациента и/или его родителей с правилами внутреннего распорядка для пациентов в КГБУЗ «ККВД» под роспись, обратить особое внимание на запрещение курения и распитие спиртных напитков в учреждении и на его территории.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lastRenderedPageBreak/>
        <w:t xml:space="preserve">4.10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В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 Пациент заполняет официальный отказ от госпитализации под роспись.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4.11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:rsidR="00CD4E70" w:rsidRPr="00CD4E70" w:rsidRDefault="00CD4E70" w:rsidP="00CD4E70">
      <w:pPr>
        <w:numPr>
          <w:ilvl w:val="0"/>
          <w:numId w:val="4"/>
        </w:numPr>
        <w:shd w:val="clear" w:color="auto" w:fill="E8E8E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при улучшении, когда по состоянию здоровья больной может без ущерба для здоровья продолжать лечение в амбулаторно-поликлиническом отделении или домашних условиях;</w:t>
      </w:r>
    </w:p>
    <w:p w:rsidR="00CD4E70" w:rsidRPr="00CD4E70" w:rsidRDefault="00CD4E70" w:rsidP="00CD4E70">
      <w:pPr>
        <w:numPr>
          <w:ilvl w:val="0"/>
          <w:numId w:val="4"/>
        </w:numPr>
        <w:shd w:val="clear" w:color="auto" w:fill="E8E8E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при необходимости перевода больного в другое учреждение здравоохранения;</w:t>
      </w:r>
    </w:p>
    <w:p w:rsidR="00CD4E70" w:rsidRPr="00CD4E70" w:rsidRDefault="00CD4E70" w:rsidP="00CD4E70">
      <w:pPr>
        <w:numPr>
          <w:ilvl w:val="0"/>
          <w:numId w:val="4"/>
        </w:numPr>
        <w:shd w:val="clear" w:color="auto" w:fill="E8E8E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Выписная документация выдаётся пациенту в день выписки из стационара.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4.12 Медицинская карта стационарного больного после выписки пациента из стационара оформляется и сдается на хранение в архив учреждения.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4.13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ind w:left="567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numPr>
          <w:ilvl w:val="0"/>
          <w:numId w:val="5"/>
        </w:numPr>
        <w:shd w:val="clear" w:color="auto" w:fill="E8E8E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ПРАВИЛА ПОВЕДЕНИЯ ПАЦИЕНТОВ В СТАЦИОНАРНЫХ ПОДРАЗДЕЛЕНИЯХ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5.1.      В стационарных отделениях КГБУЗ «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ККВД»  устанавливается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распорядок дня, который вывешивается на информационных стендах в отделениях.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5.2. 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 В помещениях стационарных отделений запрещается: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5.3.1.  хранить в палате верхнюю одежду, обувь, хозяйственные и вещевые сумки;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5.3.2.  хранить в палате опасные и запрещенные предметы;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5.3.3. 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5.3.4.  использовать электронные устройства, имеющие электромагнитное излучение;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5.3.5.  включать освещение, аудио, видео аппаратуру, телефоны, а также ходить по палате и отделению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во время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, предназначенное для сна и отдыха;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5.3.6.  самостоятельное ремонтировать оборудование, мебель;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5.3.7.  иметь колющие и режущие предметы, бьющуюся посуду;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5.3.8.  использовать постельное белье, подушки и одеяла со свободных коек в палатах;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5.3.9.  выходить за территорию учреждения.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5.4.     Продукты питания, не предусмотренные рационом питания, разрешаются к употреблению только по согласованию с лечащим врачом.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Перечень разрешенных продуктов для передачи пациентам, </w:t>
      </w:r>
      <w:proofErr w:type="gram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продуктов</w:t>
      </w:r>
      <w:proofErr w:type="gram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запрещенных к употреблению в стационаре, а также требования к условиям хранения продуктов (передач) указаны на информационных стендах в отделениях стационара.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5.5.     При лечении (обследовании) в условиях стационара пациент обязан: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lastRenderedPageBreak/>
        <w:t>5.5.1.  соблюдать санитарно-гигиенические нормы пользования бытовыми коммуникациями (холодильник, душ, санузел);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5.5.2.  соблюдать лечебно-охранительный режим, в том числе предписанный лечащим врачом;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5.5.3.  своевременно ставить в известность дежурный медицинский персонал об ухудшении состояния здоровья;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5.5.4. 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5.6.    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5.7.     Ответственность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5.7.1. 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5.7.2. 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5.7.3.  Нарушением, в том числе, считается: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грубое или неуважительное отношение к персоналу;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неявка или несвоевременная явка на прием к врачу или на процедуру;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несоблюдение требований и рекомендаций врача;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прием лекарственных препаратов по собственному усмотрению;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самовольное оставление учреждения до завершения курса лечения;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одновременное лечение в другом учреждении без ведома и разрешения лечащего врача;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- отказ от направления или несвоевременная явка на ВК.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numPr>
          <w:ilvl w:val="0"/>
          <w:numId w:val="6"/>
        </w:numPr>
        <w:shd w:val="clear" w:color="auto" w:fill="E8E8E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ОСОБЕННОСТИ ВНУТРЕННЕГО РАСПОРЯДКА ПРИ ОКАЗАНИИ МЕДИЦИНСКОЙ ПОМОЩИ В ДНЕВНЫХ СТАЦИОНАРАХ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6.1. В дневные стационары при поликлинике госпитализируются пациенты, нуждающиеся в квалифицированном обследовании и лечении по направлению врачей амбулаторно-поликлинических подразделений, а также стационарных подразделений учреждения.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6.1.1. Объем лечения определяется лечащим врачом, согласно установленным стандартам лечения, а коррекция его осуществляется на основе взаимодействия и взаимосвязи врачей поликлиники.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6.1.2. Режим работы отделения дневного стационара 8.00 – 16.00, кроме субботы и воскресенья.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6.1.3. Питание пациентов в дневном стационаре не производится.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6.1.4. В дневном стационаре разрешается пользоваться личной одеждой и обувью.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6.1.3. На пациентов дневных стационаров распространяются общие нормы поведения пациентов, предусмотренные разделом 5 настоящих Правил.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6.2. Основным принципом лечения пациентов на койках дневного пребывания является возможность проведения им терапии, не требующих круглосуточного наблюдения за пациентами.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6.2.1. Лечение на койках дневного пребывания осуществляется силами медицинского персонала отделения. Длительность нахождения пациентов в течение одного дня пребывания составляет от 3 до 8 часов.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lastRenderedPageBreak/>
        <w:t>6.2.2. Пациенты, поступившие на койки дневного пребывания, бесплатно обеспечиваются лекарствами и изделиями медицинского назначения. Обеспечение лечебным питанием не предусматривается.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7. ПОРЯДОК РАЗРЕШЕНИЯ КОНФЛИКТНЫХ СИТУАЦИЙ МЕЖДУ   МЕДИЦИНСКИМ РАБОТНИКОМ И ПАЦИЕНТОМ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7.1. В случае нарушения прав пациента, он (его законный представитель) может обращаться с жалобой непосредственно к заведующему отделением, заведующему филиалом, заместителю главного врача по медицинской части или главному врачу учреждения, в вышестоящую организацию, страховую компанию и в суд в порядке, установленном действующим законодательством.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8. ПОРЯДОК ПРЕДОСТАВЛЕНИЯ ИНФОРМАЦИИ О СОСТОЯНИИ ЗДОРОВЬЯ ПАЦИЕНТОВ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8.1.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учреждения. Она должна содержать сведения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8.2.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8.3.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b/>
          <w:bCs/>
          <w:color w:val="282828"/>
          <w:sz w:val="19"/>
          <w:szCs w:val="19"/>
          <w:lang w:eastAsia="ru-RU"/>
        </w:rPr>
        <w:t>9. ПОРЯДОК ВЫДАЧИ СПРАВОК, МЕДИЦИНСКИХ ЗАКЛЮЧЕНИЙ И ЛИСТКОВ НЕТРУДОСПОСОБНОСТИ ПАЦИЕНТУ ИЛИ ДРУГИМ ЛИЦАМ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9.1. Пациент либо его законный представитель имеет право на основании письменного заявления получать отражающие состояние здоровья письменные документы, их копии и выписки из медицинских документов.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9.2. Справки и медицинские заключения выдаются гражданам (их законным представителями) при их личном обращении при предъявлении документа, удостоверяющего личность.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9.3. Справки выдаются лечащим врачом или другими врачами-специалистами, принимавшим участие в медицинском обследовании и лечении, на основании записей в медицинской документации пациента либо по результатам медицинского обследования в случаях, если проведение такого обследования необходимо.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9.4. Справки оформляются в произвольной форме (если законодательством не установлена специальная форма) с проставлением штампа учреждения или на бланке учреждения, подписываются врачом, заверяются личной печатью врача и печатью учреждения.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9.5.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РФ предусматривается наличие медицинского заключения.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9.6. Медицинские заключения оформляются в произвольной форме (если законодательством не установлена специальная форма) с проставлением штампа учреждения или на бланке учреждения, подписываются врачами-специалистами, участвовавшими в вынесении медицинского заключения, руководителем подразделения, заверяются личными печатями врачей-специалистов, печатью учреждения. В случае вынесения медицинского заключения врачебной комиссией медицинское заключение также подписывается членами и руководителем врачебной комиссии.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lastRenderedPageBreak/>
        <w:t>9.7. Медицинские заключения должным быть выданы в срок, не превышающих 3 рабочих дней после окончания медицинских мероприятий.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9.8.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</w:t>
      </w:r>
      <w:proofErr w:type="spellStart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Минздравсоцразвития</w:t>
      </w:r>
      <w:proofErr w:type="spellEnd"/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 xml:space="preserve"> России от 29.06.2011 N 624н «Об утверждении Порядка выдачи листков нетрудоспособности».</w:t>
      </w:r>
    </w:p>
    <w:p w:rsidR="00CD4E70" w:rsidRPr="00CD4E70" w:rsidRDefault="00CD4E70" w:rsidP="00CD4E70">
      <w:pPr>
        <w:shd w:val="clear" w:color="auto" w:fill="E8E8E8"/>
        <w:spacing w:before="180" w:after="180" w:line="240" w:lineRule="auto"/>
        <w:jc w:val="both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CD4E70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9.9. Сведения о выдаче гражданину справки, медицинского заключения либо их дубликатов, листка нетрудоспособности заносятся в медицинскую документацию гражданина, если иной порядок учета выдачи справок и медицинских заключений не предусмотрен законодательством РФ.</w:t>
      </w:r>
    </w:p>
    <w:p w:rsidR="00396B29" w:rsidRDefault="00396B29">
      <w:bookmarkStart w:id="0" w:name="_GoBack"/>
      <w:bookmarkEnd w:id="0"/>
    </w:p>
    <w:sectPr w:rsidR="0039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11C6"/>
    <w:multiLevelType w:val="multilevel"/>
    <w:tmpl w:val="FF8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50B3"/>
    <w:multiLevelType w:val="multilevel"/>
    <w:tmpl w:val="4066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B44C0"/>
    <w:multiLevelType w:val="multilevel"/>
    <w:tmpl w:val="6FDE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D3DDE"/>
    <w:multiLevelType w:val="multilevel"/>
    <w:tmpl w:val="452A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F7325"/>
    <w:multiLevelType w:val="multilevel"/>
    <w:tmpl w:val="2616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6535B"/>
    <w:multiLevelType w:val="multilevel"/>
    <w:tmpl w:val="24F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5"/>
  </w:num>
  <w:num w:numId="5">
    <w:abstractNumId w:val="1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26"/>
    <w:rsid w:val="00396B29"/>
    <w:rsid w:val="00CD4E70"/>
    <w:rsid w:val="00F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22E7-2023-4F7C-98E2-19B0232B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4E70"/>
    <w:rPr>
      <w:b/>
      <w:bCs/>
    </w:rPr>
  </w:style>
  <w:style w:type="character" w:styleId="a4">
    <w:name w:val="Hyperlink"/>
    <w:basedOn w:val="a0"/>
    <w:uiPriority w:val="99"/>
    <w:semiHidden/>
    <w:unhideWhenUsed/>
    <w:rsid w:val="00CD4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vd.medkhv.ru/e-reg" TargetMode="External"/><Relationship Id="rId5" Type="http://schemas.openxmlformats.org/officeDocument/2006/relationships/hyperlink" Target="https://kkvd.medkhv.ru/node/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2796</Words>
  <Characters>15939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2019-10-23T11:13:00Z</dcterms:created>
  <dcterms:modified xsi:type="dcterms:W3CDTF">2019-10-23T11:13:00Z</dcterms:modified>
</cp:coreProperties>
</file>