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Госпитализация гражданина в ГБУ РС (Я) «ЯРКВД» осуществляется в случаях:</w:t>
      </w:r>
    </w:p>
    <w:p w:rsidR="003418F5" w:rsidRDefault="003418F5" w:rsidP="003418F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направления лечащим врачом  поликлиники диспансера;</w:t>
      </w:r>
    </w:p>
    <w:p w:rsidR="003418F5" w:rsidRDefault="003418F5" w:rsidP="003418F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направления врача дерматовенеролога ЦРБ и городских КВД.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Пациенты направляются на плановую госпитализацию. Плановая госпитализация – проведение диагностики и лечения, требующие круглосуточного медицинского наблюдения.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Сроки госпитализации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Документы 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1) Перечень документов:   </w:t>
      </w:r>
    </w:p>
    <w:p w:rsidR="003418F5" w:rsidRDefault="003418F5" w:rsidP="003418F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направление (лечащего врача);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  паспорт;   </w:t>
      </w:r>
    </w:p>
    <w:p w:rsidR="003418F5" w:rsidRDefault="003418F5" w:rsidP="003418F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действующий страховой полис обязательного медицинского страхования;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 2) предметы личной гигиены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Анализы  </w:t>
      </w:r>
    </w:p>
    <w:p w:rsidR="003418F5" w:rsidRDefault="003418F5" w:rsidP="003418F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Флюорография;  </w:t>
      </w:r>
    </w:p>
    <w:p w:rsidR="003418F5" w:rsidRDefault="003418F5" w:rsidP="003418F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ЭКГ;  (по показаниям)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Правила и сроки госпитализации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 ГБУ РС (Я) «ЯРКВД».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1. Организация госпитализации пациентов: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1) направление пациента на плановую госпитализацию осуществляется лечащим врачом поликлиники ГБУ РС (Я) «ЯРКВД» и дерматвенерологом ЦРБ или городской КВД.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2) в стационарном отделении ГБУ РС (Я) «ЯРКВД» ведется журнал ожидания плановой госпитализации, в котором должны отражаться даты возможной плановой госпитализации.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10 дней до госпитализации;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4)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Наличие показаний для  плановой госпитализации определяется лечащим врачом.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2. Показания для плановой госпитализации: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lastRenderedPageBreak/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   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заданий. Госпитализация пациентов медицинскими организациями, осуществляющими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- не более 30 дней с момента выдачи лечащим врачом направления на госпитализацию.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Лечащий врач делает записи о динамике состояния здоровья пациента, проведении ему лечебных и диагностических мероприятий. Назначения лечебно-диагностических мероприятий записываются врачом в лист назначения пациента.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При необходимости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стационаре  в течение всего периода лечения до 3 лет.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Лицо, поступающее в стационар для осуществления ухода за больным ребенком, подлежит бесплатному обследованию в установленном порядке: при плановой госпитализации - в медицинской организации в амбулаторных условиях.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Необходимость предоставления транспортных услуг пациенту, находящемуся на лечении в стационарных условиях, определяется лечащим врачом медицинской организации, оказывающей медицинскую помощь пациенту.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Критерии выписки больного из стационара круглосуточного пребывания: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1) отсутствие угрозы для здоровья и жизни больного и окружающих;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2) отсутствие угрозы развития осложнений по основному заболеванию или со стороны сопутствующих заболеваний в период обострения;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3) стабилизация состояния и основных клинико-лабораторных показателей патологического процесса по основному заболеванию;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4) отсутствие необходимости в круглосуточном медицинском наблюдении;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5) отсутствие необходимости круглосуточного выполнения лечебных процедур;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6) отсутствие необходимости в изоляции по эпидемическим показаниям.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  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3. Лечение в дневном стационаре.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3.1. В условиях дневного стационара медицинская помощь оказывается в случаях: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lastRenderedPageBreak/>
        <w:t>необходимости проведения комплексных лечебных  мероприятий гражданам с острыми и хроническими дерматозами.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подбора адекватной терапии при впервые установленном диагнозе заболевания или для профилактики обострения хронического заболевания;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3.2. Лечащий врач выбирает тип стационарозамещающей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Лечащий врач дневного стационара делает записи (в соответствии с графиком работы дневного стационара)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3.3. В дневном стационаре диспансера пациенту предоставляются: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койка на период времени лечения в дневном стационаре;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ежедневное наблюдение лечащего врача;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лабораторно-диагностические исследования;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лечебные манипуляции и процедуры в объемах стандартов оказания медицинской помощи.</w:t>
      </w:r>
    </w:p>
    <w:p w:rsidR="003418F5" w:rsidRDefault="003418F5" w:rsidP="003418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 дневном стационаре дспансера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плановой госпитализации в назначенный срок.</w:t>
      </w:r>
    </w:p>
    <w:p w:rsidR="0095778E" w:rsidRDefault="0095778E">
      <w:bookmarkStart w:id="0" w:name="_GoBack"/>
      <w:bookmarkEnd w:id="0"/>
    </w:p>
    <w:sectPr w:rsidR="0095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352"/>
    <w:multiLevelType w:val="multilevel"/>
    <w:tmpl w:val="686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415EC"/>
    <w:multiLevelType w:val="multilevel"/>
    <w:tmpl w:val="6B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84ADD"/>
    <w:multiLevelType w:val="multilevel"/>
    <w:tmpl w:val="85A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05C65"/>
    <w:multiLevelType w:val="multilevel"/>
    <w:tmpl w:val="C5B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B8"/>
    <w:rsid w:val="003418F5"/>
    <w:rsid w:val="003F55B8"/>
    <w:rsid w:val="009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B39A-DCF6-47DA-B088-E7D51DC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4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2019-10-25T09:15:00Z</dcterms:created>
  <dcterms:modified xsi:type="dcterms:W3CDTF">2019-10-25T09:15:00Z</dcterms:modified>
</cp:coreProperties>
</file>