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поликлинике: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при оказании первичной доврачебной медико-санитарной помощи в амбулаторных условиях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сестринскому делу;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стоматологии;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физиотерапии;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функциональной диагностике;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стоматологии ортопедической;</w:t>
      </w:r>
      <w:r>
        <w:rPr>
          <w:b/>
          <w:bCs/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оказании первичной врачебной медико-санитарной помощи в амбулаторных условиях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терапии;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оказании первичной врачебной медико-санитарной помощи в условиях дневного стационара по: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терапии;</w:t>
      </w:r>
      <w:r>
        <w:rPr>
          <w:b/>
          <w:bCs/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оказании первичной специализированной медико-санитарной помощи в амбулаторных условиях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акушерству и гинекологии (за исключением использования вспомогательных репродуктивных технологий);</w:t>
      </w:r>
      <w:r>
        <w:rPr>
          <w:b/>
          <w:bCs/>
          <w:color w:val="000000"/>
          <w:sz w:val="27"/>
          <w:szCs w:val="27"/>
        </w:rPr>
        <w:br/>
        <w:t>      </w:t>
      </w:r>
      <w:r>
        <w:rPr>
          <w:rStyle w:val="a4"/>
          <w:b w:val="0"/>
          <w:bCs w:val="0"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дерматовенерологии;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кардиологии;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неврологии;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онкологии;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офтальмологии;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психотерапии;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ревматологии;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  <w:t>      </w:t>
      </w:r>
      <w:r>
        <w:rPr>
          <w:rStyle w:val="a4"/>
          <w:b w:val="0"/>
          <w:bCs w:val="0"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оториноларингологии (за исключением кохлеарной         имплантации);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стоматологии ортопедической;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стоматологии хирургической;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ультразвуковой диагностике;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физиотерапии;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функциональной диагностике;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хирургии;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эндокринологии;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урологии.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При оказании паллиативной медицинской помощи организуются и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выполняются следующие работы (услуги):</w:t>
      </w:r>
      <w:r>
        <w:rPr>
          <w:b/>
          <w:bCs/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lastRenderedPageBreak/>
        <w:t>при оказании паллиативной медицинской помощи в амбулаторных условиях по: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неврологии;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онкологии;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  <w:t>- </w:t>
      </w:r>
      <w:r>
        <w:rPr>
          <w:rStyle w:val="a4"/>
          <w:b w:val="0"/>
          <w:bCs w:val="0"/>
          <w:color w:val="000000"/>
          <w:sz w:val="27"/>
          <w:szCs w:val="27"/>
        </w:rPr>
        <w:t>психотерапии;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сестринскому делу;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терапии;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хирургии.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При проведении медицинских осмотров, медицинских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освидетельствований и медицинских экспертиз организуются и выполняются следующие работы (услуги):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проведении медицинских осмотров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медицинским осмотрам (предварительным, периодическим);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 - медицинским осмотрам профилактическим;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при проведении медицинских освидетельствований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медицинскому освидетельствованию на наличие медицинских противопоказаний к управлению транспортным средством;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 - медицинскому освидетельствованию на наличие медицинских противопоказаний к владению оружием;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при проведении медицинских экспертиз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 - экспертизе качества медицинской помощи;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 - экспертизе временной нетрудоспособности.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В стационаре: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b/>
          <w:bCs/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оказании специализированной медицинской помощи в стационарных условиях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диетологии;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клинической лабораторной диагностике;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лабораторной диагностике;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медицинскому массажу;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организации здравоохранения и общественному здоровью;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организации сестринского дела;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сестринскому делу;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терапии;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физиотерапии;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</w:t>
      </w:r>
      <w:r>
        <w:rPr>
          <w:b/>
          <w:bCs/>
          <w:color w:val="000000"/>
          <w:sz w:val="27"/>
          <w:szCs w:val="27"/>
        </w:rPr>
        <w:t> </w:t>
      </w:r>
      <w:r>
        <w:rPr>
          <w:rStyle w:val="a4"/>
          <w:b w:val="0"/>
          <w:bCs w:val="0"/>
          <w:color w:val="000000"/>
          <w:sz w:val="27"/>
          <w:szCs w:val="27"/>
        </w:rPr>
        <w:t>функциональной диагностике.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При проведении медицинских осмотров, медицинских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освидетельствований и медицинских экспертиз организуются и выполняются следующие работы (услуги):</w:t>
      </w:r>
      <w:r>
        <w:rPr>
          <w:b/>
          <w:bCs/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при проведении медицинских осмотров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 медицинским осмотрам (предрейсовым, послерейсовым);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при проведении медицинских экспертиз по: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экспертизе качества медицинской помощи;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b w:val="0"/>
          <w:bCs w:val="0"/>
          <w:color w:val="000000"/>
          <w:sz w:val="27"/>
          <w:szCs w:val="27"/>
        </w:rPr>
        <w:t>      - экспертизе временной нетрудоспособности.</w:t>
      </w:r>
    </w:p>
    <w:p w:rsidR="004F045D" w:rsidRDefault="004F045D" w:rsidP="004F045D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463F97" w:rsidRDefault="00463F97">
      <w:bookmarkStart w:id="0" w:name="_GoBack"/>
      <w:bookmarkEnd w:id="0"/>
    </w:p>
    <w:sectPr w:rsidR="0046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49"/>
    <w:rsid w:val="00463F97"/>
    <w:rsid w:val="004F045D"/>
    <w:rsid w:val="00A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D501-A0B4-4381-9612-3FE9D6B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2019-11-06T12:14:00Z</dcterms:created>
  <dcterms:modified xsi:type="dcterms:W3CDTF">2019-11-06T12:14:00Z</dcterms:modified>
</cp:coreProperties>
</file>