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6A3509" w:rsidRDefault="006A3509" w:rsidP="00A9036F">
      <w:pPr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456114"/>
          <w:sz w:val="36"/>
          <w:szCs w:val="36"/>
          <w:lang w:eastAsia="ru-RU"/>
        </w:rPr>
      </w:pPr>
      <w:r w:rsidRPr="006A3509">
        <w:rPr>
          <w:rFonts w:ascii="Arial" w:eastAsia="Times New Roman" w:hAnsi="Arial" w:cs="Arial"/>
          <w:b/>
          <w:bCs/>
          <w:color w:val="456114"/>
          <w:sz w:val="36"/>
          <w:szCs w:val="36"/>
          <w:lang w:eastAsia="ru-RU"/>
        </w:rPr>
        <w:fldChar w:fldCharType="begin"/>
      </w:r>
      <w:r w:rsidRPr="006A3509">
        <w:rPr>
          <w:rFonts w:ascii="Arial" w:eastAsia="Times New Roman" w:hAnsi="Arial" w:cs="Arial"/>
          <w:b/>
          <w:bCs/>
          <w:color w:val="456114"/>
          <w:sz w:val="36"/>
          <w:szCs w:val="36"/>
          <w:lang w:eastAsia="ru-RU"/>
        </w:rPr>
        <w:instrText xml:space="preserve"> HYPERLINK "http://www.gb1pervouralsk.ru/index.php?option=com_content&amp;view=article&amp;id=359:lecarobes&amp;catid=1:2014-09-24-03-09-55&amp;Itemid=663" </w:instrText>
      </w:r>
      <w:r w:rsidRPr="006A3509">
        <w:rPr>
          <w:rFonts w:ascii="Arial" w:eastAsia="Times New Roman" w:hAnsi="Arial" w:cs="Arial"/>
          <w:b/>
          <w:bCs/>
          <w:color w:val="456114"/>
          <w:sz w:val="36"/>
          <w:szCs w:val="36"/>
          <w:lang w:eastAsia="ru-RU"/>
        </w:rPr>
        <w:fldChar w:fldCharType="separate"/>
      </w:r>
      <w:r w:rsidRPr="006A3509">
        <w:rPr>
          <w:rFonts w:ascii="Arial" w:eastAsia="Times New Roman" w:hAnsi="Arial" w:cs="Arial"/>
          <w:b/>
          <w:bCs/>
          <w:color w:val="81B625"/>
          <w:sz w:val="36"/>
          <w:szCs w:val="36"/>
          <w:lang w:eastAsia="ru-RU"/>
        </w:rPr>
        <w:t>Льготное лек</w:t>
      </w:r>
      <w:r w:rsidR="00A9036F">
        <w:rPr>
          <w:rFonts w:ascii="Arial" w:eastAsia="Times New Roman" w:hAnsi="Arial" w:cs="Arial"/>
          <w:b/>
          <w:bCs/>
          <w:color w:val="81B625"/>
          <w:sz w:val="36"/>
          <w:szCs w:val="36"/>
          <w:lang w:eastAsia="ru-RU"/>
        </w:rPr>
        <w:t>а</w:t>
      </w:r>
      <w:r w:rsidRPr="006A3509">
        <w:rPr>
          <w:rFonts w:ascii="Arial" w:eastAsia="Times New Roman" w:hAnsi="Arial" w:cs="Arial"/>
          <w:b/>
          <w:bCs/>
          <w:color w:val="81B625"/>
          <w:sz w:val="36"/>
          <w:szCs w:val="36"/>
          <w:lang w:eastAsia="ru-RU"/>
        </w:rPr>
        <w:t>рственное обеспечение</w:t>
      </w:r>
      <w:r w:rsidRPr="006A3509">
        <w:rPr>
          <w:rFonts w:ascii="Arial" w:eastAsia="Times New Roman" w:hAnsi="Arial" w:cs="Arial"/>
          <w:b/>
          <w:bCs/>
          <w:color w:val="456114"/>
          <w:sz w:val="36"/>
          <w:szCs w:val="36"/>
          <w:lang w:eastAsia="ru-RU"/>
        </w:rPr>
        <w:fldChar w:fldCharType="end"/>
      </w:r>
      <w:r w:rsidR="00A9036F">
        <w:rPr>
          <w:rFonts w:ascii="Arial" w:eastAsia="Times New Roman" w:hAnsi="Arial" w:cs="Arial"/>
          <w:b/>
          <w:bCs/>
          <w:color w:val="456114"/>
          <w:sz w:val="36"/>
          <w:szCs w:val="36"/>
          <w:lang w:eastAsia="ru-RU"/>
        </w:rPr>
        <w:t>.</w:t>
      </w:r>
    </w:p>
    <w:p w:rsidR="00A9036F" w:rsidRPr="006A3509" w:rsidRDefault="00A9036F" w:rsidP="00A9036F">
      <w:pPr>
        <w:spacing w:after="75" w:line="240" w:lineRule="auto"/>
        <w:jc w:val="center"/>
        <w:outlineLvl w:val="1"/>
        <w:rPr>
          <w:rFonts w:ascii="Arial" w:eastAsia="Times New Roman" w:hAnsi="Arial" w:cs="Arial"/>
          <w:b/>
          <w:bCs/>
          <w:color w:val="456114"/>
          <w:sz w:val="36"/>
          <w:szCs w:val="36"/>
          <w:lang w:eastAsia="ru-RU"/>
        </w:rPr>
      </w:pPr>
      <w:r>
        <w:rPr>
          <w:rFonts w:ascii="Arial" w:eastAsia="Times New Roman" w:hAnsi="Arial" w:cs="Arial"/>
          <w:b/>
          <w:bCs/>
          <w:color w:val="456114"/>
          <w:sz w:val="36"/>
          <w:szCs w:val="36"/>
          <w:lang w:eastAsia="ru-RU"/>
        </w:rPr>
        <w:t>Памятка.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jc w:val="center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36"/>
          <w:szCs w:val="36"/>
          <w:lang w:eastAsia="ru-RU"/>
        </w:rPr>
        <w:t>Уважаемые пациенты!</w:t>
      </w:r>
    </w:p>
    <w:p w:rsidR="006A3509" w:rsidRPr="006A3509" w:rsidRDefault="006A3509" w:rsidP="006A3509">
      <w:pPr>
        <w:numPr>
          <w:ilvl w:val="0"/>
          <w:numId w:val="1"/>
        </w:numPr>
        <w:shd w:val="clear" w:color="auto" w:fill="FCFDF6"/>
        <w:spacing w:after="0" w:line="240" w:lineRule="auto"/>
        <w:ind w:left="390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182207"/>
          <w:sz w:val="24"/>
          <w:szCs w:val="24"/>
          <w:lang w:eastAsia="ru-RU"/>
        </w:rPr>
        <w:t>Что надо знать о льготном лекарственном обеспечении.</w:t>
      </w:r>
      <w:r w:rsidRPr="006A3509">
        <w:rPr>
          <w:rFonts w:ascii="Arial" w:eastAsia="Times New Roman" w:hAnsi="Arial" w:cs="Arial"/>
          <w:color w:val="182207"/>
          <w:sz w:val="20"/>
          <w:szCs w:val="20"/>
          <w:lang w:eastAsia="ru-RU"/>
        </w:rPr>
        <w:t> </w:t>
      </w:r>
      <w:r w:rsidRPr="006A3509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Программа </w:t>
      </w:r>
      <w:r w:rsidRPr="006A3509">
        <w:rPr>
          <w:rFonts w:ascii="Times New Roman" w:eastAsia="Times New Roman" w:hAnsi="Times New Roman" w:cs="Times New Roman"/>
          <w:b/>
          <w:bCs/>
          <w:color w:val="182207"/>
          <w:sz w:val="24"/>
          <w:szCs w:val="24"/>
          <w:lang w:eastAsia="ru-RU"/>
        </w:rPr>
        <w:t>«Обеспечение необходимыми</w:t>
      </w:r>
      <w:r w:rsidRPr="006A3509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 </w:t>
      </w:r>
      <w:r w:rsidRPr="006A3509">
        <w:rPr>
          <w:rFonts w:ascii="Times New Roman" w:eastAsia="Times New Roman" w:hAnsi="Times New Roman" w:cs="Times New Roman"/>
          <w:b/>
          <w:bCs/>
          <w:color w:val="182207"/>
          <w:sz w:val="24"/>
          <w:szCs w:val="24"/>
          <w:lang w:eastAsia="ru-RU"/>
        </w:rPr>
        <w:t>лекарственными препаратами»</w:t>
      </w:r>
      <w:r w:rsidRPr="006A3509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 реализуемая во исполнение закона — это грандиозный и масштабный проект по оказанию лекарственной помощи отдельным категориям граждан, имеющим право на меры государственной социальной поддержки.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Программа реализуется в соответствии с:</w:t>
      </w:r>
    </w:p>
    <w:p w:rsidR="006A3509" w:rsidRPr="006A3509" w:rsidRDefault="006A3509" w:rsidP="006A3509">
      <w:pPr>
        <w:numPr>
          <w:ilvl w:val="0"/>
          <w:numId w:val="2"/>
        </w:numPr>
        <w:shd w:val="clear" w:color="auto" w:fill="FCFDF6"/>
        <w:spacing w:after="0" w:line="240" w:lineRule="auto"/>
        <w:ind w:left="390"/>
        <w:rPr>
          <w:rFonts w:ascii="Arial" w:eastAsia="Times New Roman" w:hAnsi="Arial" w:cs="Arial"/>
          <w:color w:val="182207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Конституцией Российской Федерации,</w:t>
      </w:r>
    </w:p>
    <w:p w:rsidR="006A3509" w:rsidRPr="00A9036F" w:rsidRDefault="006D614D" w:rsidP="006A3509">
      <w:pPr>
        <w:numPr>
          <w:ilvl w:val="0"/>
          <w:numId w:val="2"/>
        </w:numPr>
        <w:shd w:val="clear" w:color="auto" w:fill="FCFDF6"/>
        <w:spacing w:after="0" w:line="240" w:lineRule="auto"/>
        <w:ind w:left="390"/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</w:pPr>
      <w:hyperlink r:id="rId5" w:tgtFrame="_blank" w:history="1">
        <w:r w:rsidR="006A3509"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t>Федеральным законом РФ от 21. 11. 11 №323- ФЗ « Об основах охраны здоровья граждан в Российской Федерации»;</w:t>
        </w:r>
      </w:hyperlink>
    </w:p>
    <w:p w:rsidR="006A3509" w:rsidRPr="00A9036F" w:rsidRDefault="006D614D" w:rsidP="006A3509">
      <w:pPr>
        <w:numPr>
          <w:ilvl w:val="0"/>
          <w:numId w:val="2"/>
        </w:numPr>
        <w:shd w:val="clear" w:color="auto" w:fill="FCFDF6"/>
        <w:spacing w:after="0" w:line="240" w:lineRule="auto"/>
        <w:ind w:left="390"/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</w:pPr>
      <w:hyperlink r:id="rId6" w:tgtFrame="_blank" w:history="1">
        <w:r w:rsidR="006A3509"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t>Федеральный законом от 17. 07. 99 №178- ФЗ « О государственной социальной помощи»;</w:t>
        </w:r>
      </w:hyperlink>
    </w:p>
    <w:p w:rsidR="006A3509" w:rsidRPr="00A9036F" w:rsidRDefault="006D614D" w:rsidP="006A3509">
      <w:pPr>
        <w:numPr>
          <w:ilvl w:val="0"/>
          <w:numId w:val="2"/>
        </w:numPr>
        <w:shd w:val="clear" w:color="auto" w:fill="FCFDF6"/>
        <w:spacing w:after="0" w:line="240" w:lineRule="auto"/>
        <w:ind w:left="390"/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</w:pPr>
      <w:hyperlink r:id="rId7" w:tgtFrame="_blank" w:history="1">
        <w:r w:rsidR="006A3509"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t>Постановлением Правительства СО №1658-ПП от 16.11.2010г. «О порядке предоставления мер социальной поддержки по лекарственному обеспечению отдельных категорий граждан, проживающих в Свердловской области за счет средств областного бюджета лекарственными средствами и изделиями медицинского назначения»</w:t>
        </w:r>
      </w:hyperlink>
      <w:r w:rsidR="006A3509" w:rsidRPr="006A3509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;</w:t>
      </w:r>
    </w:p>
    <w:p w:rsidR="006A3509" w:rsidRPr="00A9036F" w:rsidRDefault="006D614D" w:rsidP="006A3509">
      <w:pPr>
        <w:numPr>
          <w:ilvl w:val="0"/>
          <w:numId w:val="2"/>
        </w:numPr>
        <w:shd w:val="clear" w:color="auto" w:fill="FCFDF6"/>
        <w:spacing w:after="0" w:line="240" w:lineRule="auto"/>
        <w:ind w:left="390"/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</w:pPr>
      <w:hyperlink r:id="rId8" w:tgtFrame="_blank" w:history="1">
        <w:r w:rsidR="006A3509"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t>Постановлением правительства №136-ПП от 22.03.2018г. "О порядке предоставления дополнительных мер социальной поддержки по обеспечению отдельных категорий граждан, проживающих в Свердловской области, включенных в региональный сегмент Федерального регистра лиц, имеющих право на получение государственной социальной помощи в виде набора социальных услуг, лекарственными препаратами по жизненным показаниям на амбулаторном этапе лечения за счет средств областного бюджета";</w:t>
        </w:r>
      </w:hyperlink>
    </w:p>
    <w:p w:rsidR="006A3509" w:rsidRPr="00A9036F" w:rsidRDefault="006D614D" w:rsidP="006A3509">
      <w:pPr>
        <w:numPr>
          <w:ilvl w:val="0"/>
          <w:numId w:val="2"/>
        </w:numPr>
        <w:shd w:val="clear" w:color="auto" w:fill="FCFDF6"/>
        <w:spacing w:after="0" w:line="240" w:lineRule="auto"/>
        <w:ind w:left="390"/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</w:pPr>
      <w:hyperlink r:id="rId9" w:tgtFrame="_blank" w:history="1">
        <w:r w:rsidR="006A3509"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t>Приказ №1814-п от 24.10.2017 «О реализации постановления Правительства Свердловской области от 22.06.2017 № 438-ПП «О мерах социальной поддержки отдельных категорий граждан, проживающих в Свердловской области, по обеспечению лекарственными препаратами и медицинскими изделиями бесплатно и на льготных условиях по рецептам врачей в фармацевтических организациях за счет средств областного бюджета»;</w:t>
        </w:r>
      </w:hyperlink>
    </w:p>
    <w:p w:rsidR="006A3509" w:rsidRPr="00A9036F" w:rsidRDefault="006D614D" w:rsidP="006A3509">
      <w:pPr>
        <w:numPr>
          <w:ilvl w:val="0"/>
          <w:numId w:val="2"/>
        </w:numPr>
        <w:shd w:val="clear" w:color="auto" w:fill="FCFDF6"/>
        <w:spacing w:after="0" w:line="240" w:lineRule="auto"/>
        <w:ind w:left="390"/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</w:pPr>
      <w:hyperlink r:id="rId10" w:tgtFrame="_blank" w:history="1">
        <w:r w:rsidR="006A3509"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t>Постановлением Правительства Свердловской области от 11.03.2013г. №291-ПП с изменениями от 10.12.2014г. №1136-ПП</w:t>
        </w:r>
      </w:hyperlink>
      <w:r w:rsidR="006A3509" w:rsidRPr="006A3509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,</w:t>
      </w:r>
    </w:p>
    <w:p w:rsidR="006A3509" w:rsidRPr="00A9036F" w:rsidRDefault="006D614D" w:rsidP="006A3509">
      <w:pPr>
        <w:numPr>
          <w:ilvl w:val="0"/>
          <w:numId w:val="2"/>
        </w:numPr>
        <w:shd w:val="clear" w:color="auto" w:fill="FCFDF6"/>
        <w:spacing w:after="0" w:line="240" w:lineRule="auto"/>
        <w:ind w:left="390"/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</w:pPr>
      <w:hyperlink r:id="rId11" w:tgtFrame="_blank" w:history="1">
        <w:r w:rsidR="006A3509"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t xml:space="preserve">Перечень Жизненно необходимых и Важнейших лекарственных препаратов для медицинского применения на 2019 </w:t>
        </w:r>
        <w:proofErr w:type="gramStart"/>
        <w:r w:rsidR="006A3509"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t>год</w:t>
        </w:r>
      </w:hyperlink>
      <w:r w:rsidR="006A3509" w:rsidRPr="006A3509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 ,</w:t>
      </w:r>
      <w:proofErr w:type="gramEnd"/>
    </w:p>
    <w:p w:rsidR="006A3509" w:rsidRPr="00A9036F" w:rsidRDefault="006A3509" w:rsidP="006A3509">
      <w:pPr>
        <w:numPr>
          <w:ilvl w:val="0"/>
          <w:numId w:val="2"/>
        </w:numPr>
        <w:shd w:val="clear" w:color="auto" w:fill="FCFDF6"/>
        <w:spacing w:after="0" w:line="240" w:lineRule="auto"/>
        <w:ind w:left="390"/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</w:pPr>
      <w:r w:rsidRPr="006A3509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в том числе, назначаемых по решению ВК лечебных учреждений, </w:t>
      </w:r>
      <w:hyperlink r:id="rId12" w:tgtFrame="_blank" w:history="1">
        <w:r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t>Приказ Минздрава России (Министерство здравоохранения РФ) от 14 января 2019 г. №4н "Об утверждении порядка назначения лекарственных препаратов, форм рецептурных бланков на лекарственные препараты, порядка оформления указанных бланков, их учета и хранения "</w:t>
        </w:r>
      </w:hyperlink>
      <w:r w:rsidRPr="006A3509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;</w:t>
      </w:r>
    </w:p>
    <w:p w:rsidR="006A3509" w:rsidRPr="00A9036F" w:rsidRDefault="006D614D" w:rsidP="006A3509">
      <w:pPr>
        <w:numPr>
          <w:ilvl w:val="0"/>
          <w:numId w:val="2"/>
        </w:numPr>
        <w:shd w:val="clear" w:color="auto" w:fill="FCFDF6"/>
        <w:spacing w:after="0" w:line="240" w:lineRule="auto"/>
        <w:ind w:left="390"/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</w:pPr>
      <w:hyperlink r:id="rId13" w:tgtFrame="_blank" w:history="1">
        <w:r w:rsidR="006A3509"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t>Территориальной программой государственных гарантий бесплатного оказания гражданам медицинской помощи в Свердловской области на 2019 год и на плановый период 2020 и 2021 годов:</w:t>
        </w:r>
      </w:hyperlink>
    </w:p>
    <w:p w:rsidR="006A3509" w:rsidRPr="00A9036F" w:rsidRDefault="006D614D" w:rsidP="006A3509">
      <w:pPr>
        <w:numPr>
          <w:ilvl w:val="0"/>
          <w:numId w:val="2"/>
        </w:numPr>
        <w:spacing w:after="0" w:line="322" w:lineRule="atLeast"/>
        <w:ind w:left="390"/>
        <w:jc w:val="both"/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</w:pPr>
      <w:hyperlink r:id="rId14" w:tgtFrame="_blank" w:history="1">
        <w:r w:rsidR="006A3509"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t xml:space="preserve">Приложение № 6 ПЕРЕЧЕНЬ лекарственных препаратов и медицинских изделий, отпускаемых населению в соответствии с перечнем групп населения и категорий заболеваний, при амбулаторном лечении которых лекарственные препараты и </w:t>
        </w:r>
        <w:r w:rsidR="006A3509"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lastRenderedPageBreak/>
          <w:t>медицинские изделия отпускаются по рецептам врачей бесплатно и на льготных условиях (с 50-процентной скидкой) в аптечных организациях</w:t>
        </w:r>
      </w:hyperlink>
    </w:p>
    <w:p w:rsidR="006A3509" w:rsidRPr="00A9036F" w:rsidRDefault="006A3509" w:rsidP="006A3509">
      <w:pPr>
        <w:numPr>
          <w:ilvl w:val="0"/>
          <w:numId w:val="2"/>
        </w:numPr>
        <w:shd w:val="clear" w:color="auto" w:fill="FCFDF6"/>
        <w:spacing w:after="0" w:line="240" w:lineRule="auto"/>
        <w:ind w:left="390"/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</w:pPr>
      <w:r w:rsidRPr="00A9036F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во исполнение </w:t>
      </w:r>
      <w:hyperlink r:id="rId15" w:tgtFrame="_blank" w:history="1">
        <w:r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t>Закона Свердловской области от 21 ноября 2012 года N 91-ОЗ "Об охране здоровья граждан в Свердловской области"</w:t>
        </w:r>
      </w:hyperlink>
      <w:r w:rsidRPr="00A9036F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;</w:t>
      </w:r>
    </w:p>
    <w:p w:rsidR="006A3509" w:rsidRPr="00A9036F" w:rsidRDefault="006D614D" w:rsidP="006A3509">
      <w:pPr>
        <w:numPr>
          <w:ilvl w:val="0"/>
          <w:numId w:val="2"/>
        </w:numPr>
        <w:shd w:val="clear" w:color="auto" w:fill="FCFDF6"/>
        <w:spacing w:after="0" w:line="240" w:lineRule="auto"/>
        <w:ind w:left="390"/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</w:pPr>
      <w:hyperlink r:id="rId16" w:tgtFrame="_blank" w:history="1">
        <w:r w:rsidR="006A3509" w:rsidRPr="00A9036F">
          <w:rPr>
            <w:rFonts w:ascii="Times New Roman" w:eastAsia="Times New Roman" w:hAnsi="Times New Roman" w:cs="Times New Roman"/>
            <w:color w:val="182207"/>
            <w:sz w:val="24"/>
            <w:szCs w:val="24"/>
            <w:lang w:eastAsia="ru-RU"/>
          </w:rPr>
          <w:t>приказом Министерства здравоохранения Свердловской области от 19.01.2015г. №35-П</w:t>
        </w:r>
      </w:hyperlink>
      <w:r w:rsidR="006A3509" w:rsidRPr="006A3509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 xml:space="preserve"> «Об утверждении порядка индивидуального обеспечения лекарственными препаратами, изделиями медицинского назначения граждан, проживающих в Свердловской </w:t>
      </w:r>
      <w:proofErr w:type="gramStart"/>
      <w:r w:rsidR="006A3509" w:rsidRPr="006A3509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>области ,</w:t>
      </w:r>
      <w:proofErr w:type="gramEnd"/>
      <w:r w:rsidR="006A3509" w:rsidRPr="006A3509">
        <w:rPr>
          <w:rFonts w:ascii="Times New Roman" w:eastAsia="Times New Roman" w:hAnsi="Times New Roman" w:cs="Times New Roman"/>
          <w:color w:val="182207"/>
          <w:sz w:val="24"/>
          <w:szCs w:val="24"/>
          <w:lang w:eastAsia="ru-RU"/>
        </w:rPr>
        <w:t xml:space="preserve"> имеющих право на получение государственной социальной помощи в виде набора социальных услуг»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II. Кто относится к льготной категории граждан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(согласно Постановления Правите</w:t>
      </w:r>
      <w:r w:rsidR="006D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льства РФ № 890 от 30.07.1994г</w:t>
      </w:r>
      <w:proofErr w:type="gramStart"/>
      <w:r w:rsidR="006D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)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Существуют</w:t>
      </w:r>
      <w:proofErr w:type="gramEnd"/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два источника льготного обеспечения граждан РФ: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за счет средств федерального бюджета;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-за счет средств регионального бюджета 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1. 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Категории населения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получающие льготное лекарственное обеспечение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из федерального бюджета: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инвалиды войны;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участники Великой Отечественной войны;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-военнослужащие, ставшие инвалидами;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-ветераны боевых действий; 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-лица, награжденные знаком "Жителю блокадного Ленинграда";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члены семей погибших (умерших) участников Великой Отечественной войны и ветеранов боевых действий; 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граждане, подвергшиеся воздействию радиации вследствие Чернобыльской катастрофы 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в 1986-1987 годах;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 xml:space="preserve">-инвалиды труда 1, 2, 3 </w:t>
      </w:r>
      <w:proofErr w:type="spellStart"/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группы,дети</w:t>
      </w:r>
      <w:proofErr w:type="spellEnd"/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-инвалиды;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несовершеннолетние узники концлагерей, признанные инвалидами;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несовершенные узники концлагерей, созданных фашистами.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2. 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Заболевания и категории граждан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зарегистрированных на территории Свердловской области, льготное лекарственное обеспечение которых происходит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 счет средств бюджета Свердловской области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бронхиальная астма;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сахарный диабет;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онкологические заболевания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(и других заболеваний, согласно Постановлению Правительства СО №438-ПП от 22.06.2017г)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2.2.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обеспечение лекарственными препаратами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с 50% скидкой со свободных </w:t>
      </w:r>
      <w:proofErr w:type="gramStart"/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цен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</w:t>
      </w:r>
      <w:proofErr w:type="gramEnd"/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труженики тыла;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- реабилитированные;(и другие льготники, согласно Постановлению Правительства СО №438-ПП от 22.06.2017г)</w:t>
      </w:r>
    </w:p>
    <w:p w:rsidR="006D614D" w:rsidRDefault="006A3509" w:rsidP="006A3509">
      <w:pPr>
        <w:shd w:val="clear" w:color="auto" w:fill="FCFDF6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III. Какие документы необходимо предоставить пациенту при обращении в лечебно- профилактическое учреждение для выписки льготных рецептов впервые</w:t>
      </w:r>
      <w:r w:rsidR="006D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:</w:t>
      </w:r>
      <w:bookmarkStart w:id="0" w:name="_GoBack"/>
      <w:bookmarkEnd w:id="0"/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Для внесения данных о новом пациенте в компьютерную базу федеральных и региональных льготников необходимо предоставить оператору кабинетов по выписке льготных рецептов в Вашей территориальной поликлинике следующие </w:t>
      </w:r>
      <w:proofErr w:type="gramStart"/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документы:</w:t>
      </w:r>
      <w:r w:rsidR="006D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</w:t>
      </w:r>
      <w:proofErr w:type="gramEnd"/>
      <w:r w:rsidR="006D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                      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заключение Врачебной Комиссии амбулаторно-поликлинического отделения;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паспорт гражданина РФ; 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lastRenderedPageBreak/>
        <w:t>- свидетельство о рождении для детей-льготников в возрасте до 14 лет;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-справка органа </w:t>
      </w:r>
      <w:proofErr w:type="spellStart"/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соц.защиты</w:t>
      </w:r>
      <w:proofErr w:type="spellEnd"/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населения,</w:t>
      </w:r>
      <w:r w:rsidR="00A9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подтверждающая факт многодетной семьи для детей до 6 лет;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 документ, подтверждающий право на получение набора социальных услуг (справка, подтверждающая факт инвалидности)</w:t>
      </w:r>
      <w:r w:rsidR="00A9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;</w:t>
      </w:r>
      <w:r w:rsidR="00A9036F"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 решение о назначении ежемесячной денежной выплат</w:t>
      </w:r>
      <w:r w:rsidR="006D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ы, выданное Пенсионным фондом (справка о ЕДВ</w:t>
      </w:r>
      <w:proofErr w:type="gramStart"/>
      <w:r w:rsidR="006D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);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</w:t>
      </w:r>
      <w:proofErr w:type="gramEnd"/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страховой медицинский полис;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br/>
        <w:t>- СНИЛС</w:t>
      </w:r>
      <w:r w:rsidR="006D614D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IV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Медработники, имеющие право на выписку льготных рецептов: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Участковый терапевт, врач общей практики, врач-специалист, фельдшер на должности врача-участкового включенные в Регистр врачей, имеющих право на выписку льготных рецептов и непосредственно осуществляющие лечение пациента.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V. Перечень лекарственных препаратов, которые пациент может получить по льготному лекарственному обеспечению</w:t>
      </w:r>
      <w:r w:rsidR="00A9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036F"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регламентируется</w:t>
      </w:r>
      <w:r w:rsidR="00A9036F"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: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 Распоряжением Правительства РФ от 23.10.2017г.№2323-р, утверждающим Перечень Жизненно необходимых и Важнейших лекарственных препаратов для медицинского применения на 201</w:t>
      </w:r>
      <w:r w:rsidR="00A9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9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год, в том числе, назначаемых по решению ВК лечебных учреждений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Территориальной программой государственных гарантий оказания гражданам РФ на территории Свердловской области бесплатной медицинской помощи на 2019</w:t>
      </w:r>
      <w:r w:rsidR="00A9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9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 и плановый период 2020-2021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</w:t>
      </w:r>
      <w:r w:rsidR="00A9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одов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-Государственным заказом Свердловской области на обеспечение лекарственными препаратами и медицинскими изделиями граждан РФ, проживающих в Свердловской области, имеющих право на меры социальной поддержки за счет средств областного бюджета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- Государственным заказом Свердловской области на обеспечение отдельных категорий граждан, проживающих в Свердловской области, имеющих право на получение государственной социальной помощи в виде набора социальных услуг.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VI. Порядок выписки льготных рецептов: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После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очного осмотра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пациента 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льготной категории, врач назначает лечение с учетом утвержденной Министерством здравоохранения Свердловской области заявки на текущий год. Делает запись в амбулаторной карте. Лекарственные средства назначаются по медицинским показаниям, в соответствии со стандартами оказания медицинской помощи по отдельным заболеваниям. 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br/>
        <w:t>Пациент с рекомендациями лечащего врача обращается в кабинет компьютерной выписки льготных рецептов в территориальной поликлинике. Оператор, следуя алгоритму действий по вводу данных для оформления льготного рецепта, автоматически, с использованием программы «АСУЛОН», оформляет льготный рецепт.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Рецепт выписывается в 2 экземплярах, подписывается лечащим врачом. Один из экземпляров вклеивается в амбулаторную карту, другой предоставляется в аптеку.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На одном рецептурном бланке установленной формы для отпуска бесплатно выписывается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одно наименование лекарственного средства на латинском языке по международному непатентованному наименованию.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 Указывается также форма выпуска, дозировка, необходимое количество лекарственного препарата на 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lastRenderedPageBreak/>
        <w:t>рекомендованный курс лечения. Рецепт заверяется печатью поликлиники и личной печатью лечащего врача.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Выписка льготных рецептов маломобильным пациентам осуществляется после очного осмотра пациента врачом на дому, записи об осмотре в амбулаторной карте.</w:t>
      </w:r>
    </w:p>
    <w:p w:rsidR="006A3509" w:rsidRPr="006A3509" w:rsidRDefault="006A3509" w:rsidP="006A3509">
      <w:pPr>
        <w:shd w:val="clear" w:color="auto" w:fill="FCFD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Рецепт на лекарственный препарат выписывается на имя пациента, для которого предназначен лекарственный препарат. Рецепт на лекарственный препарат может быть получен пациентом или его </w:t>
      </w:r>
      <w:hyperlink r:id="rId17" w:history="1">
        <w:r w:rsidRPr="006A3509">
          <w:rPr>
            <w:rFonts w:ascii="Times New Roman" w:eastAsia="Times New Roman" w:hAnsi="Times New Roman" w:cs="Times New Roman"/>
            <w:b/>
            <w:bCs/>
            <w:sz w:val="24"/>
            <w:szCs w:val="24"/>
            <w:lang w:eastAsia="ru-RU"/>
          </w:rPr>
          <w:t>законным представителем</w:t>
        </w:r>
      </w:hyperlink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по действующей нотариально заверенной доверенности. Факт выдачи рецепта на лекарственный препарат законному представителю фиксируется записью в медицинской карте пациента. Приказ МЗ РФ от 14 января 2019 г. №4н</w:t>
      </w:r>
      <w:r w:rsidRPr="006A3509">
        <w:rPr>
          <w:rFonts w:ascii="Arial" w:eastAsia="Times New Roman" w:hAnsi="Arial" w:cs="Arial"/>
          <w:color w:val="000000"/>
          <w:sz w:val="24"/>
          <w:szCs w:val="24"/>
          <w:lang w:eastAsia="ru-RU"/>
        </w:rPr>
        <w:t>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(в ред. Приказов Минздрава России от 02.12.2013 </w:t>
      </w:r>
      <w:hyperlink r:id="rId18" w:history="1">
        <w:r w:rsidRPr="006A35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N 886н</w:t>
        </w:r>
      </w:hyperlink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,от 30.06.2015 </w:t>
      </w:r>
      <w:hyperlink r:id="rId19" w:history="1">
        <w:r w:rsidRPr="006A35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N 386н</w:t>
        </w:r>
      </w:hyperlink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, от 21.04.2016 </w:t>
      </w:r>
      <w:hyperlink r:id="rId20" w:history="1">
        <w:r w:rsidRPr="006A3509">
          <w:rPr>
            <w:rFonts w:ascii="Times New Roman" w:eastAsia="Times New Roman" w:hAnsi="Times New Roman" w:cs="Times New Roman"/>
            <w:b/>
            <w:bCs/>
            <w:color w:val="0000FF"/>
            <w:sz w:val="24"/>
            <w:szCs w:val="24"/>
            <w:lang w:eastAsia="ru-RU"/>
          </w:rPr>
          <w:t>N 254н</w:t>
        </w:r>
      </w:hyperlink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)</w:t>
      </w:r>
    </w:p>
    <w:p w:rsidR="006A3509" w:rsidRPr="00A9036F" w:rsidRDefault="006A3509" w:rsidP="006A3509">
      <w:pPr>
        <w:shd w:val="clear" w:color="auto" w:fill="FCFDF6"/>
        <w:spacing w:after="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Лекарственные средства для льготной категории граждан выписываются на курс лечения до 1 месяца. Льготной категории </w:t>
      </w:r>
      <w:proofErr w:type="spellStart"/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гражданпенсионного</w:t>
      </w:r>
      <w:proofErr w:type="spellEnd"/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возраста, детям-инвалидам, инвалидам 1 группы</w:t>
      </w:r>
      <w:r w:rsidRPr="006A3509">
        <w:rPr>
          <w:rFonts w:ascii="Arial" w:eastAsia="Times New Roman" w:hAnsi="Arial" w:cs="Arial"/>
          <w:color w:val="000000"/>
          <w:sz w:val="20"/>
          <w:szCs w:val="20"/>
          <w:lang w:eastAsia="ru-RU"/>
        </w:rPr>
        <w:t> </w:t>
      </w:r>
      <w:r w:rsidRPr="006A3509">
        <w:rPr>
          <w:rFonts w:ascii="Times New Roman" w:eastAsia="Times New Roman" w:hAnsi="Times New Roman" w:cs="Times New Roman"/>
          <w:color w:val="000000"/>
          <w:sz w:val="20"/>
          <w:szCs w:val="20"/>
          <w:lang w:eastAsia="ru-RU"/>
        </w:rPr>
        <w:t>для лечения хронических заболеваний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рецепты на лекарственные препараты </w:t>
      </w:r>
      <w:r w:rsidRPr="00A90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могут</w:t>
      </w:r>
      <w:r w:rsidR="00A9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выписываться на курс лечения до 90 дней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  <w:r w:rsidR="00A9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proofErr w:type="gramStart"/>
      <w:r w:rsidRPr="00A9036F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( </w:t>
      </w:r>
      <w:r w:rsidRPr="00A903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в</w:t>
      </w:r>
      <w:proofErr w:type="gramEnd"/>
      <w:r w:rsidRPr="00A903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 xml:space="preserve"> ред. </w:t>
      </w:r>
      <w:hyperlink r:id="rId21" w:history="1">
        <w:r w:rsidRPr="00A9036F">
          <w:rPr>
            <w:rFonts w:ascii="Times New Roman" w:eastAsia="Times New Roman" w:hAnsi="Times New Roman" w:cs="Times New Roman"/>
            <w:bCs/>
            <w:sz w:val="20"/>
            <w:lang w:eastAsia="ru-RU"/>
          </w:rPr>
          <w:t>Приказа</w:t>
        </w:r>
      </w:hyperlink>
      <w:r w:rsidRPr="00A9036F">
        <w:rPr>
          <w:rFonts w:ascii="Times New Roman" w:eastAsia="Times New Roman" w:hAnsi="Times New Roman" w:cs="Times New Roman"/>
          <w:bCs/>
          <w:color w:val="000000"/>
          <w:sz w:val="20"/>
          <w:szCs w:val="20"/>
          <w:lang w:eastAsia="ru-RU"/>
        </w:rPr>
        <w:t> Минздрава России от 30.06.2015 N 386н)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В случае временного отсутствия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необходимого лекарственного средства,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аптечная организация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  <w:r w:rsidRPr="00A9036F">
        <w:rPr>
          <w:rFonts w:ascii="Times New Roman" w:eastAsia="Times New Roman" w:hAnsi="Times New Roman" w:cs="Times New Roman"/>
          <w:b/>
          <w:color w:val="000000"/>
          <w:sz w:val="24"/>
          <w:szCs w:val="24"/>
          <w:lang w:eastAsia="ru-RU"/>
        </w:rPr>
        <w:t>организует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отсроченное обслуживание рецепта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Пациенту, </w:t>
      </w:r>
      <w:r w:rsidRPr="006D6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находящемуся на стационарном лечении</w:t>
      </w:r>
      <w:r w:rsidR="006D614D" w:rsidRPr="006D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, </w:t>
      </w:r>
      <w:r w:rsidRPr="006D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выписка </w:t>
      </w:r>
      <w:r w:rsidRPr="006D614D">
        <w:rPr>
          <w:rFonts w:ascii="Times New Roman" w:eastAsia="Times New Roman" w:hAnsi="Times New Roman" w:cs="Times New Roman"/>
          <w:bCs/>
          <w:color w:val="000000"/>
          <w:sz w:val="24"/>
          <w:szCs w:val="24"/>
          <w:lang w:eastAsia="ru-RU"/>
        </w:rPr>
        <w:t>бесплатных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 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лекарственных средств и изделий медицинского назначения</w:t>
      </w:r>
      <w:r w:rsidR="006D614D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ДОПУСКАЕТСЯ.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 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Формирование заявки на лекарственные препараты для льготной категории граждан: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Формирование заявки на лекарственные средства для обеспечения лиц, имеющих право на получение государственной социальной помощи, осуществляется лечащими врачами поликлиники в соответствии со списками льготных категорий граждан и данными паспортов врачебных участков, с учетом Перечней лекарственных средств, отпускаемых по рецептам врача бесплатно.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Электронный регистр персонифицированной потребности в лекарственных препаратах по федеральной и региональной льготе на основании заявок от лечащих врачей формирует по ЛПУ в целом,</w:t>
      </w:r>
      <w:r w:rsidR="00A9036F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 xml:space="preserve"> 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сроком на 1 год.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Заявка на лекарственные средства для обеспечения льготной категории граждан раз в год предоставляется в Министерство здравоохранения Свердловской области, в установленные сроки и в соответствии с установленными объемами финансовых средств.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Если пациенту по жизненным показаниям необходимо лекарство,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не входящее в Перечень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, в Министерство здравоохранения Свердловской области предоставляется утвержденный пакет документов для решения вопроса об 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индивидуальном льготном лекарственном обеспечении</w:t>
      </w:r>
      <w:r w:rsidRPr="006A3509">
        <w:rPr>
          <w:rFonts w:ascii="Times New Roman" w:eastAsia="Times New Roman" w:hAnsi="Times New Roman" w:cs="Times New Roman"/>
          <w:color w:val="000000"/>
          <w:sz w:val="24"/>
          <w:szCs w:val="24"/>
          <w:lang w:eastAsia="ru-RU"/>
        </w:rPr>
        <w:t>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График работы врачей МО по вопросам оказания консультативной помощи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(льготное лекарственное обеспечение)</w:t>
      </w:r>
    </w:p>
    <w:p w:rsidR="00A9036F" w:rsidRDefault="006A3509" w:rsidP="006A3509">
      <w:pPr>
        <w:shd w:val="clear" w:color="auto" w:fill="FCFDF6"/>
        <w:spacing w:before="180" w:after="180" w:line="240" w:lineRule="auto"/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Часы работы: ежедневно с </w:t>
      </w:r>
      <w:r w:rsidR="00A9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08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.00 до 12.00, кроме выходных дней</w:t>
      </w:r>
      <w:r w:rsidR="00A9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.</w:t>
      </w:r>
    </w:p>
    <w:p w:rsidR="006A3509" w:rsidRPr="006A3509" w:rsidRDefault="006A3509" w:rsidP="006A3509">
      <w:pPr>
        <w:shd w:val="clear" w:color="auto" w:fill="FCFDF6"/>
        <w:spacing w:before="180" w:after="180" w:line="240" w:lineRule="auto"/>
        <w:rPr>
          <w:rFonts w:ascii="Arial" w:eastAsia="Times New Roman" w:hAnsi="Arial" w:cs="Arial"/>
          <w:color w:val="000000"/>
          <w:sz w:val="20"/>
          <w:szCs w:val="20"/>
          <w:lang w:eastAsia="ru-RU"/>
        </w:rPr>
      </w:pP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 </w:t>
      </w:r>
      <w:r w:rsidR="00A9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Т</w:t>
      </w:r>
      <w:r w:rsidRPr="006A3509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 xml:space="preserve">елефон </w:t>
      </w:r>
      <w:r w:rsidR="00A9036F" w:rsidRPr="00A9036F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ru-RU"/>
        </w:rPr>
        <w:t>8(34345) 3-09-50</w:t>
      </w:r>
    </w:p>
    <w:p w:rsidR="00E43EB6" w:rsidRDefault="006D614D"/>
    <w:sectPr w:rsidR="00E43EB6" w:rsidSect="00271B8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abstractNum w:abstractNumId="0" w15:restartNumberingAfterBreak="0">
    <w:nsid w:val="2672229D"/>
    <w:multiLevelType w:val="multilevel"/>
    <w:tmpl w:val="19FE644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 w15:restartNumberingAfterBreak="0">
    <w:nsid w:val="610B3F2D"/>
    <w:multiLevelType w:val="multilevel"/>
    <w:tmpl w:val="FA726C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6A3509"/>
    <w:rsid w:val="00271B83"/>
    <w:rsid w:val="006A3509"/>
    <w:rsid w:val="006D614D"/>
    <w:rsid w:val="008B0569"/>
    <w:rsid w:val="00A9036F"/>
    <w:rsid w:val="00D2396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5:docId w15:val="{12093D4A-6FC4-45FB-8DBF-7AACB01D5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271B83"/>
  </w:style>
  <w:style w:type="paragraph" w:styleId="2">
    <w:name w:val="heading 2"/>
    <w:basedOn w:val="a"/>
    <w:link w:val="20"/>
    <w:uiPriority w:val="9"/>
    <w:qFormat/>
    <w:rsid w:val="006A3509"/>
    <w:pPr>
      <w:spacing w:before="100" w:beforeAutospacing="1" w:after="100" w:afterAutospacing="1" w:line="240" w:lineRule="auto"/>
      <w:outlineLvl w:val="1"/>
    </w:pPr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20">
    <w:name w:val="Заголовок 2 Знак"/>
    <w:basedOn w:val="a0"/>
    <w:link w:val="2"/>
    <w:uiPriority w:val="9"/>
    <w:rsid w:val="006A3509"/>
    <w:rPr>
      <w:rFonts w:ascii="Times New Roman" w:eastAsia="Times New Roman" w:hAnsi="Times New Roman" w:cs="Times New Roman"/>
      <w:b/>
      <w:bCs/>
      <w:sz w:val="36"/>
      <w:szCs w:val="36"/>
      <w:lang w:eastAsia="ru-RU"/>
    </w:rPr>
  </w:style>
  <w:style w:type="character" w:styleId="a3">
    <w:name w:val="Hyperlink"/>
    <w:basedOn w:val="a0"/>
    <w:uiPriority w:val="99"/>
    <w:semiHidden/>
    <w:unhideWhenUsed/>
    <w:rsid w:val="006A3509"/>
    <w:rPr>
      <w:color w:val="0000FF"/>
      <w:u w:val="single"/>
    </w:rPr>
  </w:style>
  <w:style w:type="paragraph" w:styleId="a4">
    <w:name w:val="Normal (Web)"/>
    <w:basedOn w:val="a"/>
    <w:uiPriority w:val="99"/>
    <w:semiHidden/>
    <w:unhideWhenUsed/>
    <w:rsid w:val="006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customStyle="1" w:styleId="20pt">
    <w:name w:val="20pt"/>
    <w:basedOn w:val="a0"/>
    <w:rsid w:val="006A3509"/>
  </w:style>
  <w:style w:type="character" w:customStyle="1" w:styleId="30pt">
    <w:name w:val="30pt"/>
    <w:basedOn w:val="a0"/>
    <w:rsid w:val="006A3509"/>
  </w:style>
  <w:style w:type="paragraph" w:customStyle="1" w:styleId="consplusnormal">
    <w:name w:val="consplusnormal"/>
    <w:basedOn w:val="a"/>
    <w:rsid w:val="006A3509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6420356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4074780">
          <w:marLeft w:val="0"/>
          <w:marRight w:val="0"/>
          <w:marTop w:val="0"/>
          <w:marBottom w:val="75"/>
          <w:divBdr>
            <w:top w:val="none" w:sz="0" w:space="0" w:color="auto"/>
            <w:left w:val="none" w:sz="0" w:space="0" w:color="auto"/>
            <w:bottom w:val="single" w:sz="6" w:space="1" w:color="D3EDA6"/>
            <w:right w:val="none" w:sz="0" w:space="0" w:color="auto"/>
          </w:divBdr>
        </w:div>
        <w:div w:id="70143913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gb1pervouralsk.ru/images/stories/food/pdf/vzn23.03.2018.pdf" TargetMode="External"/><Relationship Id="rId13" Type="http://schemas.openxmlformats.org/officeDocument/2006/relationships/hyperlink" Target="http://www.gb1pervouralsk.ru/images/stories/food/pdf/terprog19-21.pdf" TargetMode="External"/><Relationship Id="rId18" Type="http://schemas.openxmlformats.org/officeDocument/2006/relationships/hyperlink" Target="consultantplus://offline/ref=07E654B7C98266B98E3B646E2DF54E6CF071F0F150164D78FCA54593357A646370C9D818E74D16E3Z5r3K" TargetMode="External"/><Relationship Id="rId3" Type="http://schemas.openxmlformats.org/officeDocument/2006/relationships/settings" Target="settings.xml"/><Relationship Id="rId21" Type="http://schemas.openxmlformats.org/officeDocument/2006/relationships/hyperlink" Target="consultantplus://offline/ref=07E654B7C98266B98E3B646E2DF54E6CF07CF2F6531E4D78FCA54593357A646370C9D818E74D16E0Z5r2K" TargetMode="External"/><Relationship Id="rId7" Type="http://schemas.openxmlformats.org/officeDocument/2006/relationships/hyperlink" Target="http://www.gb1pervouralsk.ru/images/stories/food/pdf/16.11.10__1658-.pdf" TargetMode="External"/><Relationship Id="rId12" Type="http://schemas.openxmlformats.org/officeDocument/2006/relationships/hyperlink" Target="http://www.gb1pervouralsk.ru/images/stories/food/pdf/prikaz140119%E2%84%964.pdf" TargetMode="External"/><Relationship Id="rId17" Type="http://schemas.openxmlformats.org/officeDocument/2006/relationships/hyperlink" Target="consultantplus://offline/ref=07E654B7C98266B98E3B646E2DF54E6CF87DF0F1531D1072F4FC499132753B747780D419E74D16ZEr7K" TargetMode="External"/><Relationship Id="rId2" Type="http://schemas.openxmlformats.org/officeDocument/2006/relationships/styles" Target="styles.xml"/><Relationship Id="rId16" Type="http://schemas.openxmlformats.org/officeDocument/2006/relationships/hyperlink" Target="http://www.gb1pervouralsk.ru/images/stories/food/LL/P35_3.pdf" TargetMode="External"/><Relationship Id="rId20" Type="http://schemas.openxmlformats.org/officeDocument/2006/relationships/hyperlink" Target="consultantplus://offline/ref=07E654B7C98266B98E3B646E2DF54E6CF374F4F7501F4D78FCA54593357A646370C9D818E74D16E3Z5r3K" TargetMode="External"/><Relationship Id="rId1" Type="http://schemas.openxmlformats.org/officeDocument/2006/relationships/numbering" Target="numbering.xml"/><Relationship Id="rId6" Type="http://schemas.openxmlformats.org/officeDocument/2006/relationships/hyperlink" Target="http://www.gb1pervouralsk.ru/images/stories/food/pdf/%E2%84%96178FZ.pdf" TargetMode="External"/><Relationship Id="rId11" Type="http://schemas.openxmlformats.org/officeDocument/2006/relationships/hyperlink" Target="http://www.gb1pervouralsk.ru/images/stories/food/pdf/perechen_gnvp.pdf" TargetMode="External"/><Relationship Id="rId5" Type="http://schemas.openxmlformats.org/officeDocument/2006/relationships/hyperlink" Target="http://www.gb1pervouralsk.ru/images/stories/food/LL/%E2%84%96323-%20FZ.pdf" TargetMode="External"/><Relationship Id="rId15" Type="http://schemas.openxmlformats.org/officeDocument/2006/relationships/hyperlink" Target="http://www.gb1pervouralsk.ru/images/stories/food/LL/N%2091OZ.pdf" TargetMode="External"/><Relationship Id="rId23" Type="http://schemas.openxmlformats.org/officeDocument/2006/relationships/theme" Target="theme/theme1.xml"/><Relationship Id="rId10" Type="http://schemas.openxmlformats.org/officeDocument/2006/relationships/hyperlink" Target="http://www.gb1pervouralsk.ru/images/stories/food/pdf/10.12.2014%E2%84%961136.pdf" TargetMode="External"/><Relationship Id="rId19" Type="http://schemas.openxmlformats.org/officeDocument/2006/relationships/hyperlink" Target="consultantplus://offline/ref=07E654B7C98266B98E3B646E2DF54E6CF07CF2F6531E4D78FCA54593357A646370C9D818E74D16E3Z5r3K" TargetMode="External"/><Relationship Id="rId4" Type="http://schemas.openxmlformats.org/officeDocument/2006/relationships/webSettings" Target="webSettings.xml"/><Relationship Id="rId9" Type="http://schemas.openxmlformats.org/officeDocument/2006/relationships/hyperlink" Target="http://www.gb1pervouralsk.ru/images/stories/food/pdf/438_DLO.pdf" TargetMode="External"/><Relationship Id="rId14" Type="http://schemas.openxmlformats.org/officeDocument/2006/relationships/hyperlink" Target="http://www.gb1pervouralsk.ru/images/stories/food/pdf/terprog19-21_50.pdf" TargetMode="External"/><Relationship Id="rId22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1914</Words>
  <Characters>10913</Characters>
  <Application>Microsoft Office Word</Application>
  <DocSecurity>0</DocSecurity>
  <Lines>90</Lines>
  <Paragraphs>25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Microsoft</Company>
  <LinksUpToDate>false</LinksUpToDate>
  <CharactersWithSpaces>12802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Der</dc:creator>
  <cp:lastModifiedBy>elfim-off@mail.ru</cp:lastModifiedBy>
  <cp:revision>2</cp:revision>
  <dcterms:created xsi:type="dcterms:W3CDTF">2019-07-25T06:29:00Z</dcterms:created>
  <dcterms:modified xsi:type="dcterms:W3CDTF">2019-07-25T06:29:00Z</dcterms:modified>
</cp:coreProperties>
</file>