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8" w:rsidRPr="00C17288" w:rsidRDefault="00C17288" w:rsidP="00C172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Оказание медицинской помощи пациентам инфекционного профиля </w:t>
      </w:r>
      <w:r w:rsidRPr="00C1728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000000"/>
          <w:lang w:eastAsia="ru-RU"/>
        </w:rPr>
        <w:t>5.1. Инфекционные стационары г. Нижнего Новгорода осуществляют в ежедневном режиме экстренную круглосуточную госпитализацию больных в соответствии со следующим порядком: </w:t>
      </w: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(таблица изложена в новой редакции приказом министерства здравоохранения области </w:t>
      </w:r>
      <w:r w:rsidRPr="00C17288">
        <w:rPr>
          <w:rFonts w:ascii="Times New Roman" w:eastAsia="Times New Roman" w:hAnsi="Times New Roman" w:cs="Times New Roman"/>
          <w:color w:val="000000"/>
          <w:lang w:eastAsia="ru-RU"/>
        </w:rPr>
        <w:t>от 09.09.2015 № 3722</w:t>
      </w:r>
      <w:r w:rsidRPr="00C17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-см. </w:t>
      </w:r>
      <w:r w:rsidRPr="00C17288">
        <w:rPr>
          <w:rFonts w:ascii="Times New Roman" w:eastAsia="Times New Roman" w:hAnsi="Times New Roman" w:cs="Times New Roman"/>
          <w:color w:val="000000"/>
          <w:lang w:eastAsia="ru-RU"/>
        </w:rPr>
        <w:t>предыдущую редакцию</w:t>
      </w:r>
      <w:r w:rsidRPr="00C17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C172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0" w:type="auto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770"/>
        <w:gridCol w:w="3105"/>
      </w:tblGrid>
      <w:tr w:rsidR="00C17288" w:rsidRPr="00C17288" w:rsidTr="00C17288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C17288" w:rsidRPr="00C17288" w:rsidTr="00C17288"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Нозологические формы</w:t>
            </w:r>
          </w:p>
        </w:tc>
        <w:tc>
          <w:tcPr>
            <w:tcW w:w="3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Взрослые</w:t>
            </w:r>
          </w:p>
        </w:tc>
        <w:tc>
          <w:tcPr>
            <w:tcW w:w="3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Дети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Острые и хронические вирусные гепатиты. Циррозы печени вирусной этиологии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Острые кишечные инфекции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9 г. Н.Новгорода" жители всех районов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больные, требующие оказания помощи в условиях реанимационного отделения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Новгорода" - дети Автозаводского, Приокского, Советского, Сормовского районов г. Н.Новгорода, в том числе требующие оказания помощи в условиях реанимационного отделения.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"Детская инфекционная больница N 8 г. Н.Новгорода" - дети Канавинского, Ленинского, Московского, Нижегородского районов г. Н.Новгорода и больные из районов области, требующие оказания помощи в условиях реанимационного отделения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Глистные инвазии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9 г. Н.Новгорода" - жители всех районов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ГБУЗ НО "Инфекционная клиническая больница N 2 г. Н.Новгорода" - больные, требующие оказания помощи в условиях реанимационного отделения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Менингококковая инфекция, другие первичные бактериальные менингиты, менингоэнцефалиты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Н.Новгорода, г. Дзержинска и Володарского района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Ботулизм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Малярия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"Детская инфекционная больница N 8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Ангины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жители Автозаводского, Ленинского районов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Канавинского, Московского, Нижегородского, Приокского, Советского,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"Детская инфекционная больница N 8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Рожа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ГБУЗ НО "Инфекционная больница N 23 г. Н.Новгорода" - жители </w:t>
            </w: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Автозаводского, Ленинского районов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Канавинского, Московского, Нижегородского, Приокского, Советского,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 xml:space="preserve">ГБУЗ НО "Детская инфекционная больница N 8 г. </w:t>
            </w: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Дифтерия, инфекционный мононуклеоз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"Детская инфекционная клиническая больница N 8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ОРВИ, грипп, в том числе с явлениями острого ларинготрахеита, до 7 дня заболевания включительно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Н.Новгорода" - жители Автозаводского района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Нижегородского, Советского, Приокского, Канавинского, Ленинского, Московского,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Автозаводского, Приокского, Советского, Сормовского, Нижегородского районов и мкр Сортировочный Канавинского района г. Н.Новгорода, в том числе требующие оказания помощи в условиях реанимационного отделения.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ГБУЗ НО "Детская инфекционная больница N 8 г. Н.Новгорода" - дети Канавинского (кроме мкр Сортировочный), Ленинского, Московского, районов г. Н.Новгорода и больные из районов области, требующие </w:t>
            </w: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оказания помощи в условиях реанимационного отделения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ОРВИ с нейротоксикозом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Зоонозные инфекции, тифы, неясные лихорадки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23 г. Н.Новгорода" - жители Автозаводского района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Канавинского, Ленинского, Московского, Нижегородского, Приокского, Советского,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Ветряная оспа, контакты по ветряной оспе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дети всех районов г. Н.Новгорода, за исключением тяжелого состояния, требующего оказания помощи в условиях реанимационного отделения.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23 г. Н.Новгорода" - дети всех районов г. Н.Новгорода в тяжелом состоянии, в том числе требующие оказания помощи в условиях реанимационного отделения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Корь, краснуха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дети всех районов г.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Коклюш, скарлатина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"Детская инфекционная больница N 8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Эпидемический паротит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Бешенство (при наличии клиники болезни)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ВИЧ-ассоциированные и эндогенные инфекции без признаков поражения ЦНС: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Кандидоз пищевода, трахеи, бронхов или легких, распространенный кандидоз слизистых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Пневмоцистная пневмония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Кокцидиомикоз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Криптоспоридиоз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Гистоплазмоз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Изоспороз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- Микобактериозы, вызванные M.kansasii, М. avium-intracellulare - Сальмонеллезные (не тифоидные) септицемии возвратные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Цитомегаловирусная инфекция - Герпетическая инфекция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(Herpes Zoster, герпес 6 типа, простой герпес)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Криптококковая инфекция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Токсоплазмоз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- Волосатоклеточная лейкоплакия языка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ГБУЗ НО "Инфекционная клиническая больница N 2 г. Н.Новгорода" - жители всех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 и Нижегородской области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Боррелиоз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жители Автозаводского района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 г. Н.Новгорода" - жители Канавинского, Ленинского, Московского, Нижегородского, Приокского, Советского,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клиническая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Герпетическая инфекция Herpes Zoster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жители Автозаводского района г. Н.Новгорода.</w:t>
            </w:r>
          </w:p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ГБУЗ НО "Инфекционная клиническая больница N 2 г. Н.Новгорода" - жители Канавинского, Ленинского, Московского, Нижегородского, </w:t>
            </w: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Приокского, Советского, Сормовского районов г. Н.Новгорода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ГБУЗ НО "Инфекционная больница N 23 г. Н.Новгорода" - дети всех районов г. Н.Новгорода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lastRenderedPageBreak/>
              <w:t>Вирусные менингиты и энцефалиты (за исключением очаговых поражений центральной нервной системы при ВИЧ-инфекции)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ГБУЗ НО "Инфекционная больница N 23 г. Н.Новгорода" - дети всех районов г. Н.Новгорода, г. Дзержинска и Володарского района</w:t>
            </w:r>
          </w:p>
        </w:tc>
      </w:tr>
      <w:tr w:rsidR="00C17288" w:rsidRPr="00C17288" w:rsidTr="00C17288"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Вирусные менингиты и энцефалиты с очаговыми поражениями центральной нервной системы при ВИЧ-инфекции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Неврологические койки в стационарах по месту жительства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288" w:rsidRPr="00C17288" w:rsidRDefault="00C17288" w:rsidP="00C17288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1728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Неврологические койки в стационарах г. Нижнего Новгорода, оказывающие медицинскую помощь детскому населению (по договоренности с главным врачом) - дети всех районов г. Н.Новгорода и Нижегородской области</w:t>
            </w:r>
          </w:p>
        </w:tc>
      </w:tr>
    </w:tbl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*Оказание медицинской помощи взрослым  пациентам при инфекционных заболеваниях  организуется в соответствии с приказом Министерства здравоохранения и социального развития РФ от 31.01.2012 № 69н "Об утверждении порядка оказания медицинской помощи взрослым больным при инфекционных заболеваниях".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Оказание медицинской помощи детям при инфекционных заболеваниях организуется в соответствии с приказом Министерства здравоохранения и социального развития РФ от 05.05.2012 № 521н "Об утверждении порядка оказания медицинской помощи детям с инфекционными заболеваниями".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5.2. В городах и районах Нижегородской области круглосуточная госпитализация больных с подозрением на инфекционные заболевания осуществляется в инфекционные отделения соответствующих городских и районных больниц (жители Володарского и Арзамасского районов госпитализируются соответственно в стационары г. Дзержинска и Арзамаса).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5.3. В детские инфекционные стационары госпитализируются дети до 14 лет 11 месяцев 29 дней, подростки с 15 лет госпитализируются во взрослые инфекционные стационары и инфекционные отделения.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5.4. Больные с ВИЧ-инфекцией, нуждающиеся в какой-либо специализированной помощи, госпитализируются в любой специализированный стационар по профилю.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В специализированное отделение для ВИЧ-инфицированных больных ГБУЗ НО "Инфекционная клиническая больница № 2" подлежат госпитализации: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а) ВИЧ-инфицированные больные, проходящие антиретровирусную терапию в ГБУЗ НО "НОЦ СПИД" при необходимости круглосуточного наблюдения;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б) при оказании плановой специализированной медицинской помощи в плановой форме только после консультации больного в ГБУЗ НО "НОЦ СПИД";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в) при оказании специализированной медицинской помощи в экстренной и неотложной форме в соответствии с п.5.1 раздела V "Оказание медицинской помощи пациентам инфекционного профиля".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В случае отсутствия возможности оказания больному ВИЧ-инфекцией оптимальной медицинской помощи в полном объеме в соответствии со Стандартом в условиях ГБУЗНО "Инфекционная клиническая больница № 2 г. Нижнего Новгорода", пациент подлежит незамедлительному переводу в медицинское учреждение, соответствующее профилю заболевания, определяющего тяжесть состояния.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В случае отсутствия возможности оказания ребенку, больному ВИЧ-инфекцией, оптимальной медицинской помощи в полном объеме в соответствии со Стандартом в условиях ГБУЗ НО "Инфекционная больница № 23 г. Нижнего Новгорода", пациент подлежит незамедлительному переводу в медицинское учреждение, соответствующее профилю заболевания, определяющего тяжесть состояния.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Главным врачам государственных медицинских организаций обеспечить незамедлительную госпитализацию больных ВИЧ-инфекцией для оказания медицинской помощи в полном объеме.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(пункт 5.4 в ред. приказа министерства здравоохранения области </w:t>
      </w: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от 09.09.2015 № 3722</w:t>
      </w: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  -см. </w:t>
      </w: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предыдущую редакцию</w:t>
      </w: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)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5.5. Больные с подозрением на столбняк при необходимости хирургической обработки раны госпитализируются в хирургические стационары, в остальных случаях - в неврологические стационары.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5.6. Больные с подозрением на особо опасное инфекционное заболевание (включая тяжелый острый респираторный синдром (ТОРС), грипп птиц) госпитализируются в соответствии с совместным приказом министерства здравоохранения Нижегородской области и Управления Федеральной службы по надзору в сфере защиты прав потребителей и благополучия человека по Нижегородской области от 4 сентября 2015 года № 3680/47-о "Алгоритм организации и проведения первичных мероприятий в случае выявления больного (трупа), подозрительного на инфекционные болезни, вызывающие чрезвычайные ситуации в области санитарно-эпидемиологического благополучия населения на территории Нижегородской области. </w:t>
      </w: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(пункт 5.6 изложен в новой редакции приказом министерства здравоохранения области </w:t>
      </w: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от 26.08.2015 № 3608 </w:t>
      </w: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-см. </w:t>
      </w: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предыдущую редакцию</w:t>
      </w:r>
      <w:r w:rsidRPr="00C172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)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5.7. При эпидемическом неблагополучии, вспышечной заболеваемости (грипп, кишечные инфекции и др.) госпитализация осуществляется в соответствии с планами, действующими на данной территории, с учетом развертывания дополнительных госпитальных баз.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5.8. Экстренная консультативная помощь инфекционным больным в других медицинских организациях Нижегородской  области осуществляется специалистами инфекционных стационаров областного центра по линии отделения санитарной авиации.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5.9. Консультации больных с подозрением на инфекционные заболевания осуществляются специалистами инфекционных стационаров по профилю, указанному в пункте 5.1 настоящего Порядка, по предварительной договоренности с администрацией стационаров, дежурными врачами приемных отделений, главным инфекционистом министерства здравоохранения Нижегородской области.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5.10. Консультации гепатологических больных и пациентов с эндогенными инфекциями осуществляются консультативно-диспансерным отделением ГБУЗ НО "Инфекционная клиническая больница № 2 г. Н.Новгорода" (взрослые), консультативным кабинетом ГБУЗ НО "Инфекционная больница № 23 г. Н.Новгорода" (дети).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5.11. Перевод больных в инфекционные стационары г. Н.Новгорода из других стационаров города и области осуществляется после консультации специалиста соответствующего инфекционного стационара. В отдельных случаях возможен перевод больного без выезда консультанта после согласования по телефону с администрацией соответствующей инфекционной больницы, дежурным врачом приемного покоя данной больницы, главным инфекционистом министерства здравоохранения Нижегородской области.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5.12. Перевод больных из инфекционных стационаров, где им была исключена инфекционная патология, при необходимости продолжения стационарного лечения осуществляется в профильные стационары не позднее второго дня после снятия инфекционного диагноза.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5.13. Амбулаторно-поликлиническая помощь больным инфекционного профиля оказывается в кабинетах инфекционных заболеваний (КИЗ) соответствующих городских и районных поликлиник. При отсутствии КИЗ оказание помощи возлагается на участковые службы (терапевтическую, педиатрическую).</w:t>
      </w:r>
    </w:p>
    <w:p w:rsidR="00C17288" w:rsidRPr="00C17288" w:rsidRDefault="00C17288" w:rsidP="00C172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17288" w:rsidRPr="00C17288" w:rsidRDefault="00C17288" w:rsidP="00C17288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17288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14"/>
    <w:rsid w:val="00232E1B"/>
    <w:rsid w:val="00C17288"/>
    <w:rsid w:val="00E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0994-FAEE-4B2E-99A0-BE56BCD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288"/>
    <w:rPr>
      <w:b/>
      <w:bCs/>
    </w:rPr>
  </w:style>
  <w:style w:type="character" w:styleId="a5">
    <w:name w:val="Emphasis"/>
    <w:basedOn w:val="a0"/>
    <w:uiPriority w:val="20"/>
    <w:qFormat/>
    <w:rsid w:val="00C17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2019-10-01T05:13:00Z</dcterms:created>
  <dcterms:modified xsi:type="dcterms:W3CDTF">2019-10-01T05:13:00Z</dcterms:modified>
</cp:coreProperties>
</file>