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Правила поведения пациентов во время стационарного лечения в Новочебоксарском медицинском центре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Выполнять рекомендации лечащего врача.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Предупреждать сотрудников медицинского центра, если необходимо покинуть отделение.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Соблюдать тишину, чистоту и порядок.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Курить только в отведенных для этого местах.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Придерживаться режима дня.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За нарушение режима и правил внутреннего распорядка вас могут выписать с соответствующей отметкой в листке нетрудоспособности.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Запрещается:</w:t>
      </w:r>
      <w:r>
        <w:rPr>
          <w:rFonts w:ascii="PtSans" w:hAnsi="PtSans"/>
          <w:color w:val="000000"/>
        </w:rPr>
        <w:br/>
        <w:t>- курить в отделении;</w:t>
      </w:r>
      <w:r>
        <w:rPr>
          <w:rFonts w:ascii="PtSans" w:hAnsi="PtSans"/>
          <w:color w:val="000000"/>
        </w:rPr>
        <w:br/>
        <w:t>- пользоваться в палате электрокипятильниками, электрическими грелками, а также тройниками и удлинителями;</w:t>
      </w:r>
      <w:r>
        <w:rPr>
          <w:rFonts w:ascii="PtSans" w:hAnsi="PtSans"/>
          <w:color w:val="000000"/>
        </w:rPr>
        <w:br/>
        <w:t>- устанавливать личную бытовую электроаппаратуру (телевизор, например) без согласования с руководством отделения;</w:t>
      </w:r>
      <w:r>
        <w:rPr>
          <w:rFonts w:ascii="PtSans" w:hAnsi="PtSans"/>
          <w:color w:val="000000"/>
        </w:rPr>
        <w:br/>
        <w:t>- самостоятельно устранять поломки оборудования.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Распорядок дня в стационаре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6.00 – подъем</w:t>
      </w:r>
      <w:r>
        <w:rPr>
          <w:rFonts w:ascii="PtSans" w:hAnsi="PtSans"/>
          <w:color w:val="000000"/>
        </w:rPr>
        <w:br/>
        <w:t>6.00 – 6.30 – утренний туалет</w:t>
      </w:r>
      <w:r>
        <w:rPr>
          <w:rFonts w:ascii="PtSans" w:hAnsi="PtSans"/>
          <w:color w:val="000000"/>
        </w:rPr>
        <w:br/>
        <w:t>6.30 – 7.30 – утренние процедуры</w:t>
      </w:r>
      <w:r>
        <w:rPr>
          <w:rFonts w:ascii="PtSans" w:hAnsi="PtSans"/>
          <w:color w:val="000000"/>
        </w:rPr>
        <w:br/>
        <w:t>7.30 – 8.30 – завтрак</w:t>
      </w:r>
      <w:r>
        <w:rPr>
          <w:rFonts w:ascii="PtSans" w:hAnsi="PtSans"/>
          <w:color w:val="000000"/>
        </w:rPr>
        <w:br/>
        <w:t>8.30 – 10.00 – обход лечащих врачей</w:t>
      </w:r>
      <w:r>
        <w:rPr>
          <w:rFonts w:ascii="PtSans" w:hAnsi="PtSans"/>
          <w:color w:val="000000"/>
        </w:rPr>
        <w:br/>
        <w:t>10.00 – 12.00 – лечебные процедуры, массаж, ЛФК, физиолечение, прием лекарств</w:t>
      </w:r>
      <w:r>
        <w:rPr>
          <w:rFonts w:ascii="PtSans" w:hAnsi="PtSans"/>
          <w:color w:val="000000"/>
        </w:rPr>
        <w:br/>
        <w:t>12.00 – 13.00 – обед</w:t>
      </w:r>
      <w:r>
        <w:rPr>
          <w:rFonts w:ascii="PtSans" w:hAnsi="PtSans"/>
          <w:color w:val="000000"/>
        </w:rPr>
        <w:br/>
        <w:t>14.00 – 16.00 – тихий час</w:t>
      </w:r>
      <w:r>
        <w:rPr>
          <w:rFonts w:ascii="PtSans" w:hAnsi="PtSans"/>
          <w:color w:val="000000"/>
        </w:rPr>
        <w:br/>
        <w:t>16.00 – 16.30 – полдник</w:t>
      </w:r>
      <w:r>
        <w:rPr>
          <w:rFonts w:ascii="PtSans" w:hAnsi="PtSans"/>
          <w:color w:val="000000"/>
        </w:rPr>
        <w:br/>
        <w:t>16.30 – 18.00 – вечерние лечебные процедуры, прием лекарств</w:t>
      </w:r>
      <w:r>
        <w:rPr>
          <w:rFonts w:ascii="PtSans" w:hAnsi="PtSans"/>
          <w:color w:val="000000"/>
        </w:rPr>
        <w:br/>
        <w:t>18.00 – 19.00 – ужин</w:t>
      </w:r>
      <w:r>
        <w:rPr>
          <w:rFonts w:ascii="PtSans" w:hAnsi="PtSans"/>
          <w:color w:val="000000"/>
        </w:rPr>
        <w:br/>
        <w:t>19.00 – 21.00 – отдых</w:t>
      </w:r>
      <w:r>
        <w:rPr>
          <w:rFonts w:ascii="PtSans" w:hAnsi="PtSans"/>
          <w:color w:val="000000"/>
        </w:rPr>
        <w:br/>
        <w:t>21.00 – 21.30 – вечерний туалет</w:t>
      </w:r>
      <w:r>
        <w:rPr>
          <w:rFonts w:ascii="PtSans" w:hAnsi="PtSans"/>
          <w:color w:val="000000"/>
        </w:rPr>
        <w:br/>
        <w:t>21.30 – отход ко сну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Правила посещения больных в стационаре</w:t>
      </w:r>
      <w:r>
        <w:rPr>
          <w:rFonts w:ascii="PtSans" w:hAnsi="PtSans"/>
          <w:color w:val="000000"/>
        </w:rPr>
        <w:br/>
        <w:t>Свидания с больными разрешаются:</w:t>
      </w:r>
      <w:r>
        <w:rPr>
          <w:rFonts w:ascii="PtSans" w:hAnsi="PtSans"/>
          <w:color w:val="000000"/>
        </w:rPr>
        <w:br/>
        <w:t>- с 10 до 12 ч.</w:t>
      </w:r>
      <w:r>
        <w:rPr>
          <w:rFonts w:ascii="PtSans" w:hAnsi="PtSans"/>
          <w:color w:val="000000"/>
        </w:rPr>
        <w:br/>
        <w:t>- с 16 до 18 ч.</w:t>
      </w:r>
      <w:r>
        <w:rPr>
          <w:rFonts w:ascii="PtSans" w:hAnsi="PtSans"/>
          <w:color w:val="000000"/>
        </w:rPr>
        <w:br/>
        <w:t>Переговоры по телефону разрешаются с 16 до 18 часов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Порядок организации передач продуктов и вещей для больных стационара</w:t>
      </w:r>
      <w:r>
        <w:rPr>
          <w:rFonts w:ascii="PtSans" w:hAnsi="PtSans"/>
          <w:color w:val="000000"/>
        </w:rPr>
        <w:br/>
        <w:t>Передачи принимаются в полиэтиленовых пакетах с указанием Ф.И.О. больного, номера палаты и названия отделения. Скоропортящиеся продукты не принимаются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Памятка для стационарных больных о правилах противопожарной безопасности</w:t>
      </w:r>
      <w:r>
        <w:rPr>
          <w:rFonts w:ascii="PtSans" w:hAnsi="PtSans"/>
          <w:color w:val="000000"/>
        </w:rPr>
        <w:br/>
        <w:t>О появлении очага возгорания немедленно сообщите дежурному медицинскому персоналу.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Ни при каких условиях не допускайте паники.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В случае эвакуации возьмите документы и предметы первой необходимости и следуйте по указанному дежурным медицинским персоналом маршруту, оказывая посильную помощь другим больным.</w:t>
      </w:r>
    </w:p>
    <w:p w:rsidR="00E71482" w:rsidRDefault="00E71482" w:rsidP="00E71482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Действуйте в строгом соответствии с указаниями должностных лиц.</w:t>
      </w:r>
    </w:p>
    <w:p w:rsidR="0032123B" w:rsidRDefault="0032123B">
      <w:bookmarkStart w:id="0" w:name="_GoBack"/>
      <w:bookmarkEnd w:id="0"/>
    </w:p>
    <w:sectPr w:rsidR="0032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B"/>
    <w:rsid w:val="0032123B"/>
    <w:rsid w:val="00BA78CB"/>
    <w:rsid w:val="00E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35BE0-9997-4F6D-B2D8-59757C6E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2019-08-19T10:57:00Z</dcterms:created>
  <dcterms:modified xsi:type="dcterms:W3CDTF">2019-08-19T10:57:00Z</dcterms:modified>
</cp:coreProperties>
</file>