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04362" w14:textId="77777777" w:rsidR="005300BB" w:rsidRPr="005300BB" w:rsidRDefault="005300BB" w:rsidP="005300B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5300BB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Застрахованные лица обязаны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помощи.</w:t>
      </w:r>
    </w:p>
    <w:p w14:paraId="6825C996" w14:textId="77777777" w:rsidR="005300BB" w:rsidRPr="005300BB" w:rsidRDefault="005300BB" w:rsidP="005300B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5300BB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Экстренная медицинская помощь безотлагательно оказывается гражданам при состояниях, угрожающих их жизни, медицинскими организациями, в которые обратился гражданин.</w:t>
      </w:r>
    </w:p>
    <w:p w14:paraId="0CB3682C" w14:textId="77777777" w:rsidR="005300BB" w:rsidRPr="005300BB" w:rsidRDefault="005300BB" w:rsidP="005300B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5300BB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Если в указанной медицинской организации не может быть оказана медицинская помощь необходимого объема, она организует перевод пациента в другую медицинскую организацию, которая обеспечит выполнение лечебно-диагностических мероприятий в соответствии со стандартами оказания медицинской помощи.</w:t>
      </w:r>
    </w:p>
    <w:p w14:paraId="59B009F1" w14:textId="77777777" w:rsidR="005300BB" w:rsidRPr="005300BB" w:rsidRDefault="005300BB" w:rsidP="005300B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5300BB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Плановая медицинская помощь оказывается при состояниях, позволяющих без ущерба для здоровья гражданина предоставить необходимую медицинскую помощь с отсрочкой во времени.</w:t>
      </w:r>
    </w:p>
    <w:p w14:paraId="517A57F6" w14:textId="77777777" w:rsidR="005300BB" w:rsidRPr="005300BB" w:rsidRDefault="005300BB" w:rsidP="005300B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5300BB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Плановая медицинская помощь в амбулаторных условиях и в условиях стационаров оказывается по направлению уполномоченного исполнительного органа государственной власти Воронежской области в сфере здравоохранения, Территориального фонда обязательного медицинского страхования, участкового врача, врача общей практики (семейного врача), врача лечебно-профилактического учреждения независимо от организационно-правовой формы и формы собственности, врача скорой медицинской помощи.</w:t>
      </w:r>
    </w:p>
    <w:p w14:paraId="5D8D6A68" w14:textId="77777777" w:rsidR="005300BB" w:rsidRPr="005300BB" w:rsidRDefault="005300BB" w:rsidP="005300B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5300BB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По каждому виду плановой медицинской помощи медицинская организация ведет реестр граждан, ожидающих ее предоставление. При внесении в этот реестр сведений указывается предельный срок предоставления плановой медицинской помощи. Порядок ведения реестра и контроля соблюдения установленной очередности предоставления медицинских услуг устанавливается федеральным органом исполнительной власти, осуществляющим нормативно-правовое регулирование в сфере здравоохранения.</w:t>
      </w:r>
    </w:p>
    <w:p w14:paraId="15380328" w14:textId="77777777" w:rsidR="005300BB" w:rsidRPr="005300BB" w:rsidRDefault="005300BB" w:rsidP="005300B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5300BB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Застрахованные по обязательному медицинскому страхованию лица имеют право на:</w:t>
      </w:r>
      <w:r w:rsidRPr="005300BB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br/>
        <w:t>    - выбор медицинской организации из медицинских организаций, участвующих в реализации территориальной программы обязательного;</w:t>
      </w:r>
      <w:r w:rsidRPr="005300BB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br/>
        <w:t>    - медицинского страхования в соответствии с законодательством Российской Федерации;</w:t>
      </w:r>
      <w:r w:rsidRPr="005300BB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br/>
        <w:t>    - выбор врача (с учетом его согласия)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</w:t>
      </w:r>
    </w:p>
    <w:p w14:paraId="20DDD42C" w14:textId="77777777" w:rsidR="005300BB" w:rsidRPr="005300BB" w:rsidRDefault="005300BB" w:rsidP="005300BB">
      <w:pPr>
        <w:shd w:val="clear" w:color="auto" w:fill="FFFFFF"/>
        <w:spacing w:before="90" w:after="90" w:line="240" w:lineRule="auto"/>
        <w:outlineLvl w:val="2"/>
        <w:rPr>
          <w:rFonts w:ascii="Verdana" w:eastAsia="Times New Roman" w:hAnsi="Verdana" w:cs="Times New Roman"/>
          <w:color w:val="303030"/>
          <w:sz w:val="36"/>
          <w:szCs w:val="36"/>
          <w:lang w:eastAsia="ru-RU"/>
        </w:rPr>
      </w:pPr>
      <w:r w:rsidRPr="005300BB">
        <w:rPr>
          <w:rFonts w:ascii="Verdana" w:eastAsia="Times New Roman" w:hAnsi="Verdana" w:cs="Times New Roman"/>
          <w:color w:val="303030"/>
          <w:sz w:val="36"/>
          <w:szCs w:val="36"/>
          <w:lang w:eastAsia="ru-RU"/>
        </w:rPr>
        <w:t>В амбулаторно-поликлинических учреждениях:</w:t>
      </w:r>
    </w:p>
    <w:p w14:paraId="79217020" w14:textId="77777777" w:rsidR="005300BB" w:rsidRPr="005300BB" w:rsidRDefault="005300BB" w:rsidP="005300B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5300BB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Медицинское обслуживание населения осуществляется в соответствии с приказом Министерства здравоохранения и социального развития Российской Федерации от 04.08.2006 № 584 «О порядке организации медицинского обслуживания населения по участковому принципу»:</w:t>
      </w:r>
      <w:r w:rsidRPr="005300BB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br/>
        <w:t>   </w:t>
      </w:r>
      <w:r w:rsidRPr="005300BB">
        <w:rPr>
          <w:rFonts w:ascii="Verdana" w:eastAsia="Times New Roman" w:hAnsi="Verdana" w:cs="Times New Roman"/>
          <w:color w:val="303030"/>
          <w:sz w:val="18"/>
          <w:szCs w:val="18"/>
          <w:u w:val="single"/>
          <w:lang w:eastAsia="ru-RU"/>
        </w:rPr>
        <w:t>в городском округе</w:t>
      </w:r>
      <w:r w:rsidRPr="005300BB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 - поликлиникой, в том числе детской, центром (отделением) общей врачебной (семейной) практики, поликлиническим отделением стационарно-поликлинического учреждения;</w:t>
      </w:r>
      <w:r w:rsidRPr="005300BB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br/>
        <w:t>   </w:t>
      </w:r>
      <w:r w:rsidRPr="005300BB">
        <w:rPr>
          <w:rFonts w:ascii="Verdana" w:eastAsia="Times New Roman" w:hAnsi="Verdana" w:cs="Times New Roman"/>
          <w:color w:val="303030"/>
          <w:sz w:val="18"/>
          <w:szCs w:val="18"/>
          <w:u w:val="single"/>
          <w:lang w:eastAsia="ru-RU"/>
        </w:rPr>
        <w:t>в муниципальном районе</w:t>
      </w:r>
      <w:r w:rsidRPr="005300BB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 - поликлиникой, в том числе детской, центром (отделением) общей врачебной (семейной) практики, поликлиническим отделением стационарно-поликлинического учреждения, амбулаторией.</w:t>
      </w:r>
    </w:p>
    <w:p w14:paraId="12D77B28" w14:textId="77777777" w:rsidR="005300BB" w:rsidRPr="005300BB" w:rsidRDefault="005300BB" w:rsidP="005300B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5300BB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Распределение населения по врачебным участкам осуществляется руководителями амбулаторно-поликлинических или стационарно-поликлинических учреждений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прав граждан в соответствии с законодательством Российской Федерации.</w:t>
      </w:r>
    </w:p>
    <w:p w14:paraId="6F9C6700" w14:textId="77777777" w:rsidR="005300BB" w:rsidRPr="005300BB" w:rsidRDefault="005300BB" w:rsidP="005300B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5300BB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Руководители амбулаторно-поликлинических или стационарно-поликлинических учреждений в целях обеспечения права граждан на выбор врача и лечебно-профилактического учреждения могут производить прикрепление граждан, проживающих вне зоны обслуживания амбулаторно-поликлинического учреждения или стационарно-поликлинического учреждения, к врачам-терапевтам участковым, врачам-педиатрам участковым, врачам общей практики (семейным врачам) для медицинского наблюдения и лечения, не превышая численности населения на одну должность участкового врача более чем на 15 процентов от нормативной.</w:t>
      </w:r>
    </w:p>
    <w:p w14:paraId="5E28510D" w14:textId="77777777" w:rsidR="005300BB" w:rsidRPr="005300BB" w:rsidRDefault="005300BB" w:rsidP="005300B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5300BB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Срок ожидания очередности «плановыми пациентами» амбулаторной медицинской помощи, а также обязательного минимума диагностических исследований не должен превышать 7 дней.</w:t>
      </w:r>
    </w:p>
    <w:p w14:paraId="4BBA48D9" w14:textId="77777777" w:rsidR="005300BB" w:rsidRPr="005300BB" w:rsidRDefault="005300BB" w:rsidP="005300BB">
      <w:pPr>
        <w:shd w:val="clear" w:color="auto" w:fill="FFFFFF"/>
        <w:spacing w:before="90" w:after="90" w:line="240" w:lineRule="auto"/>
        <w:outlineLvl w:val="2"/>
        <w:rPr>
          <w:rFonts w:ascii="Verdana" w:eastAsia="Times New Roman" w:hAnsi="Verdana" w:cs="Times New Roman"/>
          <w:color w:val="303030"/>
          <w:sz w:val="36"/>
          <w:szCs w:val="36"/>
          <w:lang w:eastAsia="ru-RU"/>
        </w:rPr>
      </w:pPr>
      <w:r w:rsidRPr="005300BB">
        <w:rPr>
          <w:rFonts w:ascii="Verdana" w:eastAsia="Times New Roman" w:hAnsi="Verdana" w:cs="Times New Roman"/>
          <w:color w:val="303030"/>
          <w:sz w:val="36"/>
          <w:szCs w:val="36"/>
          <w:lang w:eastAsia="ru-RU"/>
        </w:rPr>
        <w:lastRenderedPageBreak/>
        <w:t>В больничных учреждениях:</w:t>
      </w:r>
    </w:p>
    <w:p w14:paraId="4489809A" w14:textId="77777777" w:rsidR="005300BB" w:rsidRPr="005300BB" w:rsidRDefault="005300BB" w:rsidP="005300B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5300BB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Больные могут быть размешены в палатах на 4 и более мест.</w:t>
      </w:r>
    </w:p>
    <w:p w14:paraId="6A1770A1" w14:textId="77777777" w:rsidR="005300BB" w:rsidRPr="005300BB" w:rsidRDefault="005300BB" w:rsidP="005300B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5300BB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Больные, роженицы и родильницы обеспечиваются лечебным питанием в соответствии с физиологическими нормами, утвержденными Министерством здравоохранения и социального развития Российской Федерации.</w:t>
      </w:r>
    </w:p>
    <w:p w14:paraId="2048C4C7" w14:textId="77777777" w:rsidR="005300BB" w:rsidRPr="005300BB" w:rsidRDefault="005300BB" w:rsidP="005300B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5300BB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Одному из родителей или иному члену семьи по усмотрению родителей предоставляется право в интересах лечения ребенка находиться вместе с ним в больничном учреждении в течение всего времени его пребывания независимо от возраста ребенка. Лицу, находящемуся вместе с ребенком в больничном учреждении государственной или муниципальной системы здравоохранения, выдается листок нетрудоспособности в соответствии с Порядком выдачи медицинскими организациями листков нетрудоспособности, утвержденным приказом Министерства здравоохранения и социального развития Российской Федерации от 01.08.2007 №514.</w:t>
      </w:r>
    </w:p>
    <w:p w14:paraId="22B1DC8A" w14:textId="77777777" w:rsidR="005300BB" w:rsidRPr="005300BB" w:rsidRDefault="005300BB" w:rsidP="005300B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5300BB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При наличии очередности на плановую госпитализацию срок ожидания определяется в зависимости от количества больных каждой нозологии, нуждающихся в оказании стационарной помощи, и в среднем не должен превышать одного месяца.</w:t>
      </w:r>
    </w:p>
    <w:p w14:paraId="1C66503C" w14:textId="77777777" w:rsidR="005300BB" w:rsidRPr="005300BB" w:rsidRDefault="005300BB" w:rsidP="005300B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5300BB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Объем диагностических и лечебных мероприятий для конкретного пациента определяется лечащим врачом в соответствии со стандартами оказания медицинской помощи.</w:t>
      </w:r>
    </w:p>
    <w:p w14:paraId="1C20C6D2" w14:textId="77777777" w:rsidR="005300BB" w:rsidRPr="005300BB" w:rsidRDefault="005300BB" w:rsidP="005300B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5300BB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При нахождении застрахованного гражданина на территории Российской Федерации вне своего постоянного места жительства, застрахованному гражданину оказывается медицинская помощь в объеме базовой программы обязательного медицинского страхования. Организация предоставления такой медицинской помощи и ее финансирование осуществляется Территориальным фондом обязательного медицинского страхования по месту нахождения застрахованного гражданина.</w:t>
      </w:r>
    </w:p>
    <w:p w14:paraId="30782288" w14:textId="77777777" w:rsidR="005300BB" w:rsidRPr="005300BB" w:rsidRDefault="005300BB" w:rsidP="005300B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</w:pPr>
      <w:r w:rsidRPr="005300BB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Государственные и муниципальные медицинские организации вправе оказывать медицинскую помощь за счет средств организаций и граждан (платные медицинские услуги) в порядке, установленном действующим законодательством.</w:t>
      </w:r>
    </w:p>
    <w:p w14:paraId="4AFE6B2F" w14:textId="77777777" w:rsidR="00CC63F6" w:rsidRDefault="00CC63F6">
      <w:bookmarkStart w:id="0" w:name="_GoBack"/>
      <w:bookmarkEnd w:id="0"/>
    </w:p>
    <w:sectPr w:rsidR="00CC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FE"/>
    <w:rsid w:val="005300BB"/>
    <w:rsid w:val="006270FE"/>
    <w:rsid w:val="00CC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E3223-E33E-4195-8466-14E8D9CA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0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0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2019-07-11T11:32:00Z</dcterms:created>
  <dcterms:modified xsi:type="dcterms:W3CDTF">2019-07-11T11:33:00Z</dcterms:modified>
</cp:coreProperties>
</file>