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F5C88" w14:textId="77777777" w:rsidR="00E72C02" w:rsidRPr="00E72C02" w:rsidRDefault="00E72C02" w:rsidP="00E72C02">
      <w:pPr>
        <w:shd w:val="clear" w:color="auto" w:fill="FFFFFF"/>
        <w:spacing w:after="240" w:line="240" w:lineRule="auto"/>
        <w:outlineLvl w:val="0"/>
        <w:rPr>
          <w:rFonts w:ascii="PTSansNarrowRegular" w:eastAsia="Times New Roman" w:hAnsi="PTSansNarrowRegular" w:cs="Times New Roman"/>
          <w:caps/>
          <w:color w:val="006E99"/>
          <w:kern w:val="36"/>
          <w:sz w:val="45"/>
          <w:szCs w:val="45"/>
          <w:lang w:eastAsia="ru-RU"/>
        </w:rPr>
      </w:pPr>
      <w:r w:rsidRPr="00E72C02">
        <w:rPr>
          <w:rFonts w:ascii="PTSansNarrowRegular" w:eastAsia="Times New Roman" w:hAnsi="PTSansNarrowRegular" w:cs="Times New Roman"/>
          <w:caps/>
          <w:color w:val="006E99"/>
          <w:kern w:val="36"/>
          <w:sz w:val="45"/>
          <w:szCs w:val="45"/>
          <w:lang w:eastAsia="ru-RU"/>
        </w:rPr>
        <w:t>ЦЕНТР АМБУЛАТОРНОЙ ХИРУРГИИ (ДНЕВНОЙ СТАЦИОНАР)</w:t>
      </w:r>
    </w:p>
    <w:tbl>
      <w:tblPr>
        <w:tblW w:w="912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750"/>
        <w:gridCol w:w="6033"/>
        <w:gridCol w:w="1209"/>
      </w:tblGrid>
      <w:tr w:rsidR="00E72C02" w:rsidRPr="00E72C02" w14:paraId="1CB0292B" w14:textId="77777777" w:rsidTr="00E72C02">
        <w:trPr>
          <w:trHeight w:val="628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D9736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EC93C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ADBBC" w14:textId="77777777" w:rsidR="00E72C02" w:rsidRPr="00E72C02" w:rsidRDefault="00E72C02" w:rsidP="00E7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 Медицинские услуги в центре амбулаторной хирургии (Хирургическое отделение №4)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CAC70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2C02" w:rsidRPr="00E72C02" w14:paraId="78F22FF0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8206D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Х1.001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0CC36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732EC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Перевязка неосложненной раны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95296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E72C02" w:rsidRPr="00E72C02" w14:paraId="3E009ACE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5F628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Х1.002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6152FF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9BADB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Перевязка раны средней сложности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24292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1 236</w:t>
            </w:r>
          </w:p>
        </w:tc>
      </w:tr>
      <w:tr w:rsidR="00E72C02" w:rsidRPr="00E72C02" w14:paraId="6FC3B1DD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F9A6B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Х1.003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3BC94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6856F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Перевязка осложненной раны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9BCFB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1 751</w:t>
            </w:r>
          </w:p>
        </w:tc>
      </w:tr>
      <w:tr w:rsidR="00E72C02" w:rsidRPr="00E72C02" w14:paraId="6CB6602F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B4C78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У1.002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161B3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DDC29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Замена эпицистостомы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3B2FD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994</w:t>
            </w:r>
          </w:p>
        </w:tc>
      </w:tr>
      <w:tr w:rsidR="00E72C02" w:rsidRPr="00E72C02" w14:paraId="265791E5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4E7D5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У1.003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E9A7E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98B86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Цистоскопия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A4C8D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2 575</w:t>
            </w:r>
          </w:p>
        </w:tc>
      </w:tr>
      <w:tr w:rsidR="00E72C02" w:rsidRPr="00E72C02" w14:paraId="68B28645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4BB69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Х1.007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66DFA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610EC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Местное введение хондропротекторов (Алфлутоп)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4064D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2 783</w:t>
            </w:r>
          </w:p>
        </w:tc>
      </w:tr>
      <w:tr w:rsidR="00E72C02" w:rsidRPr="00E72C02" w14:paraId="4B9D72FA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5FE27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Х1.032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83E606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C5570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Введение Дипроспана в источник боли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67AB0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2 300</w:t>
            </w:r>
          </w:p>
        </w:tc>
      </w:tr>
      <w:tr w:rsidR="00E72C02" w:rsidRPr="00E72C02" w14:paraId="5972D1FC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0ADC5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Х1.010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74D50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DBB86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Введение стероидов в источник боли (Дексаметазон)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FC5C5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1 126</w:t>
            </w:r>
          </w:p>
        </w:tc>
      </w:tr>
      <w:tr w:rsidR="00E72C02" w:rsidRPr="00E72C02" w14:paraId="11D88904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E8BF6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Х1.014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C26EB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DFB4F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Протезирование внутрисуставной жидкости в коленный сустав (1 сустав)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EDBF1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8 653</w:t>
            </w:r>
          </w:p>
        </w:tc>
      </w:tr>
      <w:tr w:rsidR="00E72C02" w:rsidRPr="00E72C02" w14:paraId="077503B3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D1779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Х1.015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4A5F91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0F2A7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Протезирование внутрисуставной жидкости в тазобедренный сустав (1 сустав)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A9B442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8 653</w:t>
            </w:r>
          </w:p>
        </w:tc>
      </w:tr>
      <w:tr w:rsidR="00E72C02" w:rsidRPr="00E72C02" w14:paraId="261AAF2E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1B9497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Х1.016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01EED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F3B2B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Протезирование внутрисуставной жидкости в плечевой сустав (1 сустав)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9DCEFE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8 653</w:t>
            </w:r>
          </w:p>
        </w:tc>
      </w:tr>
      <w:tr w:rsidR="00E72C02" w:rsidRPr="00E72C02" w14:paraId="4FA40AFF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BF476F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Х1.017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4515B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1D657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Компрессионная склеротерапия (с  перевязками)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8AFFA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6 711</w:t>
            </w:r>
          </w:p>
        </w:tc>
      </w:tr>
      <w:tr w:rsidR="00E72C02" w:rsidRPr="00E72C02" w14:paraId="12DB0A59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6B82B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Г1.001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43A2A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8305A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Медикаментозный аборт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3D765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</w:t>
            </w:r>
          </w:p>
        </w:tc>
      </w:tr>
      <w:tr w:rsidR="00E72C02" w:rsidRPr="00E72C02" w14:paraId="65E10844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8A4D6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У1.001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8A1E6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7CDA5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Урофлоуметрия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190BA9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1 441</w:t>
            </w:r>
          </w:p>
        </w:tc>
      </w:tr>
      <w:tr w:rsidR="00E72C02" w:rsidRPr="00E72C02" w14:paraId="18588576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7098D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У1.004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60876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F9771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Массаж простаты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E1BE91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567</w:t>
            </w:r>
          </w:p>
        </w:tc>
      </w:tr>
      <w:tr w:rsidR="00E72C02" w:rsidRPr="00E72C02" w14:paraId="0A5480A7" w14:textId="77777777" w:rsidTr="00E72C02">
        <w:trPr>
          <w:trHeight w:val="897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4CFF8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АР1.006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B173D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75733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Оказание медицинской помощи при абстинентных состояниях (не связанных с наличием психопродуктивной симптоматики) вызванных употреблением психоактивных веществ (алкоголя)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C929C6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3 096</w:t>
            </w:r>
          </w:p>
        </w:tc>
      </w:tr>
      <w:tr w:rsidR="00E72C02" w:rsidRPr="00E72C02" w14:paraId="1775CA24" w14:textId="77777777" w:rsidTr="00E72C02">
        <w:trPr>
          <w:trHeight w:val="598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83379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АР1.007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B9AA0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A7B4A7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Оказание медицинской помощи при острой интоксикации вызванной употреблением психоактивных веществ (алкоголя)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CA6447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3 502</w:t>
            </w:r>
          </w:p>
        </w:tc>
      </w:tr>
      <w:tr w:rsidR="00E72C02" w:rsidRPr="00E72C02" w14:paraId="718BDD69" w14:textId="77777777" w:rsidTr="00E72C02">
        <w:trPr>
          <w:trHeight w:val="897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89275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АР1.008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776201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78F7C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Лечение с использованием профилактических программ направленных на пердупреждение или отказ от потребления психоактивных веществ (алкоголя)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48810E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5 375</w:t>
            </w:r>
          </w:p>
        </w:tc>
      </w:tr>
      <w:tr w:rsidR="00E72C02" w:rsidRPr="00E72C02" w14:paraId="1713367C" w14:textId="77777777" w:rsidTr="00E72C02">
        <w:trPr>
          <w:trHeight w:val="598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9F17E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АР1.009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723B6E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E9779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Проведение мотивационного консультирования лиц с наркозависимостью с целью побуждения их к лечению и медицинской реабилитации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E5AC63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1 122</w:t>
            </w:r>
          </w:p>
        </w:tc>
      </w:tr>
      <w:tr w:rsidR="00E72C02" w:rsidRPr="00E72C02" w14:paraId="2BE69D33" w14:textId="77777777" w:rsidTr="00E72C02">
        <w:trPr>
          <w:trHeight w:val="628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DED0A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1B891A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77692" w14:textId="77777777" w:rsidR="00E72C02" w:rsidRPr="00E72C02" w:rsidRDefault="00E72C02" w:rsidP="00E7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 Операции в Центре амбулаторной хирургии (Хирургическое отделение №4)¹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3CADDC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72C02" w:rsidRPr="00E72C02" w14:paraId="4A8BF19E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2983EB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Х1.030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6B8C5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B34B5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Грыжесечение при паховой грыже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81E71D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19 289</w:t>
            </w:r>
          </w:p>
        </w:tc>
      </w:tr>
      <w:tr w:rsidR="00E72C02" w:rsidRPr="00E72C02" w14:paraId="62E36F68" w14:textId="77777777" w:rsidTr="00E72C02">
        <w:trPr>
          <w:trHeight w:val="508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C10912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Х1.018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85ED1B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5D822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Грыжесечение при паховой грыже с использованием полипропиленовой эндопротез-сетки 6*11 (отечественного производства)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A17A74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22 403</w:t>
            </w:r>
          </w:p>
        </w:tc>
      </w:tr>
      <w:tr w:rsidR="00E72C02" w:rsidRPr="00E72C02" w14:paraId="5EEA188C" w14:textId="77777777" w:rsidTr="00E72C02">
        <w:trPr>
          <w:trHeight w:val="508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5DC9F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Х1.019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D9290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C46C7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Грыжесечение при паховой грыже с использованием сетки хирургической проленовой 6*11 (зарубежного производства)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3F711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24 724</w:t>
            </w:r>
          </w:p>
        </w:tc>
      </w:tr>
      <w:tr w:rsidR="00E72C02" w:rsidRPr="00E72C02" w14:paraId="2BEFED48" w14:textId="77777777" w:rsidTr="00E72C02">
        <w:trPr>
          <w:trHeight w:val="508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BC96BD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Х1.020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FAF5F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799C5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Грыжесечение при паховой грыже с использованием полипропиленовой эндопротез-сетки 10*15 (отечественного производства)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42CE44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22 912</w:t>
            </w:r>
          </w:p>
        </w:tc>
      </w:tr>
      <w:tr w:rsidR="00E72C02" w:rsidRPr="00E72C02" w14:paraId="30B757C9" w14:textId="77777777" w:rsidTr="00E72C02">
        <w:trPr>
          <w:trHeight w:val="508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EB02F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Х1.021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69CA6C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778C9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Грыжесечение при паховой грыже с использованием сетки хирургической проленовой 10*15 (зарубежного производства)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3191E8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26 081</w:t>
            </w:r>
          </w:p>
        </w:tc>
      </w:tr>
      <w:tr w:rsidR="00E72C02" w:rsidRPr="00E72C02" w14:paraId="4BCB6FE4" w14:textId="77777777" w:rsidTr="00E72C02">
        <w:trPr>
          <w:trHeight w:val="508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AF8015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Х1.022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152BC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FDD7A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Грыжесечение при пупочной грыже с использованием полипропиленовой эндопротез-сетки 10*15 (отечественного производства)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0495D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23 293</w:t>
            </w:r>
          </w:p>
        </w:tc>
      </w:tr>
      <w:tr w:rsidR="00E72C02" w:rsidRPr="00E72C02" w14:paraId="786D4996" w14:textId="77777777" w:rsidTr="00E72C02">
        <w:trPr>
          <w:trHeight w:val="508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906860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Х1.023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10FF3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DDEC1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Грыжесечение при пупочной грыже с использованием сетки хирургической проленовой 10*15 (зарубежного производства)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76727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27 415</w:t>
            </w:r>
          </w:p>
        </w:tc>
      </w:tr>
      <w:tr w:rsidR="00E72C02" w:rsidRPr="00E72C02" w14:paraId="0B4A87F3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CFA9A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Х1.031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6AA34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C78EF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Операция при фимозе и гидроцеле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86655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11 445</w:t>
            </w:r>
          </w:p>
        </w:tc>
      </w:tr>
      <w:tr w:rsidR="00E72C02" w:rsidRPr="00E72C02" w14:paraId="36193747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4E2A2D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Х1.024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4E353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1E555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Лапароцентез при асците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7C339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3 655</w:t>
            </w:r>
          </w:p>
        </w:tc>
      </w:tr>
      <w:tr w:rsidR="00E72C02" w:rsidRPr="00E72C02" w14:paraId="628F3C18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A62E8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Х1.025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11608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6E9C8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Операция на подкожно-жировой клетчатке на голове и шее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935776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4 299</w:t>
            </w:r>
          </w:p>
        </w:tc>
      </w:tr>
      <w:tr w:rsidR="00E72C02" w:rsidRPr="00E72C02" w14:paraId="05756D4E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14E5F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Х1.026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284A55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88515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Мелкие операции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D6472E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3 917</w:t>
            </w:r>
          </w:p>
        </w:tc>
      </w:tr>
      <w:tr w:rsidR="00E72C02" w:rsidRPr="00E72C02" w14:paraId="686D50CF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F08A7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Х1.027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BB4CD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3F6E9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Операция средней сложности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42BB3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6 054</w:t>
            </w:r>
          </w:p>
        </w:tc>
      </w:tr>
      <w:tr w:rsidR="00E72C02" w:rsidRPr="00E72C02" w14:paraId="6783795A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C20CC9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Х1.028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150F6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BD452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Операция высокой сложности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D174B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10 422</w:t>
            </w:r>
          </w:p>
        </w:tc>
      </w:tr>
      <w:tr w:rsidR="00E72C02" w:rsidRPr="00E72C02" w14:paraId="498AF52B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35B1F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Х1.029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B7D8A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C09B2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Флебэктомия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CE786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10 831</w:t>
            </w:r>
          </w:p>
        </w:tc>
      </w:tr>
      <w:tr w:rsidR="00E72C02" w:rsidRPr="00E72C02" w14:paraId="40012543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C4544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Г1.002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A28F4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1FE2C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Гистероскопия диагностическая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09642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2 884</w:t>
            </w:r>
          </w:p>
        </w:tc>
      </w:tr>
      <w:tr w:rsidR="00E72C02" w:rsidRPr="00E72C02" w14:paraId="17DB15AE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F5988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Г1.015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1A5B59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F2DDD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Эхогистеросальпингоскопия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F4A87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5 035</w:t>
            </w:r>
          </w:p>
        </w:tc>
      </w:tr>
      <w:tr w:rsidR="00E72C02" w:rsidRPr="00E72C02" w14:paraId="396B9584" w14:textId="77777777" w:rsidTr="00E72C02">
        <w:trPr>
          <w:trHeight w:val="508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DB78C5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Г1.016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4FF1F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C3523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Раздельное диагностическое выскабливание полости матки и цервикального каналп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F3044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</w:t>
            </w:r>
          </w:p>
        </w:tc>
      </w:tr>
      <w:tr w:rsidR="00E72C02" w:rsidRPr="00E72C02" w14:paraId="476BDBC5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3C99C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Г1.003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A4BA5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4.18.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50164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Операция по поводу посттравматической деформации шейки матки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303F7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5 893</w:t>
            </w:r>
          </w:p>
        </w:tc>
      </w:tr>
      <w:tr w:rsidR="00E72C02" w:rsidRPr="00E72C02" w14:paraId="74EC1622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AE185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Г1.004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A73B2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4.19.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55F56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Операция по поводу посттравматической деформации промежности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2740C1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6 433</w:t>
            </w:r>
          </w:p>
        </w:tc>
      </w:tr>
      <w:tr w:rsidR="00E72C02" w:rsidRPr="00E72C02" w14:paraId="0CF5BC18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1A1761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Г1.005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FB5FD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4.20.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564E8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Операция при фибромиоме влагалища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CE263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6 109</w:t>
            </w:r>
          </w:p>
        </w:tc>
      </w:tr>
      <w:tr w:rsidR="00E72C02" w:rsidRPr="00E72C02" w14:paraId="14053CD7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DAD2D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Г1.006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2963A0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4.21.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FC785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Операция при пролонгации шейки матки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5FD5A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6 387</w:t>
            </w:r>
          </w:p>
        </w:tc>
      </w:tr>
      <w:tr w:rsidR="00E72C02" w:rsidRPr="00E72C02" w14:paraId="0A9D0898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BC119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Г1.007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BB061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4.22.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A39FA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Операция гименопластика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F0344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6 009</w:t>
            </w:r>
          </w:p>
        </w:tc>
      </w:tr>
      <w:tr w:rsidR="00E72C02" w:rsidRPr="00E72C02" w14:paraId="7FEDEEB6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F6E3C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Г1.008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14C46B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4.23.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027CC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Операция пластика половых губ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37860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6 009</w:t>
            </w:r>
          </w:p>
        </w:tc>
      </w:tr>
      <w:tr w:rsidR="00E72C02" w:rsidRPr="00E72C02" w14:paraId="260B472A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BB546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Г1.009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9633B2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4.24.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9F169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Операция по удалению кисты бартолиниевой железы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EF008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5 205</w:t>
            </w:r>
          </w:p>
        </w:tc>
      </w:tr>
      <w:tr w:rsidR="00E72C02" w:rsidRPr="00E72C02" w14:paraId="619FCFD8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5E217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Г1.010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F38EF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4.25.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82BF2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Постановка ВМС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ADE53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1 622</w:t>
            </w:r>
          </w:p>
        </w:tc>
      </w:tr>
      <w:tr w:rsidR="00E72C02" w:rsidRPr="00E72C02" w14:paraId="7BF18C49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58C6D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Г1.011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90E35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4.26.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2F493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Удаление ВМС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D85C4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1 431</w:t>
            </w:r>
          </w:p>
        </w:tc>
      </w:tr>
      <w:tr w:rsidR="00E72C02" w:rsidRPr="00E72C02" w14:paraId="06151647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FD5C9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Г1.012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D9773C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4.27.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FEBFA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Кольпоскопия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CC8B9F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1 595</w:t>
            </w:r>
          </w:p>
        </w:tc>
      </w:tr>
      <w:tr w:rsidR="00E72C02" w:rsidRPr="00E72C02" w14:paraId="1D9FDF59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44827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Г1.013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1005F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4.28.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80E43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Постановка Импланона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7DA56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12 774</w:t>
            </w:r>
          </w:p>
        </w:tc>
      </w:tr>
      <w:tr w:rsidR="00E72C02" w:rsidRPr="00E72C02" w14:paraId="2F6894D6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82576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Г1.014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1E852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4.29.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A846E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Радиочастотная абляция эктопии шейки матки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74681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4 830</w:t>
            </w:r>
          </w:p>
        </w:tc>
      </w:tr>
      <w:tr w:rsidR="00E72C02" w:rsidRPr="00E72C02" w14:paraId="18B2A658" w14:textId="77777777" w:rsidTr="00E72C02">
        <w:trPr>
          <w:trHeight w:val="29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22A4A4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Г1.017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130BAE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4.30.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405D3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Диатермокоагуляция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053FC" w14:textId="77777777" w:rsidR="00E72C02" w:rsidRPr="00E72C02" w:rsidRDefault="00E72C02" w:rsidP="00E7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2 120</w:t>
            </w:r>
          </w:p>
        </w:tc>
      </w:tr>
      <w:tr w:rsidR="00E72C02" w:rsidRPr="00E72C02" w14:paraId="07734892" w14:textId="77777777" w:rsidTr="00E72C02">
        <w:trPr>
          <w:trHeight w:val="1779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42F80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BEF772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7C839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¹В стоимость операции включено:</w:t>
            </w:r>
          </w:p>
          <w:p w14:paraId="5B391DA1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 стоимость оперативного вмешательства</w:t>
            </w:r>
          </w:p>
          <w:p w14:paraId="39328B0C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- стоимость медицинских препаратов и расходных материалов во время оперативного вмешательства и перевязок       (Пребывание в  стационаре, анестезиологическое пособие, пребывание в реанимации, лабораторно-диагностические исследования оплачиваются отдельно)            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D11DD" w14:textId="77777777" w:rsidR="00E72C02" w:rsidRPr="00E72C02" w:rsidRDefault="00E72C02" w:rsidP="00E7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55CC29A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NarrowRegula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10"/>
    <w:rsid w:val="00A14610"/>
    <w:rsid w:val="00C2234E"/>
    <w:rsid w:val="00E7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85CCD-0979-4425-9DA3-AC335A77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2019-06-06T12:15:00Z</dcterms:created>
  <dcterms:modified xsi:type="dcterms:W3CDTF">2019-06-06T12:15:00Z</dcterms:modified>
</cp:coreProperties>
</file>