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E9A82" w14:textId="77777777" w:rsidR="00237306" w:rsidRPr="00237306" w:rsidRDefault="00237306" w:rsidP="00237306">
      <w:pPr>
        <w:shd w:val="clear" w:color="auto" w:fill="FFFFFF"/>
        <w:spacing w:after="168" w:line="288" w:lineRule="atLeast"/>
        <w:outlineLvl w:val="3"/>
        <w:rPr>
          <w:rFonts w:ascii="Arial" w:eastAsia="Times New Roman" w:hAnsi="Arial" w:cs="Arial"/>
          <w:color w:val="666666"/>
          <w:sz w:val="29"/>
          <w:szCs w:val="29"/>
          <w:lang w:eastAsia="ru-RU"/>
        </w:rPr>
      </w:pPr>
      <w:r w:rsidRPr="00237306">
        <w:rPr>
          <w:rFonts w:ascii="Arial" w:eastAsia="Times New Roman" w:hAnsi="Arial" w:cs="Arial"/>
          <w:color w:val="666666"/>
          <w:sz w:val="29"/>
          <w:szCs w:val="29"/>
          <w:lang w:eastAsia="ru-RU"/>
        </w:rPr>
        <w:t>3. ПОРЯДОК И УСЛОВИЯ БЕСПЛАТНОГО ОКАЗАНИЯ ГРАЖДАНАМ МЕДИЦИНСКОЙ ПОМОЩИ В РЕСПУБЛИКЕ БАШКОРТОСТАН</w:t>
      </w:r>
    </w:p>
    <w:p w14:paraId="1BEA499E"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14:paraId="0616E474"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t>3.1.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его согласия)</w:t>
      </w:r>
    </w:p>
    <w:p w14:paraId="3746F681"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14:paraId="386B8DD4"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12CC520"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7D931E8F"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0084E29"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14:paraId="29AB3843" w14:textId="77777777" w:rsidR="00237306" w:rsidRPr="00237306" w:rsidRDefault="00237306" w:rsidP="00237306">
      <w:pPr>
        <w:shd w:val="clear" w:color="auto" w:fill="FFFFFF"/>
        <w:spacing w:after="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w:t>
      </w:r>
      <w:hyperlink r:id="rId4" w:history="1">
        <w:r w:rsidRPr="00237306">
          <w:rPr>
            <w:rFonts w:ascii="Helvetica" w:eastAsia="Times New Roman" w:hAnsi="Helvetica" w:cs="Helvetica"/>
            <w:color w:val="1F7BC6"/>
            <w:sz w:val="21"/>
            <w:szCs w:val="21"/>
            <w:u w:val="single"/>
            <w:bdr w:val="none" w:sz="0" w:space="0" w:color="auto" w:frame="1"/>
            <w:lang w:eastAsia="ru-RU"/>
          </w:rPr>
          <w:t>статьям 25</w:t>
        </w:r>
      </w:hyperlink>
      <w:r w:rsidRPr="00237306">
        <w:rPr>
          <w:rFonts w:ascii="Helvetica" w:eastAsia="Times New Roman" w:hAnsi="Helvetica" w:cs="Helvetica"/>
          <w:color w:val="666666"/>
          <w:sz w:val="21"/>
          <w:szCs w:val="21"/>
          <w:lang w:eastAsia="ru-RU"/>
        </w:rPr>
        <w:t> и </w:t>
      </w:r>
      <w:hyperlink r:id="rId5" w:history="1">
        <w:r w:rsidRPr="00237306">
          <w:rPr>
            <w:rFonts w:ascii="Helvetica" w:eastAsia="Times New Roman" w:hAnsi="Helvetica" w:cs="Helvetica"/>
            <w:color w:val="1F7BC6"/>
            <w:sz w:val="21"/>
            <w:szCs w:val="21"/>
            <w:u w:val="single"/>
            <w:bdr w:val="none" w:sz="0" w:space="0" w:color="auto" w:frame="1"/>
            <w:lang w:eastAsia="ru-RU"/>
          </w:rPr>
          <w:t>26</w:t>
        </w:r>
      </w:hyperlink>
      <w:r w:rsidRPr="00237306">
        <w:rPr>
          <w:rFonts w:ascii="Helvetica" w:eastAsia="Times New Roman" w:hAnsi="Helvetica" w:cs="Helvetica"/>
          <w:color w:val="666666"/>
          <w:sz w:val="21"/>
          <w:szCs w:val="21"/>
          <w:lang w:eastAsia="ru-RU"/>
        </w:rPr>
        <w:t> Федерального закона "Об основах охраны здоровья граждан в Российской Федерации".</w:t>
      </w:r>
    </w:p>
    <w:p w14:paraId="289A331D"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 xml:space="preserve">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w:t>
      </w:r>
      <w:r w:rsidRPr="00237306">
        <w:rPr>
          <w:rFonts w:ascii="Helvetica" w:eastAsia="Times New Roman" w:hAnsi="Helvetica" w:cs="Helvetica"/>
          <w:color w:val="666666"/>
          <w:sz w:val="21"/>
          <w:szCs w:val="21"/>
          <w:lang w:eastAsia="ru-RU"/>
        </w:rPr>
        <w:lastRenderedPageBreak/>
        <w:t>Республики Башкортостан осуществляется в порядке, установленном Министерством здравоохранения Российской Федерации.</w:t>
      </w:r>
    </w:p>
    <w:p w14:paraId="3EA7B208"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t>3.2. Порядок реализации установленного законодательством Российской Федерации права на внеочередное оказание медицинской помощи отдельным категориям граждан в медицинских организациях, находящихся на территории Республики Башкортостан</w:t>
      </w:r>
    </w:p>
    <w:p w14:paraId="4265B639"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14:paraId="530C6FF7"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t>Право на внеочередное оказание медицинской помощи имеют следующие категории граждан:</w:t>
      </w:r>
    </w:p>
    <w:p w14:paraId="1F30269B"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1)Герои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14:paraId="1545D3EA"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2)инвалиды войны;</w:t>
      </w:r>
    </w:p>
    <w:p w14:paraId="32DF760D"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3)участники Великой Отечественной войны</w:t>
      </w:r>
    </w:p>
    <w:p w14:paraId="41C0937C"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4)ветераны боевых действий</w:t>
      </w:r>
    </w:p>
    <w:p w14:paraId="13E6CFD2"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5)военнослужащие,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18BF619D"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6)лица, награжденные знаком "Жителю блокадного Ленинграда";</w:t>
      </w:r>
    </w:p>
    <w:p w14:paraId="011091F7"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7)бывшие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73BC609B"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8)лица,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1CD31D23"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9)члены семей погибших (умерших) инвалидов войны, участников Великой Отечественной войны и ветеранов боевых действий</w:t>
      </w:r>
    </w:p>
    <w:p w14:paraId="6A118C46"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10) лица, награжденные нагрудным знаком "Почетный донор России"</w:t>
      </w:r>
    </w:p>
    <w:p w14:paraId="3E3F3AFD"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11)граждане, подвергшиеся воздействию радиации вследствие радиационных катастроф</w:t>
      </w:r>
    </w:p>
    <w:p w14:paraId="1AC6C26C"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lastRenderedPageBreak/>
        <w:t>12)граждане, признанные пострадавшими от политических репрессий</w:t>
      </w:r>
    </w:p>
    <w:p w14:paraId="561D59C9"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13)реабилитированные лица</w:t>
      </w:r>
    </w:p>
    <w:p w14:paraId="3F0A68D5"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14)дети-сироты и дети, оставшиеся без попечения родителей</w:t>
      </w:r>
    </w:p>
    <w:p w14:paraId="0D64940A"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15)инвалиды I и II групп и дети-инвалиды</w:t>
      </w:r>
    </w:p>
    <w:p w14:paraId="6690033F"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в общедоступных местах.</w:t>
      </w:r>
    </w:p>
    <w:p w14:paraId="3DD969E5"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чемделается соответствующая запись в листе ожидания.</w:t>
      </w:r>
    </w:p>
    <w:p w14:paraId="58C04025"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t>3.3.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по желанию пациента</w:t>
      </w:r>
    </w:p>
    <w:p w14:paraId="6269AFFE"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Территориальный перечень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Программе), и медицинскими изделиями, которые предусмотрены стандартами медицинской помощи.</w:t>
      </w:r>
    </w:p>
    <w:p w14:paraId="0B919A57"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 xml:space="preserve">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rsidRPr="00237306">
        <w:rPr>
          <w:rFonts w:ascii="Helvetica" w:eastAsia="Times New Roman" w:hAnsi="Helvetica" w:cs="Helvetica"/>
          <w:color w:val="666666"/>
          <w:sz w:val="21"/>
          <w:szCs w:val="21"/>
          <w:lang w:eastAsia="ru-RU"/>
        </w:rPr>
        <w:lastRenderedPageBreak/>
        <w:t>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 2012 года N 882), осуществляется за счет бюджетных ассигнований, предусмотренных на указанные цели, в соответствии с законодательством.</w:t>
      </w:r>
    </w:p>
    <w:p w14:paraId="6BDAA0C4"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Программе), осуществляется в соответствии с законодательством.</w:t>
      </w:r>
    </w:p>
    <w:p w14:paraId="3D568301" w14:textId="77777777" w:rsidR="00237306" w:rsidRPr="00237306" w:rsidRDefault="00237306" w:rsidP="00237306">
      <w:pPr>
        <w:shd w:val="clear" w:color="auto" w:fill="FFFFFF"/>
        <w:spacing w:after="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w:t>
      </w:r>
      <w:hyperlink r:id="rId6" w:anchor="Par6780" w:history="1">
        <w:r w:rsidRPr="00237306">
          <w:rPr>
            <w:rFonts w:ascii="Helvetica" w:eastAsia="Times New Roman" w:hAnsi="Helvetica" w:cs="Helvetica"/>
            <w:color w:val="1F7BC6"/>
            <w:sz w:val="21"/>
            <w:szCs w:val="21"/>
            <w:u w:val="single"/>
            <w:bdr w:val="none" w:sz="0" w:space="0" w:color="auto" w:frame="1"/>
            <w:lang w:eastAsia="ru-RU"/>
          </w:rPr>
          <w:t>приложение N 8</w:t>
        </w:r>
      </w:hyperlink>
      <w:r w:rsidRPr="00237306">
        <w:rPr>
          <w:rFonts w:ascii="Helvetica" w:eastAsia="Times New Roman" w:hAnsi="Helvetica" w:cs="Helvetica"/>
          <w:color w:val="666666"/>
          <w:sz w:val="21"/>
          <w:szCs w:val="21"/>
          <w:lang w:eastAsia="ru-RU"/>
        </w:rPr>
        <w:t> к Программе), осуществляется за счет бюджетных ассигнований, предусмотренных на указанные цели, в </w:t>
      </w:r>
      <w:hyperlink r:id="rId7" w:history="1">
        <w:r w:rsidRPr="00237306">
          <w:rPr>
            <w:rFonts w:ascii="Helvetica" w:eastAsia="Times New Roman" w:hAnsi="Helvetica" w:cs="Helvetica"/>
            <w:color w:val="1F7BC6"/>
            <w:sz w:val="21"/>
            <w:szCs w:val="21"/>
            <w:u w:val="single"/>
            <w:bdr w:val="none" w:sz="0" w:space="0" w:color="auto" w:frame="1"/>
            <w:lang w:eastAsia="ru-RU"/>
          </w:rPr>
          <w:t>Порядке</w:t>
        </w:r>
      </w:hyperlink>
      <w:r w:rsidRPr="00237306">
        <w:rPr>
          <w:rFonts w:ascii="Helvetica" w:eastAsia="Times New Roman" w:hAnsi="Helvetica" w:cs="Helvetica"/>
          <w:color w:val="666666"/>
          <w:sz w:val="21"/>
          <w:szCs w:val="21"/>
          <w:lang w:eastAsia="ru-RU"/>
        </w:rPr>
        <w:t>, утвержденном Постановлением Правительства Республики Башкортостан от 28 мая 2013 года N 218 "О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амбулаторно-поликлинической помощи".</w:t>
      </w:r>
    </w:p>
    <w:p w14:paraId="3AEC8452"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p>
    <w:p w14:paraId="1E9D1828"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t>3.4. Перечень мероприятий по профилактике заболеваний и формированию здорового образа жизни, осуществляемых в рамках Программы</w:t>
      </w:r>
    </w:p>
    <w:p w14:paraId="0BB46C42"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 систему мероприятий по профилактике заболеваний и формированию здорового образа жизни входят:</w:t>
      </w:r>
    </w:p>
    <w:p w14:paraId="23A9DC85"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издание информационно-методического материала, направленного на пропаганду здорового образа жизни среди населения;</w:t>
      </w:r>
    </w:p>
    <w:p w14:paraId="467DAB2A"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14:paraId="5E1C43B8"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14:paraId="7D5EE566"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14:paraId="3C93680D"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проведение республиканских мероприятий по пропаганде здорового образа жизни;</w:t>
      </w:r>
    </w:p>
    <w:p w14:paraId="7E0B8712"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проведение обследования граждан в целях выявления факторов риска развития заболеваний.</w:t>
      </w:r>
    </w:p>
    <w:p w14:paraId="1B49C144"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lastRenderedPageBreak/>
        <w:t>Сроки ожидания медицинской помощи, оказываемой в плановой форме</w:t>
      </w:r>
    </w:p>
    <w:p w14:paraId="77880DC4"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 медицинских организациях, оказывающих медицинскую помощь в амбулаторных условиях:</w:t>
      </w:r>
    </w:p>
    <w:p w14:paraId="3984FDA8"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допускается наличие очередности больных на прием к врачу и на проведение диагностических и лабораторных исследований, за исключением неотложных состояний;</w:t>
      </w:r>
    </w:p>
    <w:p w14:paraId="3E03EDC6"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обеспечивается доступность медицинской помощи гражданам в поликлинических учреждениях в рабочие дни недели с 8.00 до 20.00 часов и в субботу с 8.00 до 16.00 часов;</w:t>
      </w:r>
    </w:p>
    <w:p w14:paraId="37C5934E"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14:paraId="31B0F107"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время, отведенное на прием больного, определяется в соответствии с нормативными правовыми актами, утвержденными в установленном порядке;</w:t>
      </w:r>
    </w:p>
    <w:p w14:paraId="6C1B5D47"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время ожидания оказания первичной медико-санитарной помощи в неотложной форме не должно превышать 2 часов с момента обращения;</w:t>
      </w:r>
    </w:p>
    <w:p w14:paraId="70D64E6C"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время ожидания, назначенное по предварительной записи амбулаторного приема, не должно превышать 30 минут от указанного в талоне на прием к врачу (исключения допускаются в случаях оказания врачом экстренной помощи другому пациенту либо пациенту, имеющему право на внеочередное оказание медицинской помощи, о чем другие пациенты, ожидающие приема, должны быть проинформированы персоналом медицинской организации);</w:t>
      </w:r>
    </w:p>
    <w:p w14:paraId="688B7925"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время ожидания медицинского работника (врача, медицинской сестры, фельдшера) при оказании медицинской помощи и услуг на дому не должно превышать шести часов с момента назначения времени обслуживания вызова (кроме периодов эпидемических подъемов заболеваемости населения);</w:t>
      </w:r>
    </w:p>
    <w:p w14:paraId="49B380A5"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время ожидания приема врачей-специалистов при оказании первичной специализированной медико-санитарной помощи в плановой форме не должно превышать 14 рабочих дней с момента обращения;</w:t>
      </w:r>
    </w:p>
    <w:p w14:paraId="065B0B9E"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время ожидания проведения диагностических инструментальных и лабораторных исследований при оказании первичной медико-санитарной помощи в плановой форме не должно превышать 10 рабочих дней;</w:t>
      </w:r>
    </w:p>
    <w:p w14:paraId="6DD95F6C"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время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не должно превышать 30 рабочих дней;</w:t>
      </w:r>
    </w:p>
    <w:p w14:paraId="472EA6D3"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специалистом-онкологом и проведение диагностических исследований, включая рентгеновскую компьютерную томографию и (или) магнитно-резонансную томографию, осуществляются в сроки, определяемые в соответствии с медицинскими показаниями, но с периодом ожидания не более двух недель.</w:t>
      </w:r>
    </w:p>
    <w:p w14:paraId="63C2B867"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 медицинских организациях, оказывающих медицинскую помощь в стационарных условиях:</w:t>
      </w:r>
    </w:p>
    <w:p w14:paraId="402939C2"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lastRenderedPageBreak/>
        <w:t>оказание медицинской помощи осуществляется круглосуточно;</w:t>
      </w:r>
    </w:p>
    <w:p w14:paraId="0899A85D"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время ожидания оказания специализированной, за исключением высокотехнологичной, медицинской помощи в стационарных условиях в плановой форме не должно превышать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14:paraId="09DCA5F2"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14:paraId="70D6E431"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7EFD1D3D"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14:paraId="4F57ADA9"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t>3.6. Условия пребывания граждан в медицинских организациях при бесплатном оказании медицинской помощи в стационарных условиях</w:t>
      </w:r>
    </w:p>
    <w:p w14:paraId="71AE1A03"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p>
    <w:p w14:paraId="3F28DB54"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Больные могут быть размещены в многоместных палатах.</w:t>
      </w:r>
    </w:p>
    <w:p w14:paraId="1D72F145" w14:textId="77777777" w:rsidR="00237306" w:rsidRPr="00237306" w:rsidRDefault="00237306" w:rsidP="00237306">
      <w:pPr>
        <w:shd w:val="clear" w:color="auto" w:fill="FFFFFF"/>
        <w:spacing w:after="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Больные, роженицы и родильницы обеспечиваются лечебным питанием в соответствии с </w:t>
      </w:r>
      <w:hyperlink r:id="rId8" w:history="1">
        <w:r w:rsidRPr="00237306">
          <w:rPr>
            <w:rFonts w:ascii="Helvetica" w:eastAsia="Times New Roman" w:hAnsi="Helvetica" w:cs="Helvetica"/>
            <w:color w:val="1F7BC6"/>
            <w:sz w:val="21"/>
            <w:szCs w:val="21"/>
            <w:u w:val="single"/>
            <w:bdr w:val="none" w:sz="0" w:space="0" w:color="auto" w:frame="1"/>
            <w:lang w:eastAsia="ru-RU"/>
          </w:rPr>
          <w:t>нормами</w:t>
        </w:r>
      </w:hyperlink>
      <w:r w:rsidRPr="00237306">
        <w:rPr>
          <w:rFonts w:ascii="Helvetica" w:eastAsia="Times New Roman" w:hAnsi="Helvetica" w:cs="Helvetica"/>
          <w:color w:val="666666"/>
          <w:sz w:val="21"/>
          <w:szCs w:val="21"/>
          <w:lang w:eastAsia="ru-RU"/>
        </w:rP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14:paraId="5D9EB00B"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2BD476E1"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t>3.7. Условия размещения пациентов в маломестных палатах (боксах) по медицинским и (или) эпидемиологическим показаниям</w:t>
      </w:r>
    </w:p>
    <w:p w14:paraId="10E16A43" w14:textId="77777777" w:rsidR="00237306" w:rsidRPr="00237306" w:rsidRDefault="00237306" w:rsidP="00237306">
      <w:pPr>
        <w:shd w:val="clear" w:color="auto" w:fill="FFFFFF"/>
        <w:spacing w:after="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Пациенты, имеющие медицинские и (или) эпидемиологические показания, установленные в соответствии с </w:t>
      </w:r>
      <w:hyperlink r:id="rId9" w:history="1">
        <w:r w:rsidRPr="00237306">
          <w:rPr>
            <w:rFonts w:ascii="Helvetica" w:eastAsia="Times New Roman" w:hAnsi="Helvetica" w:cs="Helvetica"/>
            <w:color w:val="1F7BC6"/>
            <w:sz w:val="21"/>
            <w:szCs w:val="21"/>
            <w:u w:val="single"/>
            <w:bdr w:val="none" w:sz="0" w:space="0" w:color="auto" w:frame="1"/>
            <w:lang w:eastAsia="ru-RU"/>
          </w:rPr>
          <w:t>Приказом</w:t>
        </w:r>
      </w:hyperlink>
      <w:r w:rsidRPr="00237306">
        <w:rPr>
          <w:rFonts w:ascii="Helvetica" w:eastAsia="Times New Roman" w:hAnsi="Helvetica" w:cs="Helvetica"/>
          <w:color w:val="666666"/>
          <w:sz w:val="21"/>
          <w:szCs w:val="21"/>
          <w:lang w:eastAsia="ru-RU"/>
        </w:rPr>
        <w:t xml:space="preserve"> Министерства здравоохранения и социального развития Российской </w:t>
      </w:r>
      <w:r w:rsidRPr="00237306">
        <w:rPr>
          <w:rFonts w:ascii="Helvetica" w:eastAsia="Times New Roman" w:hAnsi="Helvetica" w:cs="Helvetica"/>
          <w:color w:val="666666"/>
          <w:sz w:val="21"/>
          <w:szCs w:val="21"/>
          <w:lang w:eastAsia="ru-RU"/>
        </w:rPr>
        <w:lastRenderedPageBreak/>
        <w:t>Федерации от 15 мая 2012 года N 535н, размещаются в маломестных палатах (боксах) с соблюдением санитарно-эпидемиологических правил и нормативов </w:t>
      </w:r>
      <w:hyperlink r:id="rId10" w:history="1">
        <w:r w:rsidRPr="00237306">
          <w:rPr>
            <w:rFonts w:ascii="Helvetica" w:eastAsia="Times New Roman" w:hAnsi="Helvetica" w:cs="Helvetica"/>
            <w:color w:val="1F7BC6"/>
            <w:sz w:val="21"/>
            <w:szCs w:val="21"/>
            <w:u w:val="single"/>
            <w:bdr w:val="none" w:sz="0" w:space="0" w:color="auto" w:frame="1"/>
            <w:lang w:eastAsia="ru-RU"/>
          </w:rPr>
          <w:t>СанПиН 2.1.3.2630-10</w:t>
        </w:r>
      </w:hyperlink>
      <w:r w:rsidRPr="00237306">
        <w:rPr>
          <w:rFonts w:ascii="Helvetica" w:eastAsia="Times New Roman" w:hAnsi="Helvetica" w:cs="Helvetica"/>
          <w:color w:val="666666"/>
          <w:sz w:val="21"/>
          <w:szCs w:val="21"/>
          <w:lang w:eastAsia="ru-RU"/>
        </w:rPr>
        <w:t>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14:paraId="32B63B9F"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t>3.8. Порядок предоставления транспортных услуг при сопровождении медицинским работником пациента, находящегося на лечении в стационарных условиях</w:t>
      </w:r>
    </w:p>
    <w:p w14:paraId="141A0DD8"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14:paraId="4691CB18"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t>3.9. Условия и сроки диспансеризации населения для его отдельных категорий</w:t>
      </w:r>
    </w:p>
    <w:p w14:paraId="62293753"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Диспансеризация детей от 0 до 18 лет, в том числе в период обучения и воспитания в образовательных учреждениях, проводится врачами-педиатрами медицинских организаций (участковыми, отделений оказания медицинской помощи детям в образовательных учреждениях, районных и участковых больниц, амбулаторий),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14:paraId="623C62A9" w14:textId="77777777" w:rsidR="00237306" w:rsidRPr="00237306" w:rsidRDefault="00237306" w:rsidP="00237306">
      <w:pPr>
        <w:shd w:val="clear" w:color="auto" w:fill="FFFFFF"/>
        <w:spacing w:after="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Медицинские осмотры несовершеннолетних (далее - медосмотры), в том числе при поступлении в образовательные учреждения и в период обучения в них, при занятии физической культурой и спортом, прохождении диспансеризации, диспансерного наблюдения, проводятся в соответствии с </w:t>
      </w:r>
      <w:hyperlink r:id="rId11" w:history="1">
        <w:r w:rsidRPr="00237306">
          <w:rPr>
            <w:rFonts w:ascii="Helvetica" w:eastAsia="Times New Roman" w:hAnsi="Helvetica" w:cs="Helvetica"/>
            <w:color w:val="1F7BC6"/>
            <w:sz w:val="21"/>
            <w:szCs w:val="21"/>
            <w:u w:val="single"/>
            <w:bdr w:val="none" w:sz="0" w:space="0" w:color="auto" w:frame="1"/>
            <w:lang w:eastAsia="ru-RU"/>
          </w:rPr>
          <w:t>Приказом</w:t>
        </w:r>
      </w:hyperlink>
      <w:r w:rsidRPr="00237306">
        <w:rPr>
          <w:rFonts w:ascii="Helvetica" w:eastAsia="Times New Roman" w:hAnsi="Helvetica" w:cs="Helvetica"/>
          <w:color w:val="666666"/>
          <w:sz w:val="21"/>
          <w:szCs w:val="21"/>
          <w:lang w:eastAsia="ru-RU"/>
        </w:rPr>
        <w:t>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и при соблюдении следующих условий:</w:t>
      </w:r>
    </w:p>
    <w:p w14:paraId="41A1E2BC"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наличие у медицинской организации лицензии на медицинскую деятельность по соответствующим видам работ и услуг;</w:t>
      </w:r>
    </w:p>
    <w:p w14:paraId="7A840B01"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36A714DC" w14:textId="77777777" w:rsidR="00237306" w:rsidRPr="00237306" w:rsidRDefault="00237306" w:rsidP="00237306">
      <w:pPr>
        <w:shd w:val="clear" w:color="auto" w:fill="FFFFFF"/>
        <w:spacing w:after="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 xml:space="preserve">получение письменного информированного добровольного согласия несовершеннолетнего гражданина либо в случаях, установленных федеральным законодательством, его законного </w:t>
      </w:r>
      <w:r w:rsidRPr="00237306">
        <w:rPr>
          <w:rFonts w:ascii="Helvetica" w:eastAsia="Times New Roman" w:hAnsi="Helvetica" w:cs="Helvetica"/>
          <w:color w:val="666666"/>
          <w:sz w:val="21"/>
          <w:szCs w:val="21"/>
          <w:lang w:eastAsia="ru-RU"/>
        </w:rPr>
        <w:lastRenderedPageBreak/>
        <w:t>представителя на медицинское вмешательство с соблюдением требований, установленных </w:t>
      </w:r>
      <w:hyperlink r:id="rId12" w:history="1">
        <w:r w:rsidRPr="00237306">
          <w:rPr>
            <w:rFonts w:ascii="Helvetica" w:eastAsia="Times New Roman" w:hAnsi="Helvetica" w:cs="Helvetica"/>
            <w:color w:val="1F7BC6"/>
            <w:sz w:val="21"/>
            <w:szCs w:val="21"/>
            <w:u w:val="single"/>
            <w:bdr w:val="none" w:sz="0" w:space="0" w:color="auto" w:frame="1"/>
            <w:lang w:eastAsia="ru-RU"/>
          </w:rPr>
          <w:t>статьей 20</w:t>
        </w:r>
      </w:hyperlink>
      <w:r w:rsidRPr="00237306">
        <w:rPr>
          <w:rFonts w:ascii="Helvetica" w:eastAsia="Times New Roman" w:hAnsi="Helvetica" w:cs="Helvetica"/>
          <w:color w:val="666666"/>
          <w:sz w:val="21"/>
          <w:szCs w:val="21"/>
          <w:lang w:eastAsia="ru-RU"/>
        </w:rPr>
        <w:t> Федерального закона "Об основах охраны здоровья граждан в Российской Федерации";</w:t>
      </w:r>
    </w:p>
    <w:p w14:paraId="42D7FA30" w14:textId="77777777" w:rsidR="00237306" w:rsidRPr="00237306" w:rsidRDefault="00237306" w:rsidP="00237306">
      <w:pPr>
        <w:shd w:val="clear" w:color="auto" w:fill="FFFFFF"/>
        <w:spacing w:after="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прибытие несовершеннолетнего в день прохождения профилактического осмотра в медицинскую организацию и предъявление направления на медосмотр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w:t>
      </w:r>
      <w:hyperlink r:id="rId13" w:history="1">
        <w:r w:rsidRPr="00237306">
          <w:rPr>
            <w:rFonts w:ascii="Helvetica" w:eastAsia="Times New Roman" w:hAnsi="Helvetica" w:cs="Helvetica"/>
            <w:color w:val="1F7BC6"/>
            <w:sz w:val="21"/>
            <w:szCs w:val="21"/>
            <w:u w:val="single"/>
            <w:bdr w:val="none" w:sz="0" w:space="0" w:color="auto" w:frame="1"/>
            <w:lang w:eastAsia="ru-RU"/>
          </w:rPr>
          <w:t>частью 2 статьи 54</w:t>
        </w:r>
      </w:hyperlink>
      <w:r w:rsidRPr="00237306">
        <w:rPr>
          <w:rFonts w:ascii="Helvetica" w:eastAsia="Times New Roman" w:hAnsi="Helvetica" w:cs="Helvetica"/>
          <w:color w:val="666666"/>
          <w:sz w:val="21"/>
          <w:szCs w:val="21"/>
          <w:lang w:eastAsia="ru-RU"/>
        </w:rPr>
        <w:t>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14:paraId="72A5DB1A" w14:textId="77777777" w:rsidR="00237306" w:rsidRPr="00237306" w:rsidRDefault="00237306" w:rsidP="00237306">
      <w:pPr>
        <w:shd w:val="clear" w:color="auto" w:fill="FFFFFF"/>
        <w:spacing w:after="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медицинские осмотры проводятся медицинскими организациями в объеме, предусмотренном </w:t>
      </w:r>
      <w:hyperlink r:id="rId14" w:history="1">
        <w:r w:rsidRPr="00237306">
          <w:rPr>
            <w:rFonts w:ascii="Helvetica" w:eastAsia="Times New Roman" w:hAnsi="Helvetica" w:cs="Helvetica"/>
            <w:color w:val="1F7BC6"/>
            <w:sz w:val="21"/>
            <w:szCs w:val="21"/>
            <w:u w:val="single"/>
            <w:bdr w:val="none" w:sz="0" w:space="0" w:color="auto" w:frame="1"/>
            <w:lang w:eastAsia="ru-RU"/>
          </w:rPr>
          <w:t>перечнем</w:t>
        </w:r>
      </w:hyperlink>
      <w:r w:rsidRPr="00237306">
        <w:rPr>
          <w:rFonts w:ascii="Helvetica" w:eastAsia="Times New Roman" w:hAnsi="Helvetica" w:cs="Helvetica"/>
          <w:color w:val="666666"/>
          <w:sz w:val="21"/>
          <w:szCs w:val="21"/>
          <w:lang w:eastAsia="ru-RU"/>
        </w:rPr>
        <w:t>исследований при проведении медицинских осмотров несовершеннолетних согласно приложению N 1 к Приказу Министерства здравоохранения Российской Федерации от 21 декабря 2012 года N 1346н.</w:t>
      </w:r>
    </w:p>
    <w:p w14:paraId="5FD36237"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Условия для проведения медицинского обслуживания обучающихся и воспитанников образовательных учреждений обеспечивают образовательные учреждения.</w:t>
      </w:r>
    </w:p>
    <w:p w14:paraId="4B6BB5DE"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Врач-педиатр, осуществляющий медицинское обслуживание обучающихся в общеобразовательном учреждении, ежегодно на основании результатов проведенного профилактического медицинского осмотра обучающегося выносит комплексное заключение о состоянии здоровья ребенка, в котором указывает: заключительный диагноз (в том числе основной и сопутствующие заболевания), оценку физического и нервно-психического развития, группу состояния здоровья несовершеннолетнего, медицинскую группу для занятий физической культурой, рекомендации по иммунопрофилактике, рекомендации по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w:t>
      </w:r>
    </w:p>
    <w:p w14:paraId="7E2CCFF9"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Детям, посещающим общеобразовательные учреждения, проводятся следующие профилактические мероприятия:</w:t>
      </w:r>
    </w:p>
    <w:p w14:paraId="18338ADB"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профилактические медицинские осмотры (доврачебные, врачебные и специализированные);</w:t>
      </w:r>
    </w:p>
    <w:p w14:paraId="0C62AFBB"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мероприятия по предупреждению заболеваний, иммунизация в рамках национального календаря профилактических прививок и календаря профилактических прививок по эпидемическим показаниям;</w:t>
      </w:r>
    </w:p>
    <w:p w14:paraId="40FC46F1"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мероприятия по гигиеническому обучению и воспитанию в рамках формирования здорового образа жизни.</w:t>
      </w:r>
    </w:p>
    <w:p w14:paraId="293A5342"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 xml:space="preserve">Сведения о состоянии здоровья несовершеннолетнего, полученные по результатам медицинских осмотров, предоставляются несовершеннолетнему либо его законному представителю лично врачом или другими медицинскими работниками, принимающими непосредственное участие в проведении медицинских осмотров. При этом несовершеннолетний либо его законный представитель имеет право непосредственно знакомиться с медицинской документацией, отражающей состояние здоровья </w:t>
      </w:r>
      <w:r w:rsidRPr="00237306">
        <w:rPr>
          <w:rFonts w:ascii="Helvetica" w:eastAsia="Times New Roman" w:hAnsi="Helvetica" w:cs="Helvetica"/>
          <w:color w:val="666666"/>
          <w:sz w:val="21"/>
          <w:szCs w:val="21"/>
          <w:lang w:eastAsia="ru-RU"/>
        </w:rPr>
        <w:lastRenderedPageBreak/>
        <w:t>несовершеннолетнего, и получать на основании такой документации консультации у других специалистов.</w:t>
      </w:r>
    </w:p>
    <w:p w14:paraId="3D98DE4C"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Диспансеризация пребывающих в стационарных учреждениях детей-сирот и детей, находящихся в трудной жизненной ситуации, и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p>
    <w:p w14:paraId="2C94E2DA"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а) осмотр врачами-специалистами:</w:t>
      </w:r>
    </w:p>
    <w:p w14:paraId="66CF857B"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врачом-педиатром, врачом-неврологом, врачом-офтальмологом, врачом - детским хирургом, врачом-оториноларингологом, врачом-акушером-гинекологом (осмотр девочек), врачом - детским урологом-андрологом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p>
    <w:p w14:paraId="4240BA0B"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б) проведение лабораторных и функциональных исследований детей-сирот и детей, оставшихся без попечения родителей:</w:t>
      </w:r>
    </w:p>
    <w:p w14:paraId="482E0339"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клинический анализ крови;</w:t>
      </w:r>
    </w:p>
    <w:p w14:paraId="283E89A2"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клинический анализ мочи;</w:t>
      </w:r>
    </w:p>
    <w:p w14:paraId="0232E339"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электрокардиография;</w:t>
      </w:r>
    </w:p>
    <w:p w14:paraId="7543AD3D"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флюорография (с 15-ти лет);</w:t>
      </w:r>
    </w:p>
    <w:p w14:paraId="4059EB75"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w:t>
      </w:r>
    </w:p>
    <w:p w14:paraId="54AAC071"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нейросонография (детям первого года жизни).</w:t>
      </w:r>
    </w:p>
    <w:p w14:paraId="35A5A032"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учреждений, общеобразовательных учреждений, образовательных учреждений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14:paraId="2DFF5C48"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заключения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14:paraId="3883FFE3"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 xml:space="preserve">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w:t>
      </w:r>
      <w:r w:rsidRPr="00237306">
        <w:rPr>
          <w:rFonts w:ascii="Helvetica" w:eastAsia="Times New Roman" w:hAnsi="Helvetica" w:cs="Helvetica"/>
          <w:color w:val="666666"/>
          <w:sz w:val="21"/>
          <w:szCs w:val="21"/>
          <w:lang w:eastAsia="ru-RU"/>
        </w:rPr>
        <w:lastRenderedPageBreak/>
        <w:t>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14:paraId="3AFC771D"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14:paraId="0272709A"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14:paraId="7B5667FC"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Контроль за организацией проведения диспансеризации детей осуществляется Федеральной службой по надзору в сфере здравоохранения и социального развития.</w:t>
      </w:r>
    </w:p>
    <w:p w14:paraId="3CE0168D"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14:paraId="7BCDEE45"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 постановке беременной женщины на учет в соответствии с заключениями профильных врачей-специалистов врачом-акушером-гинекологом до 11 - 12 недель беременности делается заключение о возможности вынашивания беременности.</w:t>
      </w:r>
    </w:p>
    <w:p w14:paraId="263ABF1C"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14:paraId="36C25A55"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14:paraId="59103B74"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 физиологическом течении беременности осмотры беременных женщин проводятся:</w:t>
      </w:r>
    </w:p>
    <w:p w14:paraId="5EC5C368"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врачом-акушером-гинекологом - не менее семи раз за период беременности;</w:t>
      </w:r>
    </w:p>
    <w:p w14:paraId="63E646B1"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врачом-терапевтом - не менее двух раз за период беременности;</w:t>
      </w:r>
    </w:p>
    <w:p w14:paraId="1432F34F"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врачом-стоматологом - не менее двух раз за период беременности;</w:t>
      </w:r>
    </w:p>
    <w:p w14:paraId="01ACCC9C"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врачом-оториноларингологом, врачом-офтальмологом - не менее одного раза (не позднее 7 - 10 дней после первичного обращения в женскую консультацию);</w:t>
      </w:r>
    </w:p>
    <w:p w14:paraId="5D3224E8"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другими врачами-специалистами - по показаниям с учетом сопутствующей патологии.</w:t>
      </w:r>
    </w:p>
    <w:p w14:paraId="67BEC6E0"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Скрининговое ультразвуковое исследование (далее - УЗИ) проводится трехкратно при сроках беременности: 11 - 14 недель, 18 - 21 неделя и 30 - 34 недели.</w:t>
      </w:r>
    </w:p>
    <w:p w14:paraId="1CE0741E"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 xml:space="preserve">При сроке беременности 11 - 14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w:t>
      </w:r>
      <w:r w:rsidRPr="00237306">
        <w:rPr>
          <w:rFonts w:ascii="Helvetica" w:eastAsia="Times New Roman" w:hAnsi="Helvetica" w:cs="Helvetica"/>
          <w:color w:val="666666"/>
          <w:sz w:val="21"/>
          <w:szCs w:val="21"/>
          <w:lang w:eastAsia="ru-RU"/>
        </w:rPr>
        <w:lastRenderedPageBreak/>
        <w:t>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14:paraId="69D35639"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 сроке беременности 18 - 21 неделя беременная женщина направляется в медицинскую организацию, осуществляющую пренатальную диагностику, в целях проведения УЗИ для исключения поздно манифестирующих врожденных аномалий развития плода.</w:t>
      </w:r>
    </w:p>
    <w:p w14:paraId="6B9FB2CE"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 сроке беременности 30 - 34 недели УЗИ проводится по месту наблюдения беременной женщины.</w:t>
      </w:r>
    </w:p>
    <w:p w14:paraId="689B6A77"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I, II и III триместрах беременности врач-акушер-гинеколог направляет ее в медико-генетическую консультацию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14:paraId="2D504B25"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 случае установления в медико-генетической консультации (центре)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 состоящим из врача-акушера-гинеколога, врача-неонатолога и врача - детского хирурга.</w:t>
      </w:r>
    </w:p>
    <w:p w14:paraId="7C5FA434"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14:paraId="7C2B4FF4"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w:t>
      </w:r>
    </w:p>
    <w:p w14:paraId="24A74797"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w:t>
      </w:r>
    </w:p>
    <w:p w14:paraId="407240C0"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организуется по территориально-участковому принципу и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14:paraId="7A2AD7DE"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Диспансеризация определенных групп взрослого населения проводится 1 раз в 3 года. Первая диспансеризация осуществляется гражданину в календарный год, в котором ему исполняется 21 год, последующие - с трехлетним интервалом на протяжении всей жизни.</w:t>
      </w:r>
    </w:p>
    <w:p w14:paraId="58A862D9"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lastRenderedPageBreak/>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а также обучающиеся в образовательных организациях независимо от возраста проходят диспансеризацию ежегодно.</w:t>
      </w:r>
    </w:p>
    <w:p w14:paraId="4EE4FAC5"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Диспансеризация взрослого населения в каждом возрастном периоде проводится в два этапа.</w:t>
      </w:r>
    </w:p>
    <w:p w14:paraId="41752C89"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Первый этап диспансеризации (скрининг) проводится в целях первичного выявления и отбора граждан с подозрением на наличие заболеваний (состояний), граждан, имеющих факторы риска развития этих заболеваний (состояний),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w:t>
      </w:r>
    </w:p>
    <w:p w14:paraId="473A5CDC"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Второй этап диспансеризации проводится в целях дополнительного обследования и уточнения диагноза заболевания, проведения углубленного профилактического консультирования.</w:t>
      </w:r>
    </w:p>
    <w:p w14:paraId="25093CA4"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t>3.10. Целевые значения критериев доступности и качества медицинской помощи, оказываемой в рамках Программы</w:t>
      </w:r>
    </w:p>
    <w:p w14:paraId="6E681573"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Целевые значения критериев доступности и качества медицинской помощи, оказываемой в рамках Программы, указаны в пр</w:t>
      </w:r>
    </w:p>
    <w:p w14:paraId="2A0BCD9F"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t>3.11.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14:paraId="21DC1585"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При оказании медицинской помощи в экстренной форме медицинская организация идентифицирует в установленном порядке пациента, формирует реестр медицинских услуг в соответствии с нормативными документами и направляет на оплату в страховую медицинскую организацию или Территориальный фонд обязательного медицинского страхования Республики Башкортостан.</w:t>
      </w:r>
    </w:p>
    <w:p w14:paraId="1332511B"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Оплата осуществляется по стоимости услуг, утвержденной Комиссией по разработке территориальной программы обязательного медицинского страхования в Республике Башкортостан.</w:t>
      </w:r>
    </w:p>
    <w:p w14:paraId="0C5E3EB8" w14:textId="77777777" w:rsidR="00237306" w:rsidRPr="00237306" w:rsidRDefault="00237306" w:rsidP="00237306">
      <w:pPr>
        <w:shd w:val="clear" w:color="auto" w:fill="FFFFFF"/>
        <w:spacing w:after="168" w:line="288" w:lineRule="atLeast"/>
        <w:outlineLvl w:val="4"/>
        <w:rPr>
          <w:rFonts w:ascii="Arial" w:eastAsia="Times New Roman" w:hAnsi="Arial" w:cs="Arial"/>
          <w:color w:val="666666"/>
          <w:sz w:val="26"/>
          <w:szCs w:val="26"/>
          <w:lang w:eastAsia="ru-RU"/>
        </w:rPr>
      </w:pPr>
      <w:r w:rsidRPr="00237306">
        <w:rPr>
          <w:rFonts w:ascii="Arial" w:eastAsia="Times New Roman" w:hAnsi="Arial" w:cs="Arial"/>
          <w:color w:val="666666"/>
          <w:sz w:val="26"/>
          <w:szCs w:val="26"/>
          <w:lang w:eastAsia="ru-RU"/>
        </w:rPr>
        <w:t>3.12.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14:paraId="1698DE61" w14:textId="77777777" w:rsidR="00237306" w:rsidRPr="00237306" w:rsidRDefault="00237306" w:rsidP="00237306">
      <w:pPr>
        <w:shd w:val="clear" w:color="auto" w:fill="FFFFFF"/>
        <w:spacing w:after="150" w:line="330" w:lineRule="atLeast"/>
        <w:rPr>
          <w:rFonts w:ascii="Helvetica" w:eastAsia="Times New Roman" w:hAnsi="Helvetica" w:cs="Helvetica"/>
          <w:color w:val="666666"/>
          <w:sz w:val="21"/>
          <w:szCs w:val="21"/>
          <w:lang w:eastAsia="ru-RU"/>
        </w:rPr>
      </w:pPr>
      <w:r w:rsidRPr="00237306">
        <w:rPr>
          <w:rFonts w:ascii="Helvetica" w:eastAsia="Times New Roman" w:hAnsi="Helvetica" w:cs="Helvetica"/>
          <w:color w:val="666666"/>
          <w:sz w:val="21"/>
          <w:szCs w:val="21"/>
          <w:lang w:eastAsia="ru-RU"/>
        </w:rP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14:paraId="4D8F5D74" w14:textId="77777777" w:rsidR="00FB0DA2" w:rsidRDefault="00FB0DA2">
      <w:bookmarkStart w:id="0" w:name="_GoBack"/>
      <w:bookmarkEnd w:id="0"/>
    </w:p>
    <w:sectPr w:rsidR="00FB0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53"/>
    <w:rsid w:val="00001553"/>
    <w:rsid w:val="00237306"/>
    <w:rsid w:val="00FB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88064-7762-4528-9C9A-AC27CF6E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2373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3730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3730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3730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37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7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E1DF288891271EF19D7E26DF93CD39ACD581252FAB6052D007C92F71F4C8D895D84E1F2279158WC12H" TargetMode="External"/><Relationship Id="rId13" Type="http://schemas.openxmlformats.org/officeDocument/2006/relationships/hyperlink" Target="consultantplus://offline/ref=3DFE1DF288891271EF19D7E26DF93CD39ACE57105BFAB6052D007C92F71F4C8D895D84E1F226905FWC15H" TargetMode="External"/><Relationship Id="rId3" Type="http://schemas.openxmlformats.org/officeDocument/2006/relationships/webSettings" Target="webSettings.xml"/><Relationship Id="rId7" Type="http://schemas.openxmlformats.org/officeDocument/2006/relationships/hyperlink" Target="consultantplus://offline/ref=3DFE1DF288891271EF19D7F46E9563DA9BC20F1E53FABC54785F27CFA01646DACE12DDA3B62A9059C33D4AWF14H" TargetMode="External"/><Relationship Id="rId12" Type="http://schemas.openxmlformats.org/officeDocument/2006/relationships/hyperlink" Target="consultantplus://offline/ref=3DFE1DF288891271EF19D7E26DF93CD39ACE57105BFAB6052D007C92F71F4C8D895D84E1F227935CWC11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gkb18.ru/index.php/poryadok-polucheniya-medpomoshchi-v-ramkakh-programmy-gosudarstvennykh-garantij" TargetMode="External"/><Relationship Id="rId11" Type="http://schemas.openxmlformats.org/officeDocument/2006/relationships/hyperlink" Target="consultantplus://offline/ref=3DFE1DF288891271EF19D7E26DF93CD39ACD551A5CF9B6052D007C92F7W11FH" TargetMode="External"/><Relationship Id="rId5" Type="http://schemas.openxmlformats.org/officeDocument/2006/relationships/hyperlink" Target="consultantplus://offline/ref=3DFE1DF288891271EF19D7E26DF93CD39ACE57105BFAB6052D007C92F71F4C8D895D84E1F2279259WC16H" TargetMode="External"/><Relationship Id="rId15" Type="http://schemas.openxmlformats.org/officeDocument/2006/relationships/fontTable" Target="fontTable.xml"/><Relationship Id="rId10" Type="http://schemas.openxmlformats.org/officeDocument/2006/relationships/hyperlink" Target="consultantplus://offline/ref=3DFE1DF288891271EF19D7E26DF93CD39AC955135CFDB6052D007C92F71F4C8D895D84E1F2279158WC16H" TargetMode="External"/><Relationship Id="rId4" Type="http://schemas.openxmlformats.org/officeDocument/2006/relationships/hyperlink" Target="consultantplus://offline/ref=3DFE1DF288891271EF19D7E26DF93CD39ACE57105BFAB6052D007C92F71F4C8D895D84E1F2279350WC1BH" TargetMode="External"/><Relationship Id="rId9" Type="http://schemas.openxmlformats.org/officeDocument/2006/relationships/hyperlink" Target="consultantplus://offline/ref=3DFE1DF288891271EF19D7E26DF93CD39ACA50135EFAB6052D007C92F7W11FH" TargetMode="External"/><Relationship Id="rId14" Type="http://schemas.openxmlformats.org/officeDocument/2006/relationships/hyperlink" Target="consultantplus://offline/ref=3DFE1DF288891271EF19D7E26DF93CD39ACD551A5CF9B6052D007C92F71F4C8D895D84E1F227905AWC1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5151</Words>
  <Characters>29364</Characters>
  <Application>Microsoft Office Word</Application>
  <DocSecurity>0</DocSecurity>
  <Lines>244</Lines>
  <Paragraphs>68</Paragraphs>
  <ScaleCrop>false</ScaleCrop>
  <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2019-06-25T06:24:00Z</dcterms:created>
  <dcterms:modified xsi:type="dcterms:W3CDTF">2019-06-25T06:24:00Z</dcterms:modified>
</cp:coreProperties>
</file>