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5629"/>
        <w:gridCol w:w="1512"/>
        <w:gridCol w:w="1590"/>
      </w:tblGrid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Заривчацкий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М.Ф. 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Зав. кафедрой  факультетской хирургии №2 с курсом гематологии трансфузиологии, Руководитель Пермского краевого лечебно-диагностического  центра «Центр хирургии печени и эндокринной хирургии»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ДМН профессор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Блинов С.А.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 эндокринолог, доцент кафедры факультетской  хирургии №2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Денисов С.А.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 эндокринолог, доцент кафедры факультетской  хирургии №2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 доцент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Мугатаров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 И.Н.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 –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гепатолог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, заведующий плановым 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 отделением, специалист  УЗД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Панюшкин Д.В.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Хирург, 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флеболог</w:t>
            </w:r>
            <w:proofErr w:type="spellEnd"/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Богатырёва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 Г.М.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Хирург-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гепатолог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 специалист УЗД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Колыванова  М.В.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Хирург, врач  УЗД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Смольков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Хирург, 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колонопроктолог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онколог,</w:t>
            </w:r>
          </w:p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   отделением экстр.  хирургии,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Каменских Е.Д.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Хирург,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Третьякова Ю.И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Гастроэнтеролог, доцент кафедры терапии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Антипова А.А.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Кардиолог, доцент </w:t>
            </w: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кафедрв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терапии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Барламов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П.Н.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Пульмонолог, аллерголог, профессор кафедры терапии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Соловьёва И.В.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Гастроэнтеролог,  заведующий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Шкляева Л.Н.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Кардиолог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Смолькова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Кардиолог, заведующий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Изгагина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Л.В.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Кардиолог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Голубева М.Е.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Гематолог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Климова И.В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Гематолог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Васильева Э.Р.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Гематолог, заведующий 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Марченко Е.Н.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Эндокринолог, терапевт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Шанько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Эндокринолог, заведующий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Хромова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Г.В.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Инфекционист, заведующая 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Макарова Н.Л.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Арешкович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 Е.В.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Гинеколог, заведующая  отделением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Аширова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УЗД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Лаврова Е.В.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УЗД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Барышникова М.В.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</w:t>
            </w:r>
            <w:proofErr w:type="spellEnd"/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  отделением функциональной диагностики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КМН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Науменко И.Е.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ВКК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0D8E" w:rsidRPr="00FE0D8E" w:rsidTr="00FE0D8E">
        <w:tc>
          <w:tcPr>
            <w:tcW w:w="26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FE0D8E" w:rsidRPr="00FE0D8E" w:rsidRDefault="00FE0D8E" w:rsidP="00FE0D8E">
            <w:pPr>
              <w:spacing w:before="45" w:after="45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E0D8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FE0D8E" w:rsidRPr="00FE0D8E" w:rsidRDefault="00FE0D8E" w:rsidP="00FE0D8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FE0D8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ДМН - доктор медицинских наук</w:t>
      </w:r>
    </w:p>
    <w:p w:rsidR="00FE0D8E" w:rsidRPr="00FE0D8E" w:rsidRDefault="00FE0D8E" w:rsidP="00FE0D8E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FE0D8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КМН - кандидат медицинских наук</w:t>
      </w:r>
    </w:p>
    <w:p w:rsidR="00FE0D8E" w:rsidRPr="00FE0D8E" w:rsidRDefault="00FE0D8E" w:rsidP="00FE0D8E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FE0D8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ВКК - высшая квалификационная категория</w:t>
      </w:r>
    </w:p>
    <w:p w:rsidR="00FE0D8E" w:rsidRPr="00FE0D8E" w:rsidRDefault="00FE0D8E" w:rsidP="00FE0D8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4" w:history="1">
        <w:r w:rsidRPr="00FE0D8E">
          <w:rPr>
            <w:rFonts w:ascii="inherit" w:eastAsia="Times New Roman" w:hAnsi="inherit" w:cs="Times New Roman"/>
            <w:color w:val="0087D5"/>
            <w:sz w:val="21"/>
            <w:szCs w:val="21"/>
            <w:u w:val="single"/>
            <w:bdr w:val="none" w:sz="0" w:space="0" w:color="auto" w:frame="1"/>
            <w:lang w:eastAsia="ru-RU"/>
          </w:rPr>
          <w:t>Документы, регламентирующие оказание платных услуг</w:t>
        </w:r>
      </w:hyperlink>
    </w:p>
    <w:p w:rsidR="00FE0D8E" w:rsidRPr="00FE0D8E" w:rsidRDefault="00FE0D8E" w:rsidP="00FE0D8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5" w:history="1">
        <w:r w:rsidRPr="00FE0D8E">
          <w:rPr>
            <w:rFonts w:ascii="inherit" w:eastAsia="Times New Roman" w:hAnsi="inherit" w:cs="Times New Roman"/>
            <w:color w:val="0087D5"/>
            <w:sz w:val="21"/>
            <w:szCs w:val="21"/>
            <w:u w:val="single"/>
            <w:bdr w:val="none" w:sz="0" w:space="0" w:color="auto" w:frame="1"/>
            <w:lang w:eastAsia="ru-RU"/>
          </w:rPr>
          <w:t>Прайс-лист на оказываемые услуги</w:t>
        </w:r>
      </w:hyperlink>
    </w:p>
    <w:p w:rsidR="00FE0D8E" w:rsidRPr="00FE0D8E" w:rsidRDefault="00FE0D8E" w:rsidP="00FE0D8E">
      <w:pPr>
        <w:shd w:val="clear" w:color="auto" w:fill="E2F4F2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6" w:history="1">
        <w:r w:rsidRPr="00FE0D8E">
          <w:rPr>
            <w:rFonts w:ascii="inherit" w:eastAsia="Times New Roman" w:hAnsi="inherit" w:cs="Times New Roman"/>
            <w:color w:val="0087D5"/>
            <w:sz w:val="21"/>
            <w:szCs w:val="21"/>
            <w:u w:val="single"/>
            <w:bdr w:val="none" w:sz="0" w:space="0" w:color="auto" w:frame="1"/>
            <w:lang w:eastAsia="ru-RU"/>
          </w:rPr>
          <w:t>Наши специалисты</w:t>
        </w:r>
      </w:hyperlink>
    </w:p>
    <w:p w:rsidR="00FE0D8E" w:rsidRPr="00FE0D8E" w:rsidRDefault="00FE0D8E" w:rsidP="00FE0D8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hyperlink r:id="rId7" w:history="1">
        <w:r w:rsidRPr="00FE0D8E">
          <w:rPr>
            <w:rFonts w:ascii="inherit" w:eastAsia="Times New Roman" w:hAnsi="inherit" w:cs="Times New Roman"/>
            <w:color w:val="0087D5"/>
            <w:sz w:val="21"/>
            <w:szCs w:val="21"/>
            <w:u w:val="single"/>
            <w:bdr w:val="none" w:sz="0" w:space="0" w:color="auto" w:frame="1"/>
            <w:lang w:eastAsia="ru-RU"/>
          </w:rPr>
          <w:t>Куда мне обратиться? Подробнее об исследованиях</w:t>
        </w:r>
      </w:hyperlink>
    </w:p>
    <w:p w:rsidR="00862013" w:rsidRDefault="00862013">
      <w:bookmarkStart w:id="0" w:name="_GoBack"/>
      <w:bookmarkEnd w:id="0"/>
    </w:p>
    <w:sectPr w:rsidR="00862013" w:rsidSect="00FE0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B"/>
    <w:rsid w:val="00862013"/>
    <w:rsid w:val="00CC3A4B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1387-F336-42EB-847A-6A8AE19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justify">
    <w:name w:val="alignjustify"/>
    <w:basedOn w:val="a"/>
    <w:rsid w:val="00F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455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7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147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66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791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9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89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85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6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1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293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85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99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47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00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161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938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416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99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84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874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47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ch1.perm.ru/platnyje-uslugi/diagnost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ch1.perm.ru/platnyje-uslugi/nashi-specialisty/" TargetMode="External"/><Relationship Id="rId5" Type="http://schemas.openxmlformats.org/officeDocument/2006/relationships/hyperlink" Target="http://msch1.perm.ru/platnyje-uslugi/prajs-list-na-okazyvajemyje-uslugi/" TargetMode="External"/><Relationship Id="rId4" Type="http://schemas.openxmlformats.org/officeDocument/2006/relationships/hyperlink" Target="http://msch1.perm.ru/platnyje-uslugi/organizacija-platnyh-uslu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2019-10-30T08:10:00Z</dcterms:created>
  <dcterms:modified xsi:type="dcterms:W3CDTF">2019-10-30T08:11:00Z</dcterms:modified>
</cp:coreProperties>
</file>