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CD" w:rsidRPr="002703CD" w:rsidRDefault="002703CD" w:rsidP="002703CD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ПРАВИЛА И СРОКИ ГОСПИТАЛИЗАЦИИ</w:t>
      </w:r>
    </w:p>
    <w:p w:rsidR="002703CD" w:rsidRPr="002703CD" w:rsidRDefault="002703CD" w:rsidP="002703CD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           Плановая госпитализация осуществляется в назначенный день и время, при наличии у больного направления на госпитализацию, документов и необходимого объема обследований, выполненных на амбулаторном этапе.</w:t>
      </w:r>
    </w:p>
    <w:p w:rsidR="002703CD" w:rsidRPr="002703CD" w:rsidRDefault="002703CD" w:rsidP="002703CD">
      <w:pPr>
        <w:spacing w:after="0" w:line="240" w:lineRule="atLeast"/>
        <w:rPr>
          <w:rFonts w:ascii="Helvetica" w:eastAsia="Times New Roman" w:hAnsi="Helvetica" w:cs="Helvetica"/>
          <w:b/>
          <w:bCs/>
          <w:color w:val="000000"/>
          <w:sz w:val="25"/>
          <w:szCs w:val="25"/>
          <w:lang w:eastAsia="ru-RU"/>
        </w:rPr>
      </w:pPr>
      <w:r w:rsidRPr="002703CD">
        <w:rPr>
          <w:rFonts w:ascii="Helvetica" w:eastAsia="Times New Roman" w:hAnsi="Helvetica" w:cs="Helvetica"/>
          <w:b/>
          <w:bCs/>
          <w:color w:val="000000"/>
          <w:sz w:val="25"/>
          <w:szCs w:val="25"/>
          <w:lang w:eastAsia="ru-RU"/>
        </w:rPr>
        <w:t>Обязательный минимальный объем обследования для плановой госпитализации:</w:t>
      </w:r>
    </w:p>
    <w:p w:rsidR="002703CD" w:rsidRPr="002703CD" w:rsidRDefault="002703CD" w:rsidP="002703C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Общий анализ крови – 14 дней</w:t>
      </w:r>
    </w:p>
    <w:p w:rsidR="002703CD" w:rsidRPr="002703CD" w:rsidRDefault="002703CD" w:rsidP="002703C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Общий анализ мочи – 1 мес.</w:t>
      </w:r>
    </w:p>
    <w:p w:rsidR="002703CD" w:rsidRPr="002703CD" w:rsidRDefault="002703CD" w:rsidP="002703C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Биохимический анализ крови (глюкоза, общий билирубин и его фракции, АСТ, АЛТ, мочевина, </w:t>
      </w:r>
      <w:proofErr w:type="spellStart"/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креатинин</w:t>
      </w:r>
      <w:proofErr w:type="spellEnd"/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щелочная фосфатаза, общий белок) – 1 мес.</w:t>
      </w:r>
    </w:p>
    <w:p w:rsidR="002703CD" w:rsidRPr="002703CD" w:rsidRDefault="002703CD" w:rsidP="002703C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Коагулограмма</w:t>
      </w:r>
      <w:proofErr w:type="spellEnd"/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– 1 мес.</w:t>
      </w:r>
    </w:p>
    <w:p w:rsidR="002703CD" w:rsidRPr="002703CD" w:rsidRDefault="002703CD" w:rsidP="002703C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Анализы крови на ВИЧ, маркеры гепатита В и С – 3 мес.</w:t>
      </w:r>
    </w:p>
    <w:p w:rsidR="002703CD" w:rsidRPr="002703CD" w:rsidRDefault="002703CD" w:rsidP="002703C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Анализ крови на сифилис (реакция </w:t>
      </w:r>
      <w:proofErr w:type="spellStart"/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Вассермана</w:t>
      </w:r>
      <w:proofErr w:type="spellEnd"/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 – 1 мес.</w:t>
      </w:r>
    </w:p>
    <w:p w:rsidR="002703CD" w:rsidRPr="002703CD" w:rsidRDefault="002703CD" w:rsidP="002703C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Группа крови и резус фактор</w:t>
      </w:r>
    </w:p>
    <w:p w:rsidR="002703CD" w:rsidRPr="002703CD" w:rsidRDefault="002703CD" w:rsidP="002703C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Рентгенография грудной клетки или флюорография – 1 год</w:t>
      </w:r>
    </w:p>
    <w:p w:rsidR="002703CD" w:rsidRPr="002703CD" w:rsidRDefault="002703CD" w:rsidP="002703C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ЭКГ – 1 мес.</w:t>
      </w:r>
    </w:p>
    <w:p w:rsidR="002703CD" w:rsidRPr="002703CD" w:rsidRDefault="002703CD" w:rsidP="002703C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Консультация терапевта – 1 мес.</w:t>
      </w:r>
    </w:p>
    <w:p w:rsidR="002703CD" w:rsidRPr="002703CD" w:rsidRDefault="002703CD" w:rsidP="002703C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Консультация инфекциониста по показаниям</w:t>
      </w:r>
    </w:p>
    <w:p w:rsidR="002703CD" w:rsidRPr="002703CD" w:rsidRDefault="002703CD" w:rsidP="002703C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Консультация гинеколога по показаниям</w:t>
      </w:r>
    </w:p>
    <w:p w:rsidR="002703CD" w:rsidRPr="002703CD" w:rsidRDefault="002703CD" w:rsidP="002703C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Консультация стоматолога по показаниям</w:t>
      </w:r>
    </w:p>
    <w:p w:rsidR="002703CD" w:rsidRPr="002703CD" w:rsidRDefault="002703CD" w:rsidP="002703CD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Инструментальные исследования (УЗИ, ФГДС, </w:t>
      </w:r>
      <w:proofErr w:type="spellStart"/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колоноскопия</w:t>
      </w:r>
      <w:proofErr w:type="spellEnd"/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 по показаниям</w:t>
      </w:r>
    </w:p>
    <w:p w:rsidR="002703CD" w:rsidRPr="002703CD" w:rsidRDefault="002703CD" w:rsidP="002703CD">
      <w:pPr>
        <w:spacing w:after="0" w:line="240" w:lineRule="atLeast"/>
        <w:rPr>
          <w:rFonts w:ascii="Helvetica" w:eastAsia="Times New Roman" w:hAnsi="Helvetica" w:cs="Helvetica"/>
          <w:b/>
          <w:bCs/>
          <w:color w:val="000000"/>
          <w:sz w:val="25"/>
          <w:szCs w:val="25"/>
          <w:lang w:eastAsia="ru-RU"/>
        </w:rPr>
      </w:pPr>
      <w:r w:rsidRPr="002703CD">
        <w:rPr>
          <w:rFonts w:ascii="Helvetica" w:eastAsia="Times New Roman" w:hAnsi="Helvetica" w:cs="Helvetica"/>
          <w:b/>
          <w:bCs/>
          <w:color w:val="000000"/>
          <w:sz w:val="25"/>
          <w:szCs w:val="25"/>
          <w:lang w:eastAsia="ru-RU"/>
        </w:rPr>
        <w:t>Режим госпитализации:</w:t>
      </w:r>
    </w:p>
    <w:p w:rsidR="002703CD" w:rsidRPr="002703CD" w:rsidRDefault="002703CD" w:rsidP="002703CD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703CD" w:rsidRPr="002703CD" w:rsidRDefault="002703CD" w:rsidP="002703CD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Во исполнение Приказа от 20.04.2018г. №193 "О режиме работы" по лечебному учреждению, а </w:t>
      </w:r>
      <w:proofErr w:type="gramStart"/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так же</w:t>
      </w:r>
      <w:proofErr w:type="gramEnd"/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руководствуясь Приказом от 03.08.2018г. №95-П "О совершенствовании оказания медицинской помощи больным с болезнями органов кровообращения на территории Саратовской области" министерства здравоохранения Саратовской области госпитализация осуществляется:</w:t>
      </w:r>
    </w:p>
    <w:p w:rsidR="002703CD" w:rsidRPr="002703CD" w:rsidRDefault="002703CD" w:rsidP="002703CD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Плановая и экстренная </w:t>
      </w:r>
      <w:r w:rsidRPr="002703C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(кроме ОКС и ОНМК)</w:t>
      </w: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ежедневно с 08.00 до 16.00 кроме субботы, воскресенья и праздничных дней.</w:t>
      </w:r>
    </w:p>
    <w:p w:rsidR="002703CD" w:rsidRPr="002703CD" w:rsidRDefault="002703CD" w:rsidP="002703CD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Экстренная</w:t>
      </w: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ежедневно с 16.00 до 08.00 (в выходные и праздничные дни круглосуточно) осуществляется в </w:t>
      </w:r>
      <w:hyperlink r:id="rId5" w:tooltip="Приёмное отделение (845-40) 4-28-26" w:history="1">
        <w:r w:rsidRPr="002703CD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ГУЗ СО "</w:t>
        </w:r>
        <w:proofErr w:type="spellStart"/>
        <w:r w:rsidRPr="002703CD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Ртищевская</w:t>
        </w:r>
        <w:proofErr w:type="spellEnd"/>
        <w:r w:rsidRPr="002703CD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 xml:space="preserve"> РБ</w:t>
        </w:r>
      </w:hyperlink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" .</w:t>
      </w:r>
    </w:p>
    <w:p w:rsidR="002703CD" w:rsidRPr="002703CD" w:rsidRDefault="002703CD" w:rsidP="002703CD">
      <w:pPr>
        <w:spacing w:after="150" w:line="240" w:lineRule="auto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703CD" w:rsidRPr="002703CD" w:rsidRDefault="002703CD" w:rsidP="002703CD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703CD" w:rsidRPr="002703CD" w:rsidRDefault="002703CD" w:rsidP="002703CD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          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условиях.</w:t>
      </w:r>
    </w:p>
    <w:p w:rsidR="002703CD" w:rsidRPr="002703CD" w:rsidRDefault="002703CD" w:rsidP="002703CD">
      <w:pPr>
        <w:spacing w:after="0" w:line="240" w:lineRule="atLeast"/>
        <w:rPr>
          <w:rFonts w:ascii="Helvetica" w:eastAsia="Times New Roman" w:hAnsi="Helvetica" w:cs="Helvetica"/>
          <w:b/>
          <w:bCs/>
          <w:color w:val="000000"/>
          <w:sz w:val="25"/>
          <w:szCs w:val="25"/>
          <w:lang w:eastAsia="ru-RU"/>
        </w:rPr>
      </w:pPr>
      <w:r w:rsidRPr="002703CD">
        <w:rPr>
          <w:rFonts w:ascii="Helvetica" w:eastAsia="Times New Roman" w:hAnsi="Helvetica" w:cs="Helvetica"/>
          <w:b/>
          <w:bCs/>
          <w:color w:val="000000"/>
          <w:sz w:val="25"/>
          <w:szCs w:val="25"/>
          <w:lang w:eastAsia="ru-RU"/>
        </w:rPr>
        <w:t>Перечень необходимых документов для плановой госпитализации:</w:t>
      </w:r>
    </w:p>
    <w:p w:rsidR="002703CD" w:rsidRPr="002703CD" w:rsidRDefault="002703CD" w:rsidP="002703CD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703CD" w:rsidRPr="002703CD" w:rsidRDefault="002703CD" w:rsidP="002703CD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Для плановой госпитализации в Частное учреждение здравоохранения "Больница "РЖД-Медицина" города Ртищево" необходимы следующие документы:</w:t>
      </w:r>
    </w:p>
    <w:p w:rsidR="002703CD" w:rsidRPr="002703CD" w:rsidRDefault="002703CD" w:rsidP="002703CD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Работникам ОАО «РЖД»:</w:t>
      </w:r>
    </w:p>
    <w:p w:rsidR="002703CD" w:rsidRPr="002703CD" w:rsidRDefault="002703CD" w:rsidP="002703CD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направление на госпитализацию</w:t>
      </w:r>
    </w:p>
    <w:p w:rsidR="002703CD" w:rsidRPr="002703CD" w:rsidRDefault="002703CD" w:rsidP="002703CD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флюорография с заключением</w:t>
      </w:r>
    </w:p>
    <w:p w:rsidR="002703CD" w:rsidRPr="002703CD" w:rsidRDefault="002703CD" w:rsidP="002703CD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паспорт гражданина Российской Федерации</w:t>
      </w:r>
    </w:p>
    <w:p w:rsidR="002703CD" w:rsidRPr="002703CD" w:rsidRDefault="002703CD" w:rsidP="002703CD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страховой полис обязательного медицинского страхования (ОМС)</w:t>
      </w:r>
    </w:p>
    <w:p w:rsidR="002703CD" w:rsidRPr="002703CD" w:rsidRDefault="002703CD" w:rsidP="002703CD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страховой полис ДМС (ЖАСО)</w:t>
      </w:r>
    </w:p>
    <w:p w:rsidR="002703CD" w:rsidRPr="002703CD" w:rsidRDefault="002703CD" w:rsidP="002703CD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страховое свидетельство СНИЛС (обязательное пенсионное страхование)</w:t>
      </w:r>
    </w:p>
    <w:p w:rsidR="002703CD" w:rsidRPr="002703CD" w:rsidRDefault="002703CD" w:rsidP="002703CD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удостоверение работника ОАО «РЖД»</w:t>
      </w:r>
    </w:p>
    <w:p w:rsidR="002703CD" w:rsidRPr="002703CD" w:rsidRDefault="002703CD" w:rsidP="002703CD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Пенсионерам ОАО «РЖД»:</w:t>
      </w:r>
    </w:p>
    <w:p w:rsidR="002703CD" w:rsidRPr="002703CD" w:rsidRDefault="002703CD" w:rsidP="002703CD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направление на госпитализацию</w:t>
      </w:r>
    </w:p>
    <w:p w:rsidR="002703CD" w:rsidRPr="002703CD" w:rsidRDefault="002703CD" w:rsidP="002703CD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флюорография с заключением</w:t>
      </w:r>
    </w:p>
    <w:p w:rsidR="002703CD" w:rsidRPr="002703CD" w:rsidRDefault="002703CD" w:rsidP="002703CD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паспорт гражданина Российской Федерации</w:t>
      </w:r>
    </w:p>
    <w:p w:rsidR="002703CD" w:rsidRPr="002703CD" w:rsidRDefault="002703CD" w:rsidP="002703CD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страховой полис обязательного медицинского страхования (ОМС)</w:t>
      </w:r>
    </w:p>
    <w:p w:rsidR="002703CD" w:rsidRPr="002703CD" w:rsidRDefault="002703CD" w:rsidP="002703CD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трудовая книжка (оригинал) или справка из отдела кадров предприятия, откуда ушел на пенсию</w:t>
      </w:r>
    </w:p>
    <w:p w:rsidR="002703CD" w:rsidRPr="002703CD" w:rsidRDefault="002703CD" w:rsidP="002703CD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пенсионное удостоверение (оригинал)</w:t>
      </w:r>
    </w:p>
    <w:p w:rsidR="002703CD" w:rsidRPr="002703CD" w:rsidRDefault="002703CD" w:rsidP="002703CD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страховое свидетельство СНИЛС (обязательное пенсионное страхование)</w:t>
      </w:r>
    </w:p>
    <w:p w:rsidR="002703CD" w:rsidRPr="002703CD" w:rsidRDefault="002703CD" w:rsidP="002703CD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справка об инвалидности (при наличии)</w:t>
      </w:r>
    </w:p>
    <w:p w:rsidR="002703CD" w:rsidRPr="002703CD" w:rsidRDefault="002703CD" w:rsidP="002703CD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удостоверение почетного железнодорожника (при наличии)</w:t>
      </w:r>
    </w:p>
    <w:p w:rsidR="002703CD" w:rsidRPr="002703CD" w:rsidRDefault="002703CD" w:rsidP="002703CD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Пациентам, застрахованных по добровольному медицинскому страхованию (ДМС):</w:t>
      </w:r>
    </w:p>
    <w:p w:rsidR="002703CD" w:rsidRPr="002703CD" w:rsidRDefault="002703CD" w:rsidP="002703CD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направление на госпитализацию</w:t>
      </w:r>
    </w:p>
    <w:p w:rsidR="002703CD" w:rsidRPr="002703CD" w:rsidRDefault="002703CD" w:rsidP="002703CD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флюорография с заключением</w:t>
      </w:r>
    </w:p>
    <w:p w:rsidR="002703CD" w:rsidRPr="002703CD" w:rsidRDefault="002703CD" w:rsidP="002703CD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паспорт гражданина Российской Федерации или паспорт иностранного гражданина</w:t>
      </w:r>
    </w:p>
    <w:p w:rsidR="002703CD" w:rsidRPr="002703CD" w:rsidRDefault="002703CD" w:rsidP="002703CD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страховое свидетельство СНИЛС (обязательное пенсионное страхование)</w:t>
      </w:r>
    </w:p>
    <w:p w:rsidR="002703CD" w:rsidRPr="002703CD" w:rsidRDefault="002703CD" w:rsidP="002703CD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страховой полис ДМС</w:t>
      </w:r>
    </w:p>
    <w:p w:rsidR="002703CD" w:rsidRPr="002703CD" w:rsidRDefault="002703CD" w:rsidP="002703CD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гарантийное письмо от страховой компании</w:t>
      </w:r>
    </w:p>
    <w:p w:rsidR="002703CD" w:rsidRPr="002703CD" w:rsidRDefault="002703CD" w:rsidP="002703CD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Пациентам, застрахованных по обязательному медицинскому страхованию (ОМС):</w:t>
      </w:r>
    </w:p>
    <w:p w:rsidR="002703CD" w:rsidRPr="002703CD" w:rsidRDefault="002703CD" w:rsidP="002703CD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направление на госпитализацию</w:t>
      </w:r>
    </w:p>
    <w:p w:rsidR="002703CD" w:rsidRPr="002703CD" w:rsidRDefault="002703CD" w:rsidP="002703CD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флюорография с заключением</w:t>
      </w:r>
    </w:p>
    <w:p w:rsidR="002703CD" w:rsidRPr="002703CD" w:rsidRDefault="002703CD" w:rsidP="002703CD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паспорт гражданина Российской Федерации</w:t>
      </w:r>
    </w:p>
    <w:p w:rsidR="002703CD" w:rsidRPr="002703CD" w:rsidRDefault="002703CD" w:rsidP="002703CD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страховое свидетельство СНИЛС (обязательное пенсионное страхование)</w:t>
      </w:r>
    </w:p>
    <w:p w:rsidR="002703CD" w:rsidRPr="002703CD" w:rsidRDefault="002703CD" w:rsidP="002703CD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страховой полис ОМС</w:t>
      </w:r>
    </w:p>
    <w:p w:rsidR="002703CD" w:rsidRPr="002703CD" w:rsidRDefault="002703CD" w:rsidP="002703CD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Территориальным пациента:</w:t>
      </w:r>
    </w:p>
    <w:p w:rsidR="002703CD" w:rsidRPr="002703CD" w:rsidRDefault="002703CD" w:rsidP="002703CD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паспорт гражданина Российской Федерации или паспорт иностранного гражданина</w:t>
      </w:r>
    </w:p>
    <w:p w:rsidR="002703CD" w:rsidRPr="002703CD" w:rsidRDefault="002703CD" w:rsidP="002703CD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направление на госпитализацию (с визой зав. </w:t>
      </w:r>
      <w:proofErr w:type="spellStart"/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отделния</w:t>
      </w:r>
      <w:proofErr w:type="spellEnd"/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</w:p>
    <w:p w:rsidR="002703CD" w:rsidRPr="002703CD" w:rsidRDefault="002703CD" w:rsidP="002703CD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флюорография с </w:t>
      </w:r>
      <w:proofErr w:type="spellStart"/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заключеним</w:t>
      </w:r>
      <w:proofErr w:type="spellEnd"/>
    </w:p>
    <w:p w:rsidR="002703CD" w:rsidRPr="002703CD" w:rsidRDefault="002703CD" w:rsidP="002703CD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страховое свидетельство СНИЛС (обязательное пенсионное страхование)</w:t>
      </w:r>
    </w:p>
    <w:p w:rsidR="002703CD" w:rsidRPr="002703CD" w:rsidRDefault="002703CD" w:rsidP="002703CD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:rsidR="002703CD" w:rsidRPr="002703CD" w:rsidRDefault="002703CD" w:rsidP="002703CD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      Члены семей работников железнодорожного транспорта</w:t>
      </w: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согласно дополнительному соглашению от 28.12.2015 г. о внесении изменений в Коллективный договор ОАО «РЖД» на 2014-2016г., обслуживаются по полису ОМС только в случае прикрепления на амбулаторное обслуживание к поликлинике Отделенческой больницы, стационарная помощь оказывается в соответствие нозологий по КСГ в хирургическом и терапевтическом отделениях, в неврологическом отделении на платной основе.</w:t>
      </w:r>
    </w:p>
    <w:p w:rsidR="002703CD" w:rsidRPr="002703CD" w:rsidRDefault="002703CD" w:rsidP="002703CD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       Срок ожидания оказания медицинской помощи в стационарных условиях в плановой форме составляет не более 10 календарных дней с момента выдачи лечащим врачом направления на госпитализацию (при госпитализации пациенту необходимо иметь при себе предметы личной гигиены).</w:t>
      </w:r>
    </w:p>
    <w:p w:rsidR="002703CD" w:rsidRPr="002703CD" w:rsidRDefault="002703CD" w:rsidP="002703CD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703CD" w:rsidRPr="002703CD" w:rsidRDefault="002703CD" w:rsidP="002703CD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     Госпитализация по экстренным показаниям осуществляется круглосуточно, при угрозе жизни больного при острой (экстренной) хирургической патологии и состояниях, требующих неотложных лечебно-диагностических мероприятий и (или) круглосуточного наблюдения.</w:t>
      </w:r>
    </w:p>
    <w:p w:rsidR="002703CD" w:rsidRPr="002703CD" w:rsidRDefault="002703CD" w:rsidP="002703CD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703CD" w:rsidRPr="002703CD" w:rsidRDefault="002703CD" w:rsidP="002703CD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 экстренной госпитализации (по скорой помощи) желательно иметь при себе:</w:t>
      </w:r>
    </w:p>
    <w:p w:rsidR="002703CD" w:rsidRPr="002703CD" w:rsidRDefault="002703CD" w:rsidP="002703CD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паспорт гражданина Российской Федерации или паспорт иностранного гражданина</w:t>
      </w:r>
    </w:p>
    <w:p w:rsidR="002703CD" w:rsidRPr="002703CD" w:rsidRDefault="002703CD" w:rsidP="002703CD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справка об инвалидности (при наличии)</w:t>
      </w:r>
    </w:p>
    <w:p w:rsidR="002703CD" w:rsidRPr="002703CD" w:rsidRDefault="002703CD" w:rsidP="002703CD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страховое свидетельство СНИЛС (обязательное пенсионное страхование)</w:t>
      </w:r>
    </w:p>
    <w:p w:rsidR="002703CD" w:rsidRPr="002703CD" w:rsidRDefault="002703CD" w:rsidP="002703CD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страховой полис медицинского страхования (ОМС или ДМС)</w:t>
      </w:r>
    </w:p>
    <w:p w:rsidR="002703CD" w:rsidRPr="002703CD" w:rsidRDefault="002703CD" w:rsidP="002703CD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сопроводительный лист</w:t>
      </w:r>
    </w:p>
    <w:p w:rsidR="002703CD" w:rsidRPr="002703CD" w:rsidRDefault="002703CD" w:rsidP="002703CD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2703CD" w:rsidRPr="002703CD" w:rsidRDefault="002703CD" w:rsidP="002703CD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03CD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этапе.</w:t>
      </w:r>
    </w:p>
    <w:p w:rsidR="00F33329" w:rsidRDefault="002703CD" w:rsidP="002703CD"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2703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Источник: </w:t>
      </w:r>
      <w:hyperlink r:id="rId6" w:anchor="ixzz62QcsBZGR" w:history="1">
        <w:r w:rsidRPr="002703CD">
          <w:rPr>
            <w:rFonts w:ascii="Helvetica" w:eastAsia="Times New Roman" w:hAnsi="Helvetica" w:cs="Helvetica"/>
            <w:color w:val="003399"/>
            <w:sz w:val="21"/>
            <w:szCs w:val="21"/>
            <w:u w:val="single"/>
            <w:lang w:eastAsia="ru-RU"/>
          </w:rPr>
          <w:t>https://zdravrt.ru/patsientam/pravila-dlya-patsientov/pravila-i-sroki-gospitalizatsii.html#ixzz62QcsBZGR</w:t>
        </w:r>
      </w:hyperlink>
      <w:bookmarkStart w:id="0" w:name="_GoBack"/>
      <w:bookmarkEnd w:id="0"/>
    </w:p>
    <w:sectPr w:rsidR="00F3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BD4"/>
    <w:multiLevelType w:val="multilevel"/>
    <w:tmpl w:val="0060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F4714"/>
    <w:multiLevelType w:val="multilevel"/>
    <w:tmpl w:val="FFE2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771CC"/>
    <w:multiLevelType w:val="multilevel"/>
    <w:tmpl w:val="E76A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92ADD"/>
    <w:multiLevelType w:val="multilevel"/>
    <w:tmpl w:val="50B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C190D"/>
    <w:multiLevelType w:val="multilevel"/>
    <w:tmpl w:val="9A6E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C4F8C"/>
    <w:multiLevelType w:val="multilevel"/>
    <w:tmpl w:val="C18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617EC"/>
    <w:multiLevelType w:val="multilevel"/>
    <w:tmpl w:val="F81C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7442D4"/>
    <w:multiLevelType w:val="multilevel"/>
    <w:tmpl w:val="FC60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FE"/>
    <w:rsid w:val="002703CD"/>
    <w:rsid w:val="006F16FE"/>
    <w:rsid w:val="00F3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AD809-F4F7-4081-A127-BDD35B00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3CD"/>
    <w:rPr>
      <w:b/>
      <w:bCs/>
    </w:rPr>
  </w:style>
  <w:style w:type="character" w:styleId="a5">
    <w:name w:val="Hyperlink"/>
    <w:basedOn w:val="a0"/>
    <w:uiPriority w:val="99"/>
    <w:semiHidden/>
    <w:unhideWhenUsed/>
    <w:rsid w:val="00270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706">
          <w:marLeft w:val="0"/>
          <w:marRight w:val="0"/>
          <w:marTop w:val="150"/>
          <w:marBottom w:val="0"/>
          <w:divBdr>
            <w:top w:val="single" w:sz="6" w:space="5" w:color="C4C4C4"/>
            <w:left w:val="single" w:sz="6" w:space="11" w:color="C4C4C4"/>
            <w:bottom w:val="single" w:sz="6" w:space="5" w:color="C4C4C4"/>
            <w:right w:val="single" w:sz="6" w:space="11" w:color="C4C4C4"/>
          </w:divBdr>
        </w:div>
        <w:div w:id="12056021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4C4C4"/>
            <w:bottom w:val="single" w:sz="6" w:space="15" w:color="C4C4C4"/>
            <w:right w:val="single" w:sz="6" w:space="11" w:color="C4C4C4"/>
          </w:divBdr>
        </w:div>
        <w:div w:id="1636330342">
          <w:marLeft w:val="0"/>
          <w:marRight w:val="0"/>
          <w:marTop w:val="150"/>
          <w:marBottom w:val="0"/>
          <w:divBdr>
            <w:top w:val="single" w:sz="6" w:space="5" w:color="C4C4C4"/>
            <w:left w:val="single" w:sz="6" w:space="11" w:color="C4C4C4"/>
            <w:bottom w:val="single" w:sz="6" w:space="5" w:color="C4C4C4"/>
            <w:right w:val="single" w:sz="6" w:space="11" w:color="C4C4C4"/>
          </w:divBdr>
        </w:div>
        <w:div w:id="9182929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4C4C4"/>
            <w:bottom w:val="single" w:sz="6" w:space="15" w:color="C4C4C4"/>
            <w:right w:val="single" w:sz="6" w:space="11" w:color="C4C4C4"/>
          </w:divBdr>
        </w:div>
        <w:div w:id="753431304">
          <w:marLeft w:val="0"/>
          <w:marRight w:val="0"/>
          <w:marTop w:val="150"/>
          <w:marBottom w:val="0"/>
          <w:divBdr>
            <w:top w:val="single" w:sz="6" w:space="5" w:color="C4C4C4"/>
            <w:left w:val="single" w:sz="6" w:space="11" w:color="C4C4C4"/>
            <w:bottom w:val="single" w:sz="6" w:space="5" w:color="C4C4C4"/>
            <w:right w:val="single" w:sz="6" w:space="11" w:color="C4C4C4"/>
          </w:divBdr>
        </w:div>
        <w:div w:id="6597708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4C4C4"/>
            <w:bottom w:val="single" w:sz="6" w:space="15" w:color="C4C4C4"/>
            <w:right w:val="single" w:sz="6" w:space="11" w:color="C4C4C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ravrt.ru/patsientam/pravila-dlya-patsientov/pravila-i-sroki-gospitalizatsii.html" TargetMode="External"/><Relationship Id="rId5" Type="http://schemas.openxmlformats.org/officeDocument/2006/relationships/hyperlink" Target="http://rticrb.medportal.saratov.gov.ru/conta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2019-10-15T13:18:00Z</dcterms:created>
  <dcterms:modified xsi:type="dcterms:W3CDTF">2019-10-15T13:18:00Z</dcterms:modified>
</cp:coreProperties>
</file>