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9520E" w14:textId="77777777" w:rsidR="00497263" w:rsidRPr="00497263" w:rsidRDefault="00497263" w:rsidP="00497263">
      <w:pPr>
        <w:shd w:val="clear" w:color="auto" w:fill="3D3D3D"/>
        <w:spacing w:after="450" w:line="240" w:lineRule="auto"/>
        <w:outlineLvl w:val="0"/>
        <w:rPr>
          <w:rFonts w:ascii="Arial" w:eastAsia="Times New Roman" w:hAnsi="Arial" w:cs="Arial"/>
          <w:color w:val="E1E1E1"/>
          <w:kern w:val="36"/>
          <w:sz w:val="42"/>
          <w:szCs w:val="42"/>
          <w:lang w:eastAsia="ru-RU"/>
        </w:rPr>
      </w:pPr>
      <w:r w:rsidRPr="00497263">
        <w:rPr>
          <w:rFonts w:ascii="Arial" w:eastAsia="Times New Roman" w:hAnsi="Arial" w:cs="Arial"/>
          <w:color w:val="E1E1E1"/>
          <w:kern w:val="36"/>
          <w:sz w:val="42"/>
          <w:szCs w:val="42"/>
          <w:lang w:eastAsia="ru-RU"/>
        </w:rPr>
        <w:t>Медико-социальная экспертиза и ТСР</w:t>
      </w:r>
    </w:p>
    <w:tbl>
      <w:tblPr>
        <w:tblW w:w="0" w:type="auto"/>
        <w:tblCellSpacing w:w="15" w:type="dxa"/>
        <w:shd w:val="clear" w:color="auto" w:fill="3D3D3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55"/>
      </w:tblGrid>
      <w:tr w:rsidR="00497263" w:rsidRPr="00497263" w14:paraId="7C049434" w14:textId="77777777" w:rsidTr="00497263">
        <w:trPr>
          <w:tblCellSpacing w:w="15" w:type="dxa"/>
        </w:trPr>
        <w:tc>
          <w:tcPr>
            <w:tcW w:w="0" w:type="auto"/>
            <w:shd w:val="clear" w:color="auto" w:fill="3D3D3D"/>
            <w:vAlign w:val="center"/>
            <w:hideMark/>
          </w:tcPr>
          <w:p w14:paraId="2A9D9FB4" w14:textId="77777777" w:rsidR="00497263" w:rsidRPr="00497263" w:rsidRDefault="00497263" w:rsidP="0049726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E1E1E1"/>
                <w:sz w:val="18"/>
                <w:szCs w:val="18"/>
                <w:lang w:eastAsia="ru-RU"/>
              </w:rPr>
            </w:pP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t>По вопросам медико-</w:t>
            </w:r>
            <w:proofErr w:type="spellStart"/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t>социальнаяй</w:t>
            </w:r>
            <w:proofErr w:type="spellEnd"/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t xml:space="preserve"> экспертизы и получения технических средств реабилитации обращаться в поликлинику 404 </w:t>
            </w:r>
            <w:proofErr w:type="spellStart"/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t>каб</w:t>
            </w:r>
            <w:proofErr w:type="spellEnd"/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t xml:space="preserve">. к заместителю главного врача по клинико-экспертной работе </w:t>
            </w:r>
            <w:proofErr w:type="spellStart"/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t>Чепелевой</w:t>
            </w:r>
            <w:proofErr w:type="spellEnd"/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t xml:space="preserve"> Елене Владимировне с 13:00 - 15:00</w:t>
            </w:r>
          </w:p>
        </w:tc>
      </w:tr>
      <w:tr w:rsidR="00497263" w:rsidRPr="00497263" w14:paraId="33EFE53A" w14:textId="77777777" w:rsidTr="00497263">
        <w:trPr>
          <w:tblCellSpacing w:w="15" w:type="dxa"/>
        </w:trPr>
        <w:tc>
          <w:tcPr>
            <w:tcW w:w="0" w:type="auto"/>
            <w:shd w:val="clear" w:color="auto" w:fill="3D3D3D"/>
            <w:vAlign w:val="center"/>
            <w:hideMark/>
          </w:tcPr>
          <w:p w14:paraId="56B68A99" w14:textId="77777777" w:rsidR="00497263" w:rsidRPr="00497263" w:rsidRDefault="00497263" w:rsidP="0049726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E1E1E1"/>
                <w:sz w:val="18"/>
                <w:szCs w:val="18"/>
                <w:lang w:eastAsia="ru-RU"/>
              </w:rPr>
            </w:pPr>
            <w:r w:rsidRPr="00497263">
              <w:rPr>
                <w:rFonts w:ascii="Times New Roman" w:eastAsia="Times New Roman" w:hAnsi="Times New Roman" w:cs="Times New Roman"/>
                <w:color w:val="FF3D3D"/>
                <w:sz w:val="29"/>
                <w:szCs w:val="29"/>
                <w:lang w:eastAsia="ru-RU"/>
              </w:rPr>
              <w:t>Перечень документов для прохождения МСЭ</w:t>
            </w:r>
            <w:r w:rsidRPr="00497263">
              <w:rPr>
                <w:rFonts w:ascii="Times New Roman" w:eastAsia="Times New Roman" w:hAnsi="Times New Roman" w:cs="Times New Roman"/>
                <w:color w:val="FF3D3D"/>
                <w:sz w:val="29"/>
                <w:szCs w:val="29"/>
                <w:lang w:eastAsia="ru-RU"/>
              </w:rPr>
              <w:br/>
            </w:r>
            <w:r w:rsidRPr="00497263">
              <w:rPr>
                <w:rFonts w:ascii="Times New Roman" w:eastAsia="Times New Roman" w:hAnsi="Times New Roman" w:cs="Times New Roman"/>
                <w:color w:val="FF3D3D"/>
                <w:sz w:val="29"/>
                <w:szCs w:val="29"/>
                <w:lang w:eastAsia="ru-RU"/>
              </w:rPr>
              <w:br/>
            </w:r>
            <w:r w:rsidRPr="00497263">
              <w:rPr>
                <w:rFonts w:ascii="Times New Roman" w:eastAsia="Times New Roman" w:hAnsi="Times New Roman" w:cs="Times New Roman"/>
                <w:b/>
                <w:bCs/>
                <w:color w:val="E1E1E1"/>
                <w:sz w:val="26"/>
                <w:szCs w:val="26"/>
                <w:lang w:eastAsia="ru-RU"/>
              </w:rPr>
              <w:t>Для определения группы инвалидности (категории «ребенок-инвалид»):</w:t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br/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br/>
              <w:t>1. Заявление гражданина (или его законного представителя).</w:t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br/>
              <w:t>2. Паспорт или другой документ, удостоверяющий личность; гражданам с 14 лет паспорт ( для лиц до 14 лет: свидетельство о рождении и паспорт одного из родителей или опекуна).</w:t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br/>
              <w:t>3. Направление на медико-социальную экспертизу лечебного учреждения (Форма 088\у); или Справка врачебной комиссии в случаях отказа в направлении гражданина на МСЭ; или Определение суда.</w:t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br/>
              <w:t>4. Медицинские документы (амбулаторная карта, выписки из стационаров, R-снимки и т.д.).</w:t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br/>
              <w:t>5. Копия трудовой книжки, заверенная отделом кадров для работающих (оригинал трудовой книжки для неработающих) граждан.</w:t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br/>
              <w:t>6. Документы об образовании.</w:t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br/>
              <w:t>7. Сведения о характере и условиях труда (для работающих) – производственная характеристика.</w:t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br/>
              <w:t>8. Педагогическая характеристика ребенка, посещающего детское дошкольное учреждение.</w:t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br/>
              <w:t>9. Педагогическая характеристика на учащегося.</w:t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br/>
              <w:t>10. Справка об инвалидности при повторном освидетельствовании.</w:t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br/>
              <w:t>11. Индивидуальная программа реабилитации инвалида (ИПР) с отметками об ее выполнении при повторном освидетельствовании.</w:t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br/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br/>
            </w:r>
            <w:r w:rsidRPr="00497263">
              <w:rPr>
                <w:rFonts w:ascii="Times New Roman" w:eastAsia="Times New Roman" w:hAnsi="Times New Roman" w:cs="Times New Roman"/>
                <w:b/>
                <w:bCs/>
                <w:color w:val="E1E1E1"/>
                <w:sz w:val="26"/>
                <w:szCs w:val="26"/>
                <w:lang w:eastAsia="ru-RU"/>
              </w:rPr>
              <w:t>Для определения степени утраты профессиональной трудоспособности:</w:t>
            </w:r>
            <w:r w:rsidRPr="00497263">
              <w:rPr>
                <w:rFonts w:ascii="Times New Roman" w:eastAsia="Times New Roman" w:hAnsi="Times New Roman" w:cs="Times New Roman"/>
                <w:b/>
                <w:bCs/>
                <w:color w:val="E1E1E1"/>
                <w:sz w:val="26"/>
                <w:szCs w:val="26"/>
                <w:lang w:eastAsia="ru-RU"/>
              </w:rPr>
              <w:br/>
            </w:r>
            <w:r w:rsidRPr="00497263">
              <w:rPr>
                <w:rFonts w:ascii="Times New Roman" w:eastAsia="Times New Roman" w:hAnsi="Times New Roman" w:cs="Times New Roman"/>
                <w:b/>
                <w:bCs/>
                <w:color w:val="E1E1E1"/>
                <w:sz w:val="26"/>
                <w:szCs w:val="26"/>
                <w:lang w:eastAsia="ru-RU"/>
              </w:rPr>
              <w:br/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t>1. Заявление гражданина (или его законного представителя), работодателя (страхователя), страховщика (ФСС), определение суда.</w:t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br/>
              <w:t>2. Паспорт или другой документ, удостоверяющий личность.</w:t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br/>
              <w:t>3. Направление на медико-социальную экспертизу лечебного учреждения (Форма 088\у); или Определение суда.</w:t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br/>
              <w:t>4. Медицинские документы (амбулаторная карта, выписки из стационаров, R- снимки и т.д.).</w:t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br/>
              <w:t>5. Акт о несчастном случае на производстве по форме Н-1, или Акт о профессиональном заболевании при первичном обращении на МСЭ.</w:t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br/>
              <w:t>6. Копия трудовой книжки, заверенная отделом кадров для работающих (оригинал трудовой книжки для неработающих) граждан.</w:t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br/>
              <w:t>7. Заключение Органа государственной экспертизы условий труда о характере и об условиях труда пострадавшего при первичном обращении на МСЭ.</w:t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br/>
              <w:t xml:space="preserve">8. Заключение врачебной комиссии ЛПУ о нуждаемости в медицинской </w:t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lastRenderedPageBreak/>
              <w:t>реабилитации.</w:t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br/>
              <w:t>9. Программа реабилитации пострадавшего (ПРП) с отметками об ее выполнении при повторном освидетельствовании.</w:t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br/>
              <w:t>10. Справка о результатах определения степени утраты профессиональной трудоспособности в процентах при повторном освидетельствовании.</w:t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br/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br/>
            </w:r>
            <w:r w:rsidRPr="00497263">
              <w:rPr>
                <w:rFonts w:ascii="Times New Roman" w:eastAsia="Times New Roman" w:hAnsi="Times New Roman" w:cs="Times New Roman"/>
                <w:b/>
                <w:bCs/>
                <w:color w:val="E1E1E1"/>
                <w:sz w:val="26"/>
                <w:szCs w:val="26"/>
                <w:lang w:eastAsia="ru-RU"/>
              </w:rPr>
              <w:t xml:space="preserve">Для разработки (коррекции) Индивидуальная программа реабилитации или </w:t>
            </w:r>
            <w:proofErr w:type="spellStart"/>
            <w:r w:rsidRPr="00497263">
              <w:rPr>
                <w:rFonts w:ascii="Times New Roman" w:eastAsia="Times New Roman" w:hAnsi="Times New Roman" w:cs="Times New Roman"/>
                <w:b/>
                <w:bCs/>
                <w:color w:val="E1E1E1"/>
                <w:sz w:val="26"/>
                <w:szCs w:val="26"/>
                <w:lang w:eastAsia="ru-RU"/>
              </w:rPr>
              <w:t>абилитации</w:t>
            </w:r>
            <w:proofErr w:type="spellEnd"/>
            <w:r w:rsidRPr="00497263">
              <w:rPr>
                <w:rFonts w:ascii="Times New Roman" w:eastAsia="Times New Roman" w:hAnsi="Times New Roman" w:cs="Times New Roman"/>
                <w:b/>
                <w:bCs/>
                <w:color w:val="E1E1E1"/>
                <w:sz w:val="26"/>
                <w:szCs w:val="26"/>
                <w:lang w:eastAsia="ru-RU"/>
              </w:rPr>
              <w:t xml:space="preserve"> (ИПРА) инвалида: </w:t>
            </w:r>
            <w:r w:rsidRPr="00497263">
              <w:rPr>
                <w:rFonts w:ascii="Times New Roman" w:eastAsia="Times New Roman" w:hAnsi="Times New Roman" w:cs="Times New Roman"/>
                <w:b/>
                <w:bCs/>
                <w:color w:val="E1E1E1"/>
                <w:sz w:val="26"/>
                <w:szCs w:val="26"/>
                <w:lang w:eastAsia="ru-RU"/>
              </w:rPr>
              <w:br/>
            </w:r>
            <w:r w:rsidRPr="00497263">
              <w:rPr>
                <w:rFonts w:ascii="Times New Roman" w:eastAsia="Times New Roman" w:hAnsi="Times New Roman" w:cs="Times New Roman"/>
                <w:b/>
                <w:bCs/>
                <w:color w:val="E1E1E1"/>
                <w:sz w:val="26"/>
                <w:szCs w:val="26"/>
                <w:lang w:eastAsia="ru-RU"/>
              </w:rPr>
              <w:br/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t>1. Заявление гражданина (или его законного представителя).</w:t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br/>
              <w:t>2. Паспорт или другой документ, удостоверяющий личность; гражданам с 14 лет паспорт ( для лиц до 14 лет: свидетельство о рождении и паспорт одного из родителей или опекуна). </w:t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br/>
              <w:t>3. Справка об инвалидности. </w:t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br/>
              <w:t>4. Направление на медико-социальную экспертизу лечебного учреждения (Форма 088\у);или Направление гражданина на МСЭ, выдаваемое органом социальной защиты.</w:t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br/>
              <w:t>5. Медицинские документы (амбулаторная карта, выписки из стационаров, R- снимки и т.д.).</w:t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br/>
              <w:t>6. Сведения о характере и условиях труда (для работающих) –производственная характеристика.</w:t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br/>
              <w:t>7. Педагогическая характеристика ребенка, посещающего детское дошкольное учреждение. </w:t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br/>
              <w:t>8. Педагогическая характеристика на учащегося. </w:t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br/>
              <w:t>9. Индивидуальная программа реабилитации инвалида (ИПР) с отметками об ее выполнении при повторном освидетельствовании. </w:t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br/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br/>
            </w:r>
            <w:r w:rsidRPr="00497263">
              <w:rPr>
                <w:rFonts w:ascii="Times New Roman" w:eastAsia="Times New Roman" w:hAnsi="Times New Roman" w:cs="Times New Roman"/>
                <w:b/>
                <w:bCs/>
                <w:color w:val="E1E1E1"/>
                <w:sz w:val="26"/>
                <w:szCs w:val="26"/>
                <w:lang w:eastAsia="ru-RU"/>
              </w:rPr>
              <w:t>Для разработки (коррекции) Программы реабилитации пострадавшего (ПРП): </w:t>
            </w:r>
            <w:r w:rsidRPr="00497263">
              <w:rPr>
                <w:rFonts w:ascii="Times New Roman" w:eastAsia="Times New Roman" w:hAnsi="Times New Roman" w:cs="Times New Roman"/>
                <w:b/>
                <w:bCs/>
                <w:color w:val="E1E1E1"/>
                <w:sz w:val="26"/>
                <w:szCs w:val="26"/>
                <w:lang w:eastAsia="ru-RU"/>
              </w:rPr>
              <w:br/>
            </w:r>
            <w:r w:rsidRPr="00497263">
              <w:rPr>
                <w:rFonts w:ascii="Times New Roman" w:eastAsia="Times New Roman" w:hAnsi="Times New Roman" w:cs="Times New Roman"/>
                <w:b/>
                <w:bCs/>
                <w:color w:val="E1E1E1"/>
                <w:sz w:val="26"/>
                <w:szCs w:val="26"/>
                <w:lang w:eastAsia="ru-RU"/>
              </w:rPr>
              <w:br/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t>1. Заявление гражданина (или его законного представителя). </w:t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br/>
              <w:t>2. Паспорт или другой документ, удостоверяющий личность. </w:t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br/>
              <w:t>3. Направление лечебного учреждения (Форма 088\у); </w:t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br/>
              <w:t>4. Медицинские документы (амбулаторная карта, выписки из стационаров, R- снимки и т.д.).</w:t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br/>
              <w:t>5. Сведения о характере и условиях труда (для работающих) –производственная характеристика.</w:t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br/>
              <w:t>6. Заключение врачебной комиссии ЛПУ о нуждаемости в медицинской реабилитации.</w:t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br/>
              <w:t>7. Программа реабилитации пострадавшего (ПРП) с отметками об ее выполнении при повторном освидетельствовании.</w:t>
            </w:r>
          </w:p>
        </w:tc>
      </w:tr>
      <w:tr w:rsidR="00497263" w:rsidRPr="00497263" w14:paraId="60B464CB" w14:textId="77777777" w:rsidTr="00497263">
        <w:trPr>
          <w:tblCellSpacing w:w="15" w:type="dxa"/>
        </w:trPr>
        <w:tc>
          <w:tcPr>
            <w:tcW w:w="0" w:type="auto"/>
            <w:shd w:val="clear" w:color="auto" w:fill="3D3D3D"/>
            <w:vAlign w:val="center"/>
            <w:hideMark/>
          </w:tcPr>
          <w:p w14:paraId="1539AD27" w14:textId="77777777" w:rsidR="00497263" w:rsidRPr="00497263" w:rsidRDefault="00497263" w:rsidP="0049726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E1E1E1"/>
                <w:sz w:val="18"/>
                <w:szCs w:val="18"/>
                <w:lang w:eastAsia="ru-RU"/>
              </w:rPr>
            </w:pPr>
            <w:r w:rsidRPr="00497263">
              <w:rPr>
                <w:rFonts w:ascii="Times New Roman" w:eastAsia="Times New Roman" w:hAnsi="Times New Roman" w:cs="Times New Roman"/>
                <w:color w:val="FF3D3D"/>
                <w:sz w:val="29"/>
                <w:szCs w:val="29"/>
                <w:lang w:eastAsia="ru-RU"/>
              </w:rPr>
              <w:lastRenderedPageBreak/>
              <w:t>Условия и порядок установления инвалидности</w:t>
            </w:r>
            <w:r w:rsidRPr="00497263">
              <w:rPr>
                <w:rFonts w:ascii="Times New Roman" w:eastAsia="Times New Roman" w:hAnsi="Times New Roman" w:cs="Times New Roman"/>
                <w:color w:val="FF3D3D"/>
                <w:sz w:val="29"/>
                <w:szCs w:val="29"/>
                <w:lang w:eastAsia="ru-RU"/>
              </w:rPr>
              <w:br/>
            </w:r>
            <w:r w:rsidRPr="00497263">
              <w:rPr>
                <w:rFonts w:ascii="Times New Roman" w:eastAsia="Times New Roman" w:hAnsi="Times New Roman" w:cs="Times New Roman"/>
                <w:color w:val="FF3D3D"/>
                <w:sz w:val="29"/>
                <w:szCs w:val="29"/>
                <w:lang w:eastAsia="ru-RU"/>
              </w:rPr>
              <w:br/>
            </w:r>
            <w:r w:rsidRPr="00497263">
              <w:rPr>
                <w:rFonts w:ascii="Times New Roman" w:eastAsia="Times New Roman" w:hAnsi="Times New Roman" w:cs="Times New Roman"/>
                <w:b/>
                <w:bCs/>
                <w:color w:val="E1E1E1"/>
                <w:sz w:val="26"/>
                <w:szCs w:val="26"/>
                <w:lang w:eastAsia="ru-RU"/>
              </w:rPr>
              <w:t>Инвалид</w:t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t> 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br/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lastRenderedPageBreak/>
              <w:br/>
              <w:t>В соответствии с «Правилами признания лица инвалидом», утвержденных Постановлением Правительства Российской Федерации от 20 февраля 2006г N 95 ( в ред. Постановления Правительства РФ от 30.12.2009г N 1121) условиями признания гражданина инвалидом являются:</w:t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br/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br/>
              <w:t>а) нарушение здоровья со стойким расстройством функций организма, обусловленное заболеваниями, последствиями травм или дефектами;</w:t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br/>
      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 , ориентироваться, общаться, контролировать свое поведение, обучаться или заниматься трудовой деятельностью);</w:t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br/>
              <w:t>в) необходимость в мерах социальной защиты, включая реабилитацию. Наличие одного из этих признаков не является условием, достаточным при признания лица инвалидом.</w:t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br/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br/>
              <w:t>Признание лица инвалидом в соответствии с п.2 «Правил…» осуществляется при проведении медико-социальной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используемых при осуществлении медико-социальной экспертизы.</w:t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br/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br/>
              <w:t>На медико-социальную экспертизу гражданина направляет организация, оказывающая лечебно-профилактическую помощь в соответствии с п.16 «Правил…» после проведения необходимых диагностических, лечебных и реабилитационных мероприятий, при наличии данных, подтверждающих стойкое нарушение функций организма, обусловленное заболеваниями, последствиями травм или дефектами.</w:t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br/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br/>
              <w:t>Орган, осуществляющий пенсионное обеспечение, а также орган социальной защиты населения вправе направлять на МСЭ гражданина, имеющего признаки ограничения жизнедеятельности, при наличии у него медицинских документов, подтверждающих стойкое нарушение функций организма.</w:t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br/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br/>
              <w:t>В случае, если организация , оказывающая лечебно-профилактическую помощь отказала гражданину в направлении на МСЭ, ему выдается справка, на основании которой гражданин имеет право обратиться в бюро самостоятельно (п.19. «Правил….»).</w:t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br/>
            </w:r>
            <w:bookmarkStart w:id="0" w:name="_GoBack"/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br/>
              <w:t>Освидетельствование проводится по письменному заявлению гражданина (его законного представителя) с приложением медицинских документов, подтверждающих нарушение здоровья и других документов, характеризующих социально-бытовой, образовательный, профессионально-трудовой статусы гражданина.</w:t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br/>
            </w:r>
            <w:bookmarkEnd w:id="0"/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br/>
              <w:t xml:space="preserve">При наличии «Направления на МСЭ (форма 088\у)» гражданин (его законный представитель) заявление принимается и регистрируется в день представления </w:t>
            </w:r>
            <w:r w:rsidRPr="00497263">
              <w:rPr>
                <w:rFonts w:ascii="Times New Roman" w:eastAsia="Times New Roman" w:hAnsi="Times New Roman" w:cs="Times New Roman"/>
                <w:color w:val="E1E1E1"/>
                <w:sz w:val="26"/>
                <w:szCs w:val="26"/>
                <w:lang w:eastAsia="ru-RU"/>
              </w:rPr>
              <w:lastRenderedPageBreak/>
              <w:t>направительных документов в бюро МСЭ. Медико-социальная экспертиза может проводится заочно (по решению бюро), в стационаре (где гражданин находится на лечении), на дому.</w:t>
            </w:r>
          </w:p>
        </w:tc>
      </w:tr>
    </w:tbl>
    <w:p w14:paraId="65AECD12" w14:textId="77777777" w:rsidR="007914E2" w:rsidRDefault="007914E2"/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93D"/>
    <w:rsid w:val="00497263"/>
    <w:rsid w:val="007914E2"/>
    <w:rsid w:val="00EA147A"/>
    <w:rsid w:val="00FD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E7342-2B57-403B-BFD6-9D7BEC47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7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2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6075</Characters>
  <Application>Microsoft Office Word</Application>
  <DocSecurity>0</DocSecurity>
  <Lines>50</Lines>
  <Paragraphs>14</Paragraphs>
  <ScaleCrop>false</ScaleCrop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3</cp:revision>
  <dcterms:created xsi:type="dcterms:W3CDTF">2019-08-02T06:06:00Z</dcterms:created>
  <dcterms:modified xsi:type="dcterms:W3CDTF">2019-08-02T06:07:00Z</dcterms:modified>
</cp:coreProperties>
</file>