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3E" w:rsidRPr="00966E3E" w:rsidRDefault="00966E3E" w:rsidP="00966E3E">
      <w:pPr>
        <w:shd w:val="clear" w:color="auto" w:fill="FCFCFC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</w:pPr>
      <w:r w:rsidRPr="00966E3E"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  <w:t>ОБЯЗАННОСТИ ПАЦИЕНТА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1. Соблюдать внутренний распорядок работы больницы, тишину, чистоту и порядок;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2.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3. Выполнять требования и предписания врача;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4. Соблюдать рекомендуемую врачом диету, распорядок дня правила личной гигиены;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5. Сотрудничать с врачом на всех этапах оказания медицинской помощи;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6. Оформлять в установленном порядке информированное добровольное согласие/отказ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7. Уважительно относиться к медицинскому персоналу, проявлять доброжелательное и вежливое отношение к другим пациентам;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8. Бережно относиться к имуществу больницы и других пациентов;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9. Соблюдать явку лабораторно-инструментальных исследований, согласно назначенной дате и часа;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10. Соблюдать лечебно-охранительный режим, предписанный лечащим врачом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11. Своевременно ставить в известность дежурный медицинский персонал отделения об ухудшении состояния здоровья;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966E3E" w:rsidRPr="00966E3E" w:rsidRDefault="00966E3E" w:rsidP="00966E3E">
      <w:pPr>
        <w:shd w:val="clear" w:color="auto" w:fill="FCFCFC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</w:pPr>
      <w:r w:rsidRPr="00966E3E"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  <w:t>ПРАВИЛА ПОСЕЩЕНИЯ ПАЦИЕНТОВ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Посещение пациентов, находящихся в стационарных отделениях, допускается при условии наличия сменной обуви, халата и пропуска, оформленного лечащим (дежурным) врачом в установленные часы посещений. Ассортимент продуктовых передач должен соответствовать назначенной диете.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ЗАПРЕЩАЕТСЯ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1. Нахождение в помещении в верхней одежде, без сменной обуви (или бахил); хранение в отделениях верхней одежды, обуви, хозяйственных и вещевых сумок;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2. Курение в зданиях и помещениях больницы;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3. Распитие спиртных напитков, употребление наркотических средств, психотропных и токсических веществ; хранение в отделении опасных и запрещенных предметов; иметь при себе колющие и режущие предметы, бьющуюся посуду;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4.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5. Играть в азартные игры;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6. Громко разговаривать, шуметь, хлопать дверьми;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7. Пользование мобильной связью при нахождении на приеме у врача, во время выполнения процедур, манипуляций, обследований; использовать электронные устройства, имеющие электромагнитное излучение в отделении;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8. Пользование служебными телефонами;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9. Выбрасывание мусора, отходов в непредназначенные для этого места; самостоятельное ремонтирование оборудования, мебели;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10. Использовать постельное белье, подушки и одеяла со свободных коек в палатах;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11. Совершать прогулки по территории больницы без разрешения врача; выходить за территорию больницы.</w:t>
      </w:r>
    </w:p>
    <w:p w:rsidR="00966E3E" w:rsidRPr="00966E3E" w:rsidRDefault="00966E3E" w:rsidP="00966E3E">
      <w:pPr>
        <w:shd w:val="clear" w:color="auto" w:fill="FCFCFC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</w:pPr>
      <w:r w:rsidRPr="00966E3E"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  <w:t>ОТВЕТСТВЕННОСТЬ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lastRenderedPageBreak/>
        <w:t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 За нарушение режима и Правил внутреннего распорядка учреждения пациент может быть досрочно выписан с соответствующей отметкой в больничном листе, в том числе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 Нарушением, в том числе, считается: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грубое или неуважительное отношение к персоналу;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неявка или несвоевременная явка на прием к врачу или на процедуру;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несоблюдение требований и рекомендаций врача;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прием лекарственных препаратов по собственному усмотрению;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самовольное оставление учреждения до завершения курса лечения;</w:t>
      </w:r>
    </w:p>
    <w:p w:rsidR="00966E3E" w:rsidRPr="00966E3E" w:rsidRDefault="00966E3E" w:rsidP="00966E3E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66E3E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одновременное лечение в другом учреждении без ведома и разрешения лечащего врача.</w:t>
      </w:r>
    </w:p>
    <w:p w:rsidR="001E6F60" w:rsidRDefault="001E6F60">
      <w:bookmarkStart w:id="0" w:name="_GoBack"/>
      <w:bookmarkEnd w:id="0"/>
    </w:p>
    <w:sectPr w:rsidR="001E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C5"/>
    <w:rsid w:val="001E6F60"/>
    <w:rsid w:val="00564EC5"/>
    <w:rsid w:val="009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9CD1-D31D-4F3C-9915-8EECC332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2019-09-20T05:48:00Z</dcterms:created>
  <dcterms:modified xsi:type="dcterms:W3CDTF">2019-09-20T05:48:00Z</dcterms:modified>
</cp:coreProperties>
</file>