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ook w:val="01E0"/>
      </w:tblPr>
      <w:tblGrid>
        <w:gridCol w:w="3369"/>
        <w:gridCol w:w="6199"/>
      </w:tblGrid>
      <w:tr w:rsidR="005D05C8" w:rsidRPr="00241FB5" w:rsidTr="004B5A60">
        <w:trPr>
          <w:trHeight w:val="2635"/>
        </w:trPr>
        <w:tc>
          <w:tcPr>
            <w:tcW w:w="3369" w:type="dxa"/>
          </w:tcPr>
          <w:p w:rsidR="005D05C8" w:rsidRPr="00241FB5" w:rsidRDefault="005D05C8" w:rsidP="001E22DC">
            <w:pPr>
              <w:rPr>
                <w:rFonts w:ascii="Times New Roman" w:hAnsi="Times New Roman"/>
                <w:sz w:val="26"/>
                <w:szCs w:val="26"/>
              </w:rPr>
            </w:pPr>
            <w:r w:rsidRPr="00241FB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5D05C8" w:rsidRPr="00241FB5" w:rsidRDefault="005D05C8" w:rsidP="001E22DC">
            <w:pPr>
              <w:pStyle w:val="BodyText"/>
              <w:jc w:val="both"/>
              <w:rPr>
                <w:sz w:val="26"/>
                <w:szCs w:val="26"/>
              </w:rPr>
            </w:pPr>
            <w:r w:rsidRPr="00241FB5">
              <w:rPr>
                <w:sz w:val="26"/>
                <w:szCs w:val="26"/>
              </w:rPr>
              <w:t xml:space="preserve">Заместитель министра здравоохранения </w:t>
            </w:r>
          </w:p>
          <w:p w:rsidR="005D05C8" w:rsidRPr="00241FB5" w:rsidRDefault="005D05C8" w:rsidP="001E22DC">
            <w:pPr>
              <w:pStyle w:val="BodyText"/>
              <w:jc w:val="both"/>
              <w:rPr>
                <w:sz w:val="26"/>
                <w:szCs w:val="26"/>
              </w:rPr>
            </w:pPr>
            <w:r w:rsidRPr="00241FB5">
              <w:rPr>
                <w:sz w:val="26"/>
                <w:szCs w:val="26"/>
              </w:rPr>
              <w:t xml:space="preserve">Красноярского края </w:t>
            </w:r>
          </w:p>
          <w:p w:rsidR="005D05C8" w:rsidRPr="00241FB5" w:rsidRDefault="005D05C8" w:rsidP="001E22DC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5D05C8" w:rsidRPr="00241FB5" w:rsidRDefault="005D05C8" w:rsidP="001E22DC">
            <w:pPr>
              <w:pStyle w:val="BodyText"/>
              <w:jc w:val="both"/>
              <w:rPr>
                <w:sz w:val="26"/>
                <w:szCs w:val="26"/>
              </w:rPr>
            </w:pPr>
            <w:r w:rsidRPr="00241FB5">
              <w:rPr>
                <w:sz w:val="26"/>
                <w:szCs w:val="26"/>
              </w:rPr>
              <w:t xml:space="preserve"> ________М.Г. Кузнецова</w:t>
            </w:r>
          </w:p>
          <w:p w:rsidR="005D05C8" w:rsidRPr="00241FB5" w:rsidRDefault="005D05C8" w:rsidP="001E22DC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5D05C8" w:rsidRPr="00241FB5" w:rsidRDefault="005D05C8" w:rsidP="00D93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left w:val="nil"/>
            </w:tcBorders>
          </w:tcPr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бюджетное учреждение здравоохранения </w:t>
            </w:r>
            <w:r w:rsidRPr="00241FB5">
              <w:rPr>
                <w:rFonts w:ascii="Times New Roman" w:hAnsi="Times New Roman"/>
                <w:sz w:val="24"/>
                <w:szCs w:val="24"/>
              </w:rPr>
              <w:t xml:space="preserve">«Ачинская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межрайонная больница</w:t>
            </w:r>
            <w:r w:rsidRPr="00241FB5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>______________Д.Ю. Лебедев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>«______»_____________2014 г.</w:t>
            </w:r>
          </w:p>
          <w:p w:rsidR="005D05C8" w:rsidRPr="00241FB5" w:rsidRDefault="005D05C8" w:rsidP="008E2476">
            <w:pPr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C8" w:rsidRPr="00241FB5" w:rsidRDefault="005D05C8" w:rsidP="008E2476">
            <w:pPr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C8" w:rsidRPr="00241FB5" w:rsidTr="004B5A60">
        <w:trPr>
          <w:trHeight w:val="2067"/>
        </w:trPr>
        <w:tc>
          <w:tcPr>
            <w:tcW w:w="3369" w:type="dxa"/>
          </w:tcPr>
          <w:p w:rsidR="005D05C8" w:rsidRPr="00241FB5" w:rsidRDefault="005D05C8" w:rsidP="00D93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D05C8" w:rsidRPr="00241FB5" w:rsidRDefault="005D05C8" w:rsidP="000E605B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профсоюзного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краевого государственного бюджетного учреждения здравоохранения </w:t>
            </w:r>
            <w:r w:rsidRPr="00241FB5">
              <w:rPr>
                <w:rFonts w:ascii="Times New Roman" w:hAnsi="Times New Roman"/>
                <w:sz w:val="24"/>
                <w:szCs w:val="24"/>
              </w:rPr>
              <w:t xml:space="preserve">«Ачинская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межрайонная больница</w:t>
            </w:r>
            <w:r w:rsidRPr="00241FB5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C8" w:rsidRPr="00241FB5" w:rsidRDefault="005D05C8" w:rsidP="00FE19CB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 ______________ Т.Р. Седлак</w:t>
            </w:r>
          </w:p>
          <w:p w:rsidR="005D05C8" w:rsidRPr="00241FB5" w:rsidRDefault="005D05C8" w:rsidP="008E2476">
            <w:pPr>
              <w:pStyle w:val="NoSpacing"/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 «_____»____________2014 г.</w:t>
            </w:r>
          </w:p>
          <w:p w:rsidR="005D05C8" w:rsidRPr="00241FB5" w:rsidRDefault="005D05C8" w:rsidP="008E2476">
            <w:pPr>
              <w:ind w:left="2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5D05C8" w:rsidRPr="00241FB5" w:rsidRDefault="005D05C8" w:rsidP="00D93B3A">
      <w:pPr>
        <w:pStyle w:val="a"/>
        <w:spacing w:before="201" w:line="211" w:lineRule="exact"/>
        <w:ind w:left="4032"/>
        <w:jc w:val="both"/>
        <w:rPr>
          <w:b/>
          <w:bCs/>
        </w:rPr>
      </w:pPr>
      <w:r w:rsidRPr="00241FB5">
        <w:rPr>
          <w:b/>
          <w:bCs/>
        </w:rPr>
        <w:t xml:space="preserve">ПОЛОЖЕНИЕ </w:t>
      </w:r>
    </w:p>
    <w:p w:rsidR="005D05C8" w:rsidRPr="00241FB5" w:rsidRDefault="005D05C8" w:rsidP="00284CE5">
      <w:pPr>
        <w:pStyle w:val="NoSpacing"/>
        <w:ind w:right="-56" w:firstLine="709"/>
        <w:jc w:val="center"/>
        <w:rPr>
          <w:rFonts w:ascii="Times New Roman" w:hAnsi="Times New Roman"/>
          <w:sz w:val="24"/>
          <w:szCs w:val="24"/>
        </w:rPr>
      </w:pPr>
      <w:r w:rsidRPr="00241FB5">
        <w:rPr>
          <w:rFonts w:ascii="Times New Roman" w:hAnsi="Times New Roman"/>
          <w:bCs/>
          <w:sz w:val="24"/>
          <w:szCs w:val="24"/>
        </w:rPr>
        <w:t>о порядке организации и осуществления платных медицинских услуг населению и организациям</w:t>
      </w:r>
      <w:r w:rsidRPr="00241FB5">
        <w:rPr>
          <w:b/>
          <w:bCs/>
        </w:rPr>
        <w:t xml:space="preserve"> </w:t>
      </w:r>
      <w:r w:rsidRPr="00241FB5">
        <w:rPr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краевом государственном бюджетном учреждении здравоохранения </w:t>
      </w:r>
      <w:r w:rsidRPr="00241FB5">
        <w:rPr>
          <w:rFonts w:ascii="Times New Roman" w:hAnsi="Times New Roman"/>
          <w:sz w:val="24"/>
          <w:szCs w:val="24"/>
        </w:rPr>
        <w:t xml:space="preserve">«Ачинская </w:t>
      </w:r>
      <w:r>
        <w:rPr>
          <w:rFonts w:ascii="Times New Roman" w:hAnsi="Times New Roman"/>
          <w:sz w:val="24"/>
          <w:szCs w:val="24"/>
        </w:rPr>
        <w:t>межрайонная больница</w:t>
      </w:r>
      <w:r w:rsidRPr="00241FB5">
        <w:rPr>
          <w:rFonts w:ascii="Times New Roman" w:hAnsi="Times New Roman"/>
          <w:sz w:val="24"/>
          <w:szCs w:val="24"/>
        </w:rPr>
        <w:t xml:space="preserve"> № 1»</w:t>
      </w:r>
    </w:p>
    <w:p w:rsidR="005D05C8" w:rsidRPr="00241FB5" w:rsidRDefault="005D05C8" w:rsidP="00927DD7">
      <w:pPr>
        <w:pStyle w:val="a"/>
        <w:numPr>
          <w:ilvl w:val="0"/>
          <w:numId w:val="3"/>
        </w:numPr>
        <w:spacing w:before="441" w:line="220" w:lineRule="exact"/>
        <w:ind w:left="0" w:right="-56" w:firstLine="709"/>
      </w:pPr>
      <w:r w:rsidRPr="00241FB5">
        <w:t>ОБЩИЕ ПОЛОЖЕНИЯ</w:t>
      </w:r>
    </w:p>
    <w:p w:rsidR="005D05C8" w:rsidRPr="00241FB5" w:rsidRDefault="005D05C8" w:rsidP="002520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FB5">
        <w:rPr>
          <w:rFonts w:ascii="Times New Roman" w:hAnsi="Times New Roman"/>
          <w:sz w:val="24"/>
          <w:szCs w:val="24"/>
        </w:rPr>
        <w:t>Положение  регламентируется Конституцией Российской Федерации, Гражданским кодексом Российской Федерации, Законом Российской Федерации от 07.02.1992 № 2300-1 «О защите прав потребителей», постановлением Правительства    Российской Федерации от 04.10.2012 № 1006 «Об утверждении Правил предоставления медицинскими организациями платных медицинских услуг», приказом министерства от 22.12.2010 № 631–орг «Об утверждении Порядка определения платы (цен, тарифов) на услуги (работы), предоставляемые гражданам и юридическим лицам краевым государственным бюджетным или казенным учреждением, подведомственным министерству здравоохранения Красноярского края», приказом министерства здравоохранения Красноярского края от 15.02.2013 № 89-орг.</w:t>
      </w:r>
    </w:p>
    <w:p w:rsidR="005D05C8" w:rsidRPr="00241FB5" w:rsidRDefault="005D05C8" w:rsidP="00284CE5">
      <w:pPr>
        <w:pStyle w:val="a"/>
        <w:spacing w:before="244" w:line="249" w:lineRule="exact"/>
        <w:ind w:right="-56" w:firstLine="709"/>
        <w:jc w:val="both"/>
      </w:pPr>
      <w:r w:rsidRPr="00241FB5">
        <w:t>2. Настоящие Порядок и условия определяют правила предоставления платных услуг с целью более полного удовлетворения потребности в медицинской помощи, а также привлечения дополнительных финансовых средств для материально-техн</w:t>
      </w:r>
      <w:r>
        <w:t>ического развития медицинского У</w:t>
      </w:r>
      <w:r w:rsidRPr="00241FB5">
        <w:t xml:space="preserve">чреждения. </w:t>
      </w:r>
    </w:p>
    <w:p w:rsidR="005D05C8" w:rsidRPr="00241FB5" w:rsidRDefault="005D05C8" w:rsidP="00284CE5">
      <w:pPr>
        <w:pStyle w:val="a"/>
        <w:spacing w:before="115" w:line="340" w:lineRule="exact"/>
        <w:ind w:right="-56" w:firstLine="709"/>
        <w:jc w:val="both"/>
      </w:pPr>
      <w:r w:rsidRPr="00241FB5">
        <w:rPr>
          <w:w w:val="88"/>
        </w:rPr>
        <w:t xml:space="preserve">2. УСЛОВИЯ </w:t>
      </w:r>
      <w:r w:rsidRPr="00241FB5">
        <w:t xml:space="preserve">ПРЕДОСТАВЛЕНИЯ ПЛАТНЫХ УСЛУГ </w:t>
      </w:r>
    </w:p>
    <w:p w:rsidR="005D05C8" w:rsidRPr="00241FB5" w:rsidRDefault="005D05C8" w:rsidP="00284CE5">
      <w:pPr>
        <w:pStyle w:val="a"/>
        <w:spacing w:before="244" w:line="249" w:lineRule="exact"/>
        <w:ind w:right="-56" w:firstLine="709"/>
        <w:jc w:val="both"/>
      </w:pPr>
      <w:r w:rsidRPr="00241FB5">
        <w:t xml:space="preserve">1. Платные услуги предоставляются в соответствии с перечнем услуг, утвержденным приказом министерства здравоохранения Красноярского края «Об установлении платы на услуги (работы), предоставляемые гражданам и юридическим лицам некоторыми краевыми государственными бюджетными учреждениями здравоохранения, в том числе: </w:t>
      </w:r>
    </w:p>
    <w:p w:rsidR="005D05C8" w:rsidRPr="00241FB5" w:rsidRDefault="005D05C8" w:rsidP="00284CE5">
      <w:pPr>
        <w:pStyle w:val="a"/>
        <w:spacing w:line="249" w:lineRule="exact"/>
        <w:ind w:right="-56" w:firstLine="709"/>
        <w:jc w:val="both"/>
      </w:pPr>
      <w:r w:rsidRPr="00241FB5">
        <w:t xml:space="preserve">1.1. При отсутствии соответствующих услуг в территориальной программе государственных гарантий бесплатного оказания гражданам Российской Федерации медицинской помощи в Красноярском крае (далее - Программа).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1.2. При предоставлении соответствующих услуг лицам, не имеющим права на получение бесплатной медицинской помощи в соответствии с действующим законодательством.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1.3. При предоставлении услуг с согласия (по желанию) пациента или его законного представителя сверх стандартов медицинской помощи, а также вне порядка и условий, установленных  Программой. </w:t>
      </w:r>
    </w:p>
    <w:p w:rsidR="005D05C8" w:rsidRPr="00241FB5" w:rsidRDefault="005D05C8" w:rsidP="00284CE5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hAnsi="Times New Roman"/>
          <w:sz w:val="24"/>
          <w:szCs w:val="24"/>
        </w:rPr>
      </w:pPr>
      <w:r w:rsidRPr="00241FB5">
        <w:rPr>
          <w:rFonts w:ascii="Times New Roman" w:hAnsi="Times New Roman"/>
          <w:sz w:val="24"/>
          <w:szCs w:val="24"/>
        </w:rPr>
        <w:t>1.4.Предоставление услуг по повышенным стандартам качества их оказания (лечение в маломестных палатах,  и т. п.);</w:t>
      </w:r>
    </w:p>
    <w:p w:rsidR="005D05C8" w:rsidRPr="00241FB5" w:rsidRDefault="005D05C8" w:rsidP="00284CE5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hAnsi="Times New Roman"/>
          <w:sz w:val="24"/>
          <w:szCs w:val="24"/>
        </w:rPr>
      </w:pPr>
      <w:r w:rsidRPr="00241FB5">
        <w:rPr>
          <w:rFonts w:ascii="Times New Roman" w:hAnsi="Times New Roman"/>
          <w:sz w:val="24"/>
          <w:szCs w:val="24"/>
        </w:rPr>
        <w:t>1.5.Оказание медицинских услуг в особых условиях:</w:t>
      </w:r>
    </w:p>
    <w:p w:rsidR="005D05C8" w:rsidRPr="00241FB5" w:rsidRDefault="005D05C8" w:rsidP="00417DEF">
      <w:pPr>
        <w:pStyle w:val="a"/>
        <w:jc w:val="both"/>
      </w:pPr>
      <w:r w:rsidRPr="00241FB5">
        <w:t xml:space="preserve">а). При отсутствии соответствующих медицинских услуг в </w:t>
      </w:r>
      <w:r>
        <w:t>П</w:t>
      </w:r>
      <w:r w:rsidRPr="00241FB5">
        <w:t>рограмме:</w:t>
      </w:r>
    </w:p>
    <w:p w:rsidR="005D05C8" w:rsidRPr="00241FB5" w:rsidRDefault="005D05C8" w:rsidP="00417DEF">
      <w:pPr>
        <w:pStyle w:val="a"/>
        <w:jc w:val="both"/>
      </w:pPr>
      <w:r w:rsidRPr="00241FB5">
        <w:t>-предоставление медицинских услуг с повышенным уровнем комфортности;</w:t>
      </w:r>
    </w:p>
    <w:p w:rsidR="005D05C8" w:rsidRPr="00241FB5" w:rsidRDefault="005D05C8" w:rsidP="00417DEF">
      <w:pPr>
        <w:pStyle w:val="a"/>
        <w:jc w:val="both"/>
      </w:pPr>
      <w:r w:rsidRPr="00241FB5">
        <w:t>- предоставление плановой амбулаторной медицинской помощи сверх предварительной записи на прием, консультацию, исследование;</w:t>
      </w:r>
    </w:p>
    <w:p w:rsidR="005D05C8" w:rsidRPr="00241FB5" w:rsidRDefault="005D05C8" w:rsidP="00417DEF">
      <w:pPr>
        <w:pStyle w:val="a"/>
        <w:jc w:val="both"/>
      </w:pPr>
      <w:r w:rsidRPr="00241FB5">
        <w:t>- предоставление плановой медицинской помощи лицам, не имеющим право на получение бесплатной медицинской помощи по</w:t>
      </w:r>
      <w:r>
        <w:t xml:space="preserve"> Программе</w:t>
      </w:r>
      <w:r w:rsidRPr="00241FB5">
        <w:t>;</w:t>
      </w:r>
    </w:p>
    <w:p w:rsidR="005D05C8" w:rsidRPr="00241FB5" w:rsidRDefault="005D05C8" w:rsidP="00417DEF">
      <w:pPr>
        <w:pStyle w:val="a"/>
        <w:jc w:val="both"/>
      </w:pPr>
      <w:r w:rsidRPr="00241FB5">
        <w:t xml:space="preserve">- предоставление медицинских услуг с применением разрешенных альтернативных технологий и способов лечения, расходы по предоставлению которых не включены в стандартную стоимость лечения за счет средств соответствующих бюджетов или средств обязательного медицинского страхования. </w:t>
      </w:r>
    </w:p>
    <w:p w:rsidR="005D05C8" w:rsidRPr="00241FB5" w:rsidRDefault="005D05C8" w:rsidP="00417DEF">
      <w:pPr>
        <w:pStyle w:val="a"/>
        <w:jc w:val="both"/>
      </w:pPr>
      <w:r w:rsidRPr="00241FB5">
        <w:t>б). При предоставлении медицинских услуг с согласия (по желанию) пациента или его законного представителя.</w:t>
      </w:r>
    </w:p>
    <w:p w:rsidR="005D05C8" w:rsidRPr="00241FB5" w:rsidRDefault="005D05C8" w:rsidP="00417DEF">
      <w:pPr>
        <w:pStyle w:val="a"/>
        <w:jc w:val="both"/>
      </w:pPr>
      <w:r w:rsidRPr="00241FB5">
        <w:t>в). Предоставление услуг, косвенно связанных с медицинской помощью (ритуальные услуги, пребывание в стационаре с целью обеспечения ухода, прочие виды деятельности, на которые имеется разрешение или свидетельство).</w:t>
      </w:r>
    </w:p>
    <w:p w:rsidR="005D05C8" w:rsidRPr="00241FB5" w:rsidRDefault="005D05C8" w:rsidP="00417DEF">
      <w:pPr>
        <w:pStyle w:val="a"/>
        <w:jc w:val="both"/>
      </w:pPr>
      <w:r w:rsidRPr="00241FB5">
        <w:t>1.6. Предоставление услуг на анонимной основе (кроме случаев, законодательно запрещающих это).</w:t>
      </w:r>
    </w:p>
    <w:p w:rsidR="005D05C8" w:rsidRPr="00241FB5" w:rsidRDefault="005D05C8" w:rsidP="00F33618">
      <w:pPr>
        <w:pStyle w:val="a"/>
        <w:jc w:val="both"/>
      </w:pPr>
      <w:r w:rsidRPr="00241FB5">
        <w:t>2. При предоставлении платных услуг сохраняется установленный режим</w:t>
      </w:r>
      <w:r>
        <w:t xml:space="preserve"> работы У</w:t>
      </w:r>
      <w:r w:rsidRPr="00241FB5">
        <w:t xml:space="preserve">чреждения, не должны ухудшаться доступность и качество медицинской помощи, оказываемой по Программе. </w:t>
      </w:r>
    </w:p>
    <w:p w:rsidR="005D05C8" w:rsidRPr="00241FB5" w:rsidRDefault="005D05C8" w:rsidP="00F33618">
      <w:pPr>
        <w:pStyle w:val="a"/>
        <w:jc w:val="both"/>
      </w:pPr>
      <w:r w:rsidRPr="00241FB5">
        <w:t xml:space="preserve">3. При оказании услуг, предусмотренных Программой, на платной основе по желанию пациента, учреждение информирует пациента о возможности получения им услуги бесплатно и получить его письменное согласие на платную услугу, которое содержит информацию о волеизъявлении пациента на получение платных медицинских услуг. </w:t>
      </w:r>
    </w:p>
    <w:p w:rsidR="005D05C8" w:rsidRPr="00241FB5" w:rsidRDefault="005D05C8" w:rsidP="00284CE5">
      <w:pPr>
        <w:pStyle w:val="a"/>
        <w:spacing w:before="163" w:line="297" w:lineRule="exact"/>
        <w:ind w:right="-56" w:firstLine="709"/>
        <w:jc w:val="both"/>
        <w:rPr>
          <w:lang w:bidi="he-IL"/>
        </w:rPr>
      </w:pPr>
      <w:r w:rsidRPr="00241FB5">
        <w:rPr>
          <w:rFonts w:ascii="Arial" w:hAnsi="Arial" w:cs="Arial"/>
          <w:lang w:bidi="he-IL"/>
        </w:rPr>
        <w:t xml:space="preserve">3. </w:t>
      </w:r>
      <w:r w:rsidRPr="00241FB5">
        <w:rPr>
          <w:lang w:bidi="he-IL"/>
        </w:rPr>
        <w:t xml:space="preserve">ПРАВИЛА ПРЕДОСТАВЛЕНИЯ ПЛАТНЫХ УСЛУГ </w:t>
      </w:r>
    </w:p>
    <w:p w:rsidR="005D05C8" w:rsidRPr="00241FB5" w:rsidRDefault="005D05C8" w:rsidP="00284CE5">
      <w:pPr>
        <w:pStyle w:val="a"/>
        <w:spacing w:before="244" w:line="249" w:lineRule="exact"/>
        <w:ind w:right="-56" w:firstLine="709"/>
        <w:jc w:val="both"/>
      </w:pPr>
      <w:r w:rsidRPr="00241FB5">
        <w:t>1. Предоставление платных услуг осуществляется при наличии лицензии на оказание соответствующего вида (видов) работ и услуг,</w:t>
      </w:r>
      <w:r>
        <w:t xml:space="preserve"> с учетом кадрового потенциала У</w:t>
      </w:r>
      <w:r w:rsidRPr="00241FB5">
        <w:t xml:space="preserve">чреждения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2. Платные услуги осуществляются в рамках договоров с гражданами или организациями на оказание платных услуг работникам и членам их семей.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>
        <w:t>3. Взаимоотношения У</w:t>
      </w:r>
      <w:r w:rsidRPr="00241FB5">
        <w:t xml:space="preserve">чреждения с заказчиком услуг (организацией или гражданином) регулируются законодательством Российской Федерации. </w:t>
      </w:r>
    </w:p>
    <w:p w:rsidR="005D05C8" w:rsidRPr="00241FB5" w:rsidRDefault="005D05C8" w:rsidP="00284CE5">
      <w:pPr>
        <w:pStyle w:val="a"/>
        <w:spacing w:line="249" w:lineRule="exact"/>
        <w:ind w:right="-56" w:firstLine="709"/>
        <w:jc w:val="both"/>
      </w:pPr>
      <w:r w:rsidRPr="00241FB5">
        <w:t>4. Цены на платные услуги рассчитываются в соответствии с действующей методикой и устанавливаются приказом Министерства здравоохранения Красноярского края.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5. Учреждение обеспечивает граждан бесплатной, достоверной и доступной информацией, размещенной для всеобщего ознакомления на стендах: </w:t>
      </w:r>
    </w:p>
    <w:p w:rsidR="005D05C8" w:rsidRPr="00241FB5" w:rsidRDefault="005D05C8" w:rsidP="00284CE5">
      <w:pPr>
        <w:pStyle w:val="a"/>
        <w:spacing w:line="254" w:lineRule="exact"/>
        <w:ind w:right="-56" w:firstLine="709"/>
        <w:jc w:val="both"/>
      </w:pPr>
      <w:r w:rsidRPr="00241FB5">
        <w:t xml:space="preserve">о месте нахождения </w:t>
      </w:r>
      <w:r>
        <w:t>У</w:t>
      </w:r>
      <w:r w:rsidRPr="00241FB5">
        <w:t xml:space="preserve">чреждения (месте его государственной регистрации);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>о режиме рабо</w:t>
      </w:r>
      <w:r>
        <w:t>ты У</w:t>
      </w:r>
      <w:r w:rsidRPr="00241FB5">
        <w:t xml:space="preserve">чреждения, подразделений, кабинетов по оказанию платной и бесплатной медицинской помощи; </w:t>
      </w:r>
    </w:p>
    <w:p w:rsidR="005D05C8" w:rsidRPr="00241FB5" w:rsidRDefault="005D05C8" w:rsidP="00284CE5">
      <w:pPr>
        <w:pStyle w:val="a"/>
        <w:spacing w:line="254" w:lineRule="exact"/>
        <w:ind w:right="-56" w:firstLine="709"/>
        <w:jc w:val="both"/>
      </w:pPr>
      <w:r w:rsidRPr="00241FB5">
        <w:t xml:space="preserve">о видах платных услуг, оказываемых бесплатно в рамках Программы;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о видах платных услуг, предоставляемых медицинскими </w:t>
      </w:r>
      <w:r>
        <w:t>У</w:t>
      </w:r>
      <w:r w:rsidRPr="00241FB5">
        <w:t xml:space="preserve">чреждениями за плату, с указанием их цены; </w:t>
      </w:r>
    </w:p>
    <w:p w:rsidR="005D05C8" w:rsidRPr="00241FB5" w:rsidRDefault="005D05C8" w:rsidP="00284CE5">
      <w:pPr>
        <w:pStyle w:val="a"/>
        <w:spacing w:line="254" w:lineRule="exact"/>
        <w:ind w:right="-56" w:firstLine="709"/>
        <w:jc w:val="both"/>
      </w:pPr>
      <w:r w:rsidRPr="00241FB5">
        <w:t xml:space="preserve">об условиях предоставления платных услуг;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>о правах и обязан</w:t>
      </w:r>
      <w:r>
        <w:t>ностях пациента и медицинского У</w:t>
      </w:r>
      <w:r w:rsidRPr="00241FB5">
        <w:t xml:space="preserve">чреждения, ответственности </w:t>
      </w:r>
    </w:p>
    <w:p w:rsidR="005D05C8" w:rsidRPr="00241FB5" w:rsidRDefault="005D05C8" w:rsidP="00284CE5">
      <w:pPr>
        <w:pStyle w:val="a"/>
        <w:spacing w:line="244" w:lineRule="exact"/>
        <w:ind w:right="-56" w:firstLine="709"/>
        <w:jc w:val="both"/>
      </w:pPr>
      <w:r>
        <w:t>медицинского У</w:t>
      </w:r>
      <w:r w:rsidRPr="00241FB5">
        <w:t xml:space="preserve">чреждения;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 xml:space="preserve">о наличии лицензии и сертификата на медицинскую деятельность; </w:t>
      </w:r>
    </w:p>
    <w:p w:rsidR="005D05C8" w:rsidRPr="00241FB5" w:rsidRDefault="005D05C8" w:rsidP="00284CE5">
      <w:pPr>
        <w:pStyle w:val="a"/>
        <w:spacing w:before="4" w:line="249" w:lineRule="exact"/>
        <w:ind w:right="-56" w:firstLine="709"/>
        <w:jc w:val="both"/>
      </w:pPr>
      <w:r>
        <w:t>о льготах, предоставляемых У</w:t>
      </w:r>
      <w:r w:rsidRPr="00241FB5">
        <w:t xml:space="preserve">чреждением для отдельных категорий граждан; </w:t>
      </w:r>
      <w:r w:rsidRPr="00241FB5">
        <w:br/>
        <w:t xml:space="preserve">о порядке разрешения споров между пациентом и исполнителем услуги;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 xml:space="preserve">о контролирующих органах, их адресах, телефонах. </w:t>
      </w:r>
    </w:p>
    <w:p w:rsidR="005D05C8" w:rsidRPr="00241FB5" w:rsidRDefault="005D05C8" w:rsidP="00284CE5">
      <w:pPr>
        <w:pStyle w:val="a"/>
        <w:spacing w:line="254" w:lineRule="exact"/>
        <w:ind w:right="-56" w:firstLine="709"/>
        <w:jc w:val="both"/>
      </w:pPr>
      <w:r>
        <w:t>6. Медицинское У</w:t>
      </w:r>
      <w:r w:rsidRPr="00241FB5">
        <w:t xml:space="preserve">чреждение обязано обеспечивать соответствие предоставляемых платных услуг требованиям, предъявляемым к методам диагностики, профилактики и лечения, разрешенным на территории Российской Федерации. </w:t>
      </w:r>
    </w:p>
    <w:p w:rsidR="005D05C8" w:rsidRPr="00241FB5" w:rsidRDefault="005D05C8" w:rsidP="008E2476">
      <w:pPr>
        <w:pStyle w:val="a"/>
        <w:spacing w:line="225" w:lineRule="exact"/>
        <w:ind w:right="-56" w:firstLine="709"/>
        <w:jc w:val="both"/>
      </w:pPr>
      <w:r w:rsidRPr="00241FB5">
        <w:t xml:space="preserve">7. Учреждение в отдельных случаях предоставляет льготы по оказанию услуг сверх Программы следующим категориям граждан: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 xml:space="preserve">- инвалидам, участникам, ветеранам тыла Великой Отечественной войны - бесплатно;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 xml:space="preserve">- почетным гражданам города - бесплатно. </w:t>
      </w:r>
    </w:p>
    <w:p w:rsidR="005D05C8" w:rsidRPr="00241FB5" w:rsidRDefault="005D05C8" w:rsidP="00284CE5">
      <w:pPr>
        <w:pStyle w:val="a"/>
        <w:spacing w:before="484" w:line="225" w:lineRule="exact"/>
        <w:ind w:right="-56" w:firstLine="709"/>
        <w:jc w:val="both"/>
      </w:pPr>
      <w:r w:rsidRPr="00241FB5">
        <w:t xml:space="preserve">4. ПОРЯДОК ПРЕДОСТАВЛЕНИЯ ПЛАТНЫХ УСЛУГ </w:t>
      </w:r>
    </w:p>
    <w:p w:rsidR="005D05C8" w:rsidRPr="00241FB5" w:rsidRDefault="005D05C8" w:rsidP="00284CE5">
      <w:pPr>
        <w:pStyle w:val="a"/>
        <w:spacing w:before="240" w:line="254" w:lineRule="exact"/>
        <w:ind w:right="-56" w:firstLine="709"/>
        <w:jc w:val="both"/>
      </w:pPr>
      <w:r w:rsidRPr="00241FB5">
        <w:t xml:space="preserve">1. Порядок предоставления платных услуг регламентируется настоящим Положением о порядке и условиях предоставления платных услуг в Учреждении и утвержденным главным врачом. Приказом главного врача утверждается список должностей, участвующих в оказании платных услуг, назначаются ответственные лица, отвечающие за организацию платных услуг в учреждении, </w:t>
      </w:r>
    </w:p>
    <w:p w:rsidR="005D05C8" w:rsidRPr="00241FB5" w:rsidRDefault="005D05C8" w:rsidP="00284CE5">
      <w:pPr>
        <w:pStyle w:val="a"/>
        <w:spacing w:line="254" w:lineRule="exact"/>
        <w:ind w:right="-56" w:firstLine="709"/>
        <w:jc w:val="both"/>
      </w:pPr>
      <w:r w:rsidRPr="00241FB5">
        <w:t>2. В число работников, принимающих участие в оказании платных услуг, могут включаться специалисты-конс</w:t>
      </w:r>
      <w:r>
        <w:t>ультанты из других медицинских У</w:t>
      </w:r>
      <w:r w:rsidRPr="00241FB5">
        <w:t xml:space="preserve">чреждений, средних и высших учебных заведений. </w:t>
      </w:r>
    </w:p>
    <w:p w:rsidR="005D05C8" w:rsidRPr="00241FB5" w:rsidRDefault="005D05C8" w:rsidP="00284CE5">
      <w:pPr>
        <w:pStyle w:val="a"/>
        <w:spacing w:line="225" w:lineRule="exact"/>
        <w:ind w:right="-56" w:firstLine="709"/>
        <w:jc w:val="both"/>
      </w:pPr>
      <w:r w:rsidRPr="00241FB5">
        <w:t xml:space="preserve">3. Оказание платных услуг проводится в специально выделенное время: </w:t>
      </w:r>
    </w:p>
    <w:p w:rsidR="005D05C8" w:rsidRPr="00241FB5" w:rsidRDefault="005D05C8" w:rsidP="00284CE5">
      <w:pPr>
        <w:pStyle w:val="a"/>
        <w:numPr>
          <w:ilvl w:val="0"/>
          <w:numId w:val="1"/>
        </w:numPr>
        <w:spacing w:line="273" w:lineRule="exact"/>
        <w:ind w:right="-56" w:firstLine="709"/>
        <w:jc w:val="both"/>
      </w:pPr>
      <w:r w:rsidRPr="00241FB5">
        <w:t>Медицинские комиссии с 10-13 ч.</w:t>
      </w:r>
    </w:p>
    <w:p w:rsidR="005D05C8" w:rsidRPr="00241FB5" w:rsidRDefault="005D05C8" w:rsidP="00284CE5">
      <w:pPr>
        <w:pStyle w:val="a"/>
        <w:numPr>
          <w:ilvl w:val="0"/>
          <w:numId w:val="1"/>
        </w:numPr>
        <w:spacing w:line="273" w:lineRule="exact"/>
        <w:ind w:right="-56" w:firstLine="709"/>
        <w:jc w:val="both"/>
      </w:pPr>
      <w:r w:rsidRPr="00241FB5">
        <w:t xml:space="preserve">Диагностические исследования с 9-13 ч  </w:t>
      </w:r>
    </w:p>
    <w:p w:rsidR="005D05C8" w:rsidRPr="00241FB5" w:rsidRDefault="005D05C8" w:rsidP="00284CE5">
      <w:pPr>
        <w:pStyle w:val="a"/>
        <w:numPr>
          <w:ilvl w:val="0"/>
          <w:numId w:val="1"/>
        </w:numPr>
        <w:spacing w:line="273" w:lineRule="exact"/>
        <w:ind w:right="-56" w:firstLine="709"/>
        <w:jc w:val="both"/>
      </w:pPr>
      <w:r w:rsidRPr="00241FB5">
        <w:t>Ритуальные услуги с 9-14 ч</w:t>
      </w:r>
    </w:p>
    <w:p w:rsidR="005D05C8" w:rsidRPr="00241FB5" w:rsidRDefault="005D05C8" w:rsidP="00284CE5">
      <w:pPr>
        <w:pStyle w:val="a"/>
        <w:spacing w:before="4" w:line="254" w:lineRule="exact"/>
        <w:ind w:right="-56" w:firstLine="709"/>
        <w:jc w:val="both"/>
      </w:pPr>
      <w:r w:rsidRPr="00241FB5">
        <w:t xml:space="preserve">4. Проведение исследований биологического материала в кабинете паталогоанатомического отделения проводится с 8-00 ч до 17-00ч в связи с установленными сроками хранения указанного материала до начала исследований, при условии первоочередного оказания гражданам бесплатных услуг в рамках Программы.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5. Платные лабораторные исследования могут проводиться в основное рабочее время персонала в связи с методиками их проведения.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6. Часы работы медицинского персонала, оказывающие платные услуги во время основного рабочего времени, продлеваются на время, затраченное на их проведение. </w:t>
      </w:r>
    </w:p>
    <w:p w:rsidR="005D05C8" w:rsidRPr="00241FB5" w:rsidRDefault="005D05C8" w:rsidP="00284CE5">
      <w:pPr>
        <w:pStyle w:val="a"/>
        <w:spacing w:line="259" w:lineRule="exact"/>
        <w:ind w:right="-56" w:firstLine="709"/>
        <w:jc w:val="both"/>
      </w:pPr>
      <w:r w:rsidRPr="00241FB5">
        <w:t xml:space="preserve">7. Раздельно составляются графики и табеля учета рабочего времени по основной работе и по оказанию платных услуг. </w:t>
      </w:r>
    </w:p>
    <w:p w:rsidR="005D05C8" w:rsidRPr="00241FB5" w:rsidRDefault="005D05C8" w:rsidP="00284CE5">
      <w:pPr>
        <w:pStyle w:val="a"/>
        <w:spacing w:before="4" w:line="254" w:lineRule="exact"/>
        <w:ind w:right="-56" w:firstLine="709"/>
        <w:jc w:val="both"/>
      </w:pPr>
      <w:r w:rsidRPr="00241FB5">
        <w:t xml:space="preserve">8. Первоначально пациенты обращаются в регистратуру, затем медицинский регистратор направляет их к врачам-специалистам, где они получают полную информацию о получении бесплатной медицинской помощи в рамках Программы, о возможности предоставления платных услуг, с разъяснением порядка и условий. </w:t>
      </w:r>
    </w:p>
    <w:p w:rsidR="005D05C8" w:rsidRPr="00241FB5" w:rsidRDefault="005D05C8" w:rsidP="00284CE5">
      <w:pPr>
        <w:pStyle w:val="a"/>
        <w:spacing w:before="4" w:line="254" w:lineRule="exact"/>
        <w:ind w:right="-56" w:firstLine="709"/>
        <w:jc w:val="both"/>
      </w:pPr>
      <w:r w:rsidRPr="00241FB5">
        <w:t xml:space="preserve">9. При получении от пациента информированного добровольного согласия на оказание платных услуг медицинским персоналом составляется типовой договор на оказание платных услуг с обязательным заполнением всех пунктов. Данные документы подшиваются в карту пациента. </w:t>
      </w:r>
    </w:p>
    <w:p w:rsidR="005D05C8" w:rsidRPr="00241FB5" w:rsidRDefault="005D05C8" w:rsidP="00284CE5">
      <w:pPr>
        <w:pStyle w:val="a"/>
        <w:spacing w:before="4" w:line="254" w:lineRule="exact"/>
        <w:ind w:right="-56" w:firstLine="709"/>
        <w:jc w:val="both"/>
      </w:pPr>
      <w:r w:rsidRPr="00241FB5">
        <w:t xml:space="preserve">Пациенту выдается направление в кассу, содержащее информирование о получении </w:t>
      </w:r>
      <w:r w:rsidRPr="00241FB5">
        <w:br/>
        <w:t xml:space="preserve">добровольного согласия на платные услуги, акт приемки-сдачи услуг, реквизиты сторон, на </w:t>
      </w:r>
      <w:r w:rsidRPr="00241FB5">
        <w:br/>
        <w:t xml:space="preserve">основании которых осуществляется оплата оказанных услуг (услуги) в полном объеме. </w:t>
      </w:r>
    </w:p>
    <w:p w:rsidR="005D05C8" w:rsidRPr="00241FB5" w:rsidRDefault="005D05C8" w:rsidP="00284CE5">
      <w:pPr>
        <w:pStyle w:val="a"/>
        <w:ind w:right="-56" w:firstLine="709"/>
        <w:jc w:val="both"/>
      </w:pPr>
      <w:r w:rsidRPr="00241FB5">
        <w:t>10. Все названия медицинских услуг в документах должны строго соответствовать требованиям Территориального классификатора медицинских услуг.</w:t>
      </w:r>
    </w:p>
    <w:p w:rsidR="005D05C8" w:rsidRPr="00241FB5" w:rsidRDefault="005D05C8" w:rsidP="00284CE5">
      <w:pPr>
        <w:pStyle w:val="a"/>
        <w:ind w:right="-56" w:firstLine="709"/>
        <w:jc w:val="both"/>
      </w:pPr>
    </w:p>
    <w:sectPr w:rsidR="005D05C8" w:rsidRPr="00241FB5" w:rsidSect="00241FB5">
      <w:headerReference w:type="default" r:id="rId7"/>
      <w:type w:val="continuous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C8" w:rsidRDefault="005D05C8" w:rsidP="00284CE5">
      <w:pPr>
        <w:spacing w:after="0" w:line="240" w:lineRule="auto"/>
      </w:pPr>
      <w:r>
        <w:separator/>
      </w:r>
    </w:p>
  </w:endnote>
  <w:endnote w:type="continuationSeparator" w:id="0">
    <w:p w:rsidR="005D05C8" w:rsidRDefault="005D05C8" w:rsidP="0028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C8" w:rsidRDefault="005D05C8" w:rsidP="00284CE5">
      <w:pPr>
        <w:spacing w:after="0" w:line="240" w:lineRule="auto"/>
      </w:pPr>
      <w:r>
        <w:separator/>
      </w:r>
    </w:p>
  </w:footnote>
  <w:footnote w:type="continuationSeparator" w:id="0">
    <w:p w:rsidR="005D05C8" w:rsidRDefault="005D05C8" w:rsidP="0028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C8" w:rsidRDefault="005D05C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D05C8" w:rsidRDefault="005D0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046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0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CC2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E60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16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E6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EB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28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8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584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6401704"/>
    <w:lvl w:ilvl="0">
      <w:numFmt w:val="bullet"/>
      <w:lvlText w:val="*"/>
      <w:lvlJc w:val="left"/>
    </w:lvl>
  </w:abstractNum>
  <w:abstractNum w:abstractNumId="11">
    <w:nsid w:val="0BEB76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>
    <w:nsid w:val="1023526D"/>
    <w:multiLevelType w:val="hybridMultilevel"/>
    <w:tmpl w:val="5A307E0C"/>
    <w:lvl w:ilvl="0" w:tplc="74D21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F936EB"/>
    <w:multiLevelType w:val="hybridMultilevel"/>
    <w:tmpl w:val="4CEA018A"/>
    <w:lvl w:ilvl="0" w:tplc="D6401704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93535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B767C9"/>
    <w:multiLevelType w:val="multilevel"/>
    <w:tmpl w:val="1B7A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93535"/>
        </w:rPr>
      </w:lvl>
    </w:lvlOverride>
  </w:num>
  <w:num w:numId="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81810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72385"/>
    <w:rsid w:val="000745CA"/>
    <w:rsid w:val="0007561C"/>
    <w:rsid w:val="000852C1"/>
    <w:rsid w:val="000A0827"/>
    <w:rsid w:val="000C0543"/>
    <w:rsid w:val="000E2B62"/>
    <w:rsid w:val="000E605B"/>
    <w:rsid w:val="001221D6"/>
    <w:rsid w:val="0015364A"/>
    <w:rsid w:val="001E22DC"/>
    <w:rsid w:val="00240B9A"/>
    <w:rsid w:val="00241FB5"/>
    <w:rsid w:val="0025202A"/>
    <w:rsid w:val="00284CE5"/>
    <w:rsid w:val="00350195"/>
    <w:rsid w:val="003674C9"/>
    <w:rsid w:val="0037267B"/>
    <w:rsid w:val="0037499B"/>
    <w:rsid w:val="0038736F"/>
    <w:rsid w:val="003B6630"/>
    <w:rsid w:val="003B7263"/>
    <w:rsid w:val="003C38DE"/>
    <w:rsid w:val="00400B27"/>
    <w:rsid w:val="00417DEF"/>
    <w:rsid w:val="00432CA5"/>
    <w:rsid w:val="00437AB1"/>
    <w:rsid w:val="00437BDA"/>
    <w:rsid w:val="0045781D"/>
    <w:rsid w:val="004B5A60"/>
    <w:rsid w:val="004C19C7"/>
    <w:rsid w:val="004C6015"/>
    <w:rsid w:val="004C65E0"/>
    <w:rsid w:val="005058CF"/>
    <w:rsid w:val="00515D80"/>
    <w:rsid w:val="005D05C8"/>
    <w:rsid w:val="005D09B7"/>
    <w:rsid w:val="005D7B9C"/>
    <w:rsid w:val="005E6807"/>
    <w:rsid w:val="006049A4"/>
    <w:rsid w:val="006068B7"/>
    <w:rsid w:val="00624610"/>
    <w:rsid w:val="0067359F"/>
    <w:rsid w:val="006741D1"/>
    <w:rsid w:val="006B62DF"/>
    <w:rsid w:val="00713262"/>
    <w:rsid w:val="00751AE5"/>
    <w:rsid w:val="00790107"/>
    <w:rsid w:val="007D71F1"/>
    <w:rsid w:val="008146D7"/>
    <w:rsid w:val="008E2476"/>
    <w:rsid w:val="00920898"/>
    <w:rsid w:val="00927DD7"/>
    <w:rsid w:val="00935D6F"/>
    <w:rsid w:val="00936C60"/>
    <w:rsid w:val="00970750"/>
    <w:rsid w:val="00972B5E"/>
    <w:rsid w:val="00973D62"/>
    <w:rsid w:val="00990227"/>
    <w:rsid w:val="009C7142"/>
    <w:rsid w:val="009E1361"/>
    <w:rsid w:val="00A2133B"/>
    <w:rsid w:val="00A301C1"/>
    <w:rsid w:val="00A7456A"/>
    <w:rsid w:val="00A84F72"/>
    <w:rsid w:val="00AB242D"/>
    <w:rsid w:val="00B05CB2"/>
    <w:rsid w:val="00B26EB8"/>
    <w:rsid w:val="00B34396"/>
    <w:rsid w:val="00B7736B"/>
    <w:rsid w:val="00C06478"/>
    <w:rsid w:val="00C11B10"/>
    <w:rsid w:val="00C27107"/>
    <w:rsid w:val="00C63554"/>
    <w:rsid w:val="00C85BB1"/>
    <w:rsid w:val="00C908CA"/>
    <w:rsid w:val="00CD00D1"/>
    <w:rsid w:val="00CE40CA"/>
    <w:rsid w:val="00CF0D3E"/>
    <w:rsid w:val="00CF402F"/>
    <w:rsid w:val="00D8263D"/>
    <w:rsid w:val="00D93B3A"/>
    <w:rsid w:val="00DC2E2C"/>
    <w:rsid w:val="00DF2540"/>
    <w:rsid w:val="00E0112D"/>
    <w:rsid w:val="00E3222C"/>
    <w:rsid w:val="00E50652"/>
    <w:rsid w:val="00E54D2C"/>
    <w:rsid w:val="00E70434"/>
    <w:rsid w:val="00E74CE0"/>
    <w:rsid w:val="00E7760C"/>
    <w:rsid w:val="00E90062"/>
    <w:rsid w:val="00E97C9E"/>
    <w:rsid w:val="00ED3516"/>
    <w:rsid w:val="00EE768D"/>
    <w:rsid w:val="00F22A21"/>
    <w:rsid w:val="00F31C05"/>
    <w:rsid w:val="00F33618"/>
    <w:rsid w:val="00F65E1C"/>
    <w:rsid w:val="00FA1551"/>
    <w:rsid w:val="00FB4BA7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6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36C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7561C"/>
    <w:rPr>
      <w:rFonts w:cs="Times New Roman"/>
    </w:rPr>
  </w:style>
  <w:style w:type="paragraph" w:styleId="NormalWeb">
    <w:name w:val="Normal (Web)"/>
    <w:basedOn w:val="Normal"/>
    <w:uiPriority w:val="99"/>
    <w:rsid w:val="00C9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4C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C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4C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CE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22D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22DC"/>
    <w:rPr>
      <w:rFonts w:ascii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773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40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9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1346</Words>
  <Characters>7674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Экономист</cp:lastModifiedBy>
  <cp:revision>35</cp:revision>
  <cp:lastPrinted>2014-02-24T06:13:00Z</cp:lastPrinted>
  <dcterms:created xsi:type="dcterms:W3CDTF">2014-01-29T02:20:00Z</dcterms:created>
  <dcterms:modified xsi:type="dcterms:W3CDTF">2014-02-24T06:14:00Z</dcterms:modified>
</cp:coreProperties>
</file>