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58" w:rsidRDefault="006C2658" w:rsidP="006C2658">
      <w:pPr>
        <w:spacing w:line="100" w:lineRule="atLeast"/>
        <w:ind w:left="360"/>
        <w:jc w:val="right"/>
        <w:rPr>
          <w:i/>
          <w:iCs/>
        </w:rPr>
      </w:pPr>
      <w:r>
        <w:rPr>
          <w:sz w:val="16"/>
          <w:szCs w:val="16"/>
        </w:rPr>
        <w:t xml:space="preserve">                                           </w:t>
      </w:r>
      <w:r>
        <w:rPr>
          <w:i/>
          <w:iCs/>
        </w:rPr>
        <w:t xml:space="preserve">  Приложение № 4 </w:t>
      </w:r>
    </w:p>
    <w:p w:rsidR="006C2658" w:rsidRDefault="006C2658" w:rsidP="006C2658">
      <w:pPr>
        <w:jc w:val="right"/>
        <w:rPr>
          <w:i/>
          <w:iCs/>
        </w:rPr>
      </w:pPr>
      <w:r>
        <w:rPr>
          <w:i/>
          <w:iCs/>
        </w:rPr>
        <w:t xml:space="preserve">к </w:t>
      </w:r>
      <w:proofErr w:type="gramStart"/>
      <w:r>
        <w:rPr>
          <w:i/>
          <w:iCs/>
        </w:rPr>
        <w:t>приказу  главного</w:t>
      </w:r>
      <w:proofErr w:type="gramEnd"/>
      <w:r>
        <w:rPr>
          <w:i/>
          <w:iCs/>
        </w:rPr>
        <w:t xml:space="preserve"> врача</w:t>
      </w:r>
    </w:p>
    <w:p w:rsidR="006C2658" w:rsidRDefault="006C2658" w:rsidP="006C2658">
      <w:pPr>
        <w:jc w:val="right"/>
        <w:rPr>
          <w:i/>
          <w:iCs/>
        </w:rPr>
      </w:pPr>
      <w:r>
        <w:rPr>
          <w:i/>
          <w:iCs/>
        </w:rPr>
        <w:t>ГАУЗ СО «</w:t>
      </w:r>
      <w:proofErr w:type="spellStart"/>
      <w:r>
        <w:rPr>
          <w:i/>
          <w:iCs/>
        </w:rPr>
        <w:t>Полевская</w:t>
      </w:r>
      <w:proofErr w:type="spellEnd"/>
      <w:r>
        <w:rPr>
          <w:i/>
          <w:iCs/>
        </w:rPr>
        <w:t xml:space="preserve"> СП» </w:t>
      </w:r>
    </w:p>
    <w:p w:rsidR="006C2658" w:rsidRDefault="006C2658" w:rsidP="006C2658">
      <w:pPr>
        <w:jc w:val="right"/>
        <w:rPr>
          <w:i/>
          <w:iCs/>
        </w:rPr>
      </w:pPr>
      <w:r>
        <w:rPr>
          <w:i/>
          <w:iCs/>
        </w:rPr>
        <w:t xml:space="preserve">       от </w:t>
      </w:r>
      <w:proofErr w:type="gramStart"/>
      <w:r>
        <w:rPr>
          <w:i/>
          <w:iCs/>
        </w:rPr>
        <w:t>09.01.2019  г.</w:t>
      </w:r>
      <w:proofErr w:type="gramEnd"/>
      <w:r>
        <w:rPr>
          <w:i/>
          <w:iCs/>
        </w:rPr>
        <w:t xml:space="preserve"> № 1/3</w:t>
      </w:r>
    </w:p>
    <w:p w:rsidR="006C2658" w:rsidRDefault="006C2658" w:rsidP="006C2658">
      <w:pPr>
        <w:jc w:val="right"/>
      </w:pPr>
      <w:r>
        <w:rPr>
          <w:i/>
          <w:iCs/>
        </w:rPr>
        <w:t xml:space="preserve">                                                        </w:t>
      </w:r>
      <w:r>
        <w:rPr>
          <w:i/>
          <w:iCs/>
        </w:rPr>
        <w:tab/>
        <w:t xml:space="preserve">                </w:t>
      </w:r>
    </w:p>
    <w:p w:rsidR="006C2658" w:rsidRDefault="006C2658" w:rsidP="006C2658">
      <w:pPr>
        <w:jc w:val="right"/>
      </w:pPr>
      <w:r>
        <w:t xml:space="preserve">                                         </w:t>
      </w:r>
    </w:p>
    <w:p w:rsidR="006C2658" w:rsidRDefault="006C2658" w:rsidP="006C2658"/>
    <w:p w:rsidR="006C2658" w:rsidRDefault="006C2658" w:rsidP="006C2658">
      <w:pPr>
        <w:jc w:val="center"/>
        <w:rPr>
          <w:b/>
          <w:bCs/>
        </w:rPr>
      </w:pPr>
      <w:r>
        <w:t xml:space="preserve">  </w:t>
      </w: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Положение</w:t>
      </w:r>
    </w:p>
    <w:p w:rsidR="006C2658" w:rsidRDefault="006C2658" w:rsidP="006C2658">
      <w:pPr>
        <w:jc w:val="center"/>
        <w:rPr>
          <w:b/>
          <w:bCs/>
        </w:rPr>
      </w:pPr>
      <w:r>
        <w:rPr>
          <w:b/>
          <w:bCs/>
        </w:rPr>
        <w:t xml:space="preserve"> о порядке организации платных услуг </w:t>
      </w:r>
      <w:bookmarkEnd w:id="0"/>
      <w:r>
        <w:rPr>
          <w:b/>
          <w:bCs/>
        </w:rPr>
        <w:t xml:space="preserve">населению  </w:t>
      </w:r>
    </w:p>
    <w:p w:rsidR="006C2658" w:rsidRDefault="006C2658" w:rsidP="006C2658">
      <w:pPr>
        <w:jc w:val="center"/>
        <w:rPr>
          <w:b/>
          <w:bCs/>
        </w:rPr>
      </w:pPr>
      <w:r>
        <w:rPr>
          <w:b/>
          <w:bCs/>
        </w:rPr>
        <w:t xml:space="preserve">государственным автономным учреждением здравоохранения Свердловской области </w:t>
      </w:r>
    </w:p>
    <w:p w:rsidR="006C2658" w:rsidRDefault="006C2658" w:rsidP="006C2658">
      <w:pPr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Полевская</w:t>
      </w:r>
      <w:proofErr w:type="spellEnd"/>
      <w:r>
        <w:rPr>
          <w:b/>
          <w:bCs/>
        </w:rPr>
        <w:t xml:space="preserve"> стоматологическая поликлиника</w:t>
      </w:r>
    </w:p>
    <w:p w:rsidR="006C2658" w:rsidRDefault="006C2658" w:rsidP="006C2658">
      <w:pPr>
        <w:jc w:val="center"/>
      </w:pPr>
    </w:p>
    <w:p w:rsidR="006C2658" w:rsidRDefault="006C2658" w:rsidP="006C2658">
      <w:pPr>
        <w:jc w:val="center"/>
      </w:pPr>
      <w:r>
        <w:t xml:space="preserve">   1. Общие положения.</w:t>
      </w: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</w:pPr>
      <w:r>
        <w:t xml:space="preserve">      1.1  Настоящее Положение  разработано  с целью более полного удовлетворения потребности граждан в медицинской помощи, а также привлечения дополнительных финансовых средств для материально-технического развития учреждения  здравоохранения и материального поощрения работников в соответствии с Федеральным законом Российской Федерации от 21 ноября 2011 г. N 323-ФЗ "Об основах охраны здоровья граждан в Российской Федерации", Законом Российской Федерации от  07.02.1992 г № 2300-1  "О защите прав потребителей", Гражданским кодексом Российской Федерации, Постановлением Правительства РФ от 4 октября 2012 г. №1006 «Об утверждении Правил предоставления медицинскими организациями платных медицинских услуг».         </w:t>
      </w:r>
    </w:p>
    <w:p w:rsidR="006C2658" w:rsidRDefault="006C2658" w:rsidP="006C2658">
      <w:pPr>
        <w:jc w:val="both"/>
      </w:pPr>
    </w:p>
    <w:p w:rsidR="006C2658" w:rsidRDefault="006C2658" w:rsidP="006C2658">
      <w:pPr>
        <w:jc w:val="center"/>
      </w:pPr>
      <w:r>
        <w:t xml:space="preserve">2. </w:t>
      </w:r>
      <w:proofErr w:type="gramStart"/>
      <w:r>
        <w:t>Порядок  и</w:t>
      </w:r>
      <w:proofErr w:type="gramEnd"/>
      <w:r>
        <w:t xml:space="preserve"> условия предоставления платных медицинских услуг</w:t>
      </w: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</w:pPr>
      <w:r>
        <w:t xml:space="preserve">          2.1.  Для целей настоящего Положения используются следующие основные понятия:</w:t>
      </w:r>
    </w:p>
    <w:p w:rsidR="006C2658" w:rsidRDefault="006C2658" w:rsidP="006C2658">
      <w:pPr>
        <w:jc w:val="both"/>
      </w:pPr>
      <w:r>
        <w:t>«платные медицинские услуги»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договор).</w:t>
      </w:r>
    </w:p>
    <w:p w:rsidR="006C2658" w:rsidRDefault="006C2658" w:rsidP="006C2658">
      <w:pPr>
        <w:jc w:val="both"/>
      </w:pPr>
      <w:r>
        <w:t xml:space="preserve">  «потребитель» - физическое лицо, имеющее намерение получить, либо получающее платные медицинские </w:t>
      </w:r>
      <w:proofErr w:type="gramStart"/>
      <w:r>
        <w:t>услуги  лично</w:t>
      </w:r>
      <w:proofErr w:type="gramEnd"/>
      <w:r>
        <w:t xml:space="preserve"> в соответствии с договором. Потребитель, получающий </w:t>
      </w:r>
      <w:proofErr w:type="gramStart"/>
      <w:r>
        <w:t>платные медицинские услуги</w:t>
      </w:r>
      <w:proofErr w:type="gramEnd"/>
      <w:r>
        <w:t xml:space="preserve"> является пациентом. На которого распространяется действие Федерального закона «Об основах охраны здоровья граждан в Российской Федерации».</w:t>
      </w:r>
    </w:p>
    <w:p w:rsidR="006C2658" w:rsidRDefault="006C2658" w:rsidP="006C2658">
      <w:pPr>
        <w:jc w:val="both"/>
      </w:pPr>
      <w:r>
        <w:t xml:space="preserve">   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6C2658" w:rsidRDefault="006C2658" w:rsidP="006C2658">
      <w:pPr>
        <w:jc w:val="both"/>
      </w:pPr>
      <w:r>
        <w:t xml:space="preserve">  «исполнитель» - медицинская организация, предоставляющая платные медицинские услуги потребителям.</w:t>
      </w:r>
    </w:p>
    <w:p w:rsidR="006C2658" w:rsidRDefault="006C2658" w:rsidP="006C2658">
      <w:pPr>
        <w:jc w:val="both"/>
      </w:pPr>
      <w:r>
        <w:t xml:space="preserve">   Понятие «медицинская организация» употребляется в настоящем Положении в значении, определяемом в Федеральном законе «Об основах охраны здоровья граждан в Российской Федерации».</w:t>
      </w:r>
    </w:p>
    <w:p w:rsidR="006C2658" w:rsidRDefault="006C2658" w:rsidP="006C2658">
      <w:pPr>
        <w:jc w:val="both"/>
      </w:pPr>
      <w:r>
        <w:t xml:space="preserve">    2.2 государственное автономное учреждение здравоохранение здравоохранения Свердловской области </w:t>
      </w:r>
      <w:proofErr w:type="gramStart"/>
      <w:r>
        <w:t xml:space="preserve">« </w:t>
      </w:r>
      <w:proofErr w:type="spellStart"/>
      <w:r>
        <w:t>Полевская</w:t>
      </w:r>
      <w:proofErr w:type="spellEnd"/>
      <w:proofErr w:type="gramEnd"/>
      <w:r>
        <w:t xml:space="preserve"> стоматологическая поликлиника» ( далее  ГАУЗ СО</w:t>
      </w:r>
    </w:p>
    <w:p w:rsidR="006C2658" w:rsidRDefault="006C2658" w:rsidP="006C2658">
      <w:pPr>
        <w:jc w:val="both"/>
      </w:pPr>
      <w:r>
        <w:t xml:space="preserve"> «</w:t>
      </w:r>
      <w:proofErr w:type="spellStart"/>
      <w:r>
        <w:t>Полевская</w:t>
      </w:r>
      <w:proofErr w:type="spellEnd"/>
      <w:r>
        <w:t xml:space="preserve"> СП») оказывает платные медицинские стоматологические услуги в здании поликлиники, расположенной по адресу: Свердловская область, г. Полевской, ул. Коммунистическая 42, ул. Карла Маркса, 23. </w:t>
      </w:r>
    </w:p>
    <w:p w:rsidR="006C2658" w:rsidRDefault="006C2658" w:rsidP="006C2658">
      <w:pPr>
        <w:jc w:val="both"/>
      </w:pPr>
      <w:r>
        <w:t xml:space="preserve">        Режим работы учреждения по оказанию платной медицинской стоматологической помощи:</w:t>
      </w:r>
    </w:p>
    <w:p w:rsidR="006C2658" w:rsidRDefault="006C2658" w:rsidP="006C2658">
      <w:pPr>
        <w:jc w:val="both"/>
      </w:pPr>
      <w:r>
        <w:t xml:space="preserve">ежедневно (кроме субботы, воскресенья, праздничных дней) – с 8 </w:t>
      </w:r>
      <w:r>
        <w:rPr>
          <w:position w:val="6"/>
        </w:rPr>
        <w:t>00</w:t>
      </w:r>
      <w:r>
        <w:t xml:space="preserve"> </w:t>
      </w:r>
      <w:proofErr w:type="gramStart"/>
      <w:r>
        <w:t>часов  до</w:t>
      </w:r>
      <w:proofErr w:type="gramEnd"/>
      <w:r>
        <w:t xml:space="preserve"> 20 </w:t>
      </w:r>
      <w:r>
        <w:rPr>
          <w:position w:val="6"/>
        </w:rPr>
        <w:t>00</w:t>
      </w:r>
      <w:r>
        <w:t xml:space="preserve"> часов,</w:t>
      </w:r>
    </w:p>
    <w:p w:rsidR="006C2658" w:rsidRDefault="006C2658" w:rsidP="006C2658">
      <w:pPr>
        <w:jc w:val="both"/>
      </w:pPr>
      <w:r>
        <w:lastRenderedPageBreak/>
        <w:t xml:space="preserve">субботние дни – с 8 </w:t>
      </w:r>
      <w:r>
        <w:rPr>
          <w:position w:val="6"/>
        </w:rPr>
        <w:t xml:space="preserve">00 </w:t>
      </w:r>
      <w:r>
        <w:t xml:space="preserve">часов до 14 </w:t>
      </w:r>
      <w:r>
        <w:rPr>
          <w:position w:val="6"/>
        </w:rPr>
        <w:t xml:space="preserve">00 </w:t>
      </w:r>
      <w:r>
        <w:t>часов.</w:t>
      </w:r>
    </w:p>
    <w:p w:rsidR="006C2658" w:rsidRDefault="006C2658" w:rsidP="006C2658">
      <w:pPr>
        <w:jc w:val="both"/>
      </w:pPr>
      <w:r>
        <w:t xml:space="preserve">    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</w:t>
      </w:r>
      <w:proofErr w:type="gramStart"/>
      <w:r>
        <w:t>гарантий  бесплатного</w:t>
      </w:r>
      <w:proofErr w:type="gramEnd"/>
      <w:r>
        <w:t xml:space="preserve"> оказания гражданам помощи.</w:t>
      </w:r>
    </w:p>
    <w:p w:rsidR="006C2658" w:rsidRDefault="006C2658" w:rsidP="006C2658">
      <w:pPr>
        <w:jc w:val="both"/>
      </w:pPr>
      <w:r>
        <w:t xml:space="preserve">       Отказ </w:t>
      </w:r>
      <w:proofErr w:type="gramStart"/>
      <w:r>
        <w:t>потребителя  от</w:t>
      </w:r>
      <w:proofErr w:type="gramEnd"/>
      <w:r>
        <w:t xml:space="preserve">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6C2658" w:rsidRDefault="006C2658" w:rsidP="006C2658">
      <w:pPr>
        <w:jc w:val="both"/>
        <w:rPr>
          <w:b/>
          <w:bCs/>
        </w:rPr>
      </w:pPr>
      <w:r>
        <w:t xml:space="preserve">           </w:t>
      </w:r>
    </w:p>
    <w:p w:rsidR="006C2658" w:rsidRDefault="006C2658" w:rsidP="006C2658">
      <w:pPr>
        <w:jc w:val="both"/>
      </w:pPr>
      <w:r>
        <w:rPr>
          <w:b/>
          <w:bCs/>
        </w:rPr>
        <w:t xml:space="preserve">                          3. Информация об исполнителе и предоставляемых им</w:t>
      </w:r>
    </w:p>
    <w:p w:rsidR="006C2658" w:rsidRDefault="006C2658" w:rsidP="006C2658">
      <w:pPr>
        <w:jc w:val="both"/>
      </w:pPr>
      <w:r>
        <w:t xml:space="preserve">                                                     </w:t>
      </w:r>
      <w:r>
        <w:rPr>
          <w:b/>
        </w:rPr>
        <w:t>медицинских услугах</w:t>
      </w:r>
    </w:p>
    <w:p w:rsidR="006C2658" w:rsidRDefault="006C2658" w:rsidP="006C2658">
      <w:pPr>
        <w:jc w:val="both"/>
      </w:pPr>
      <w:r>
        <w:t xml:space="preserve">                                     </w:t>
      </w:r>
    </w:p>
    <w:p w:rsidR="006C2658" w:rsidRDefault="006C2658" w:rsidP="006C2658">
      <w:pPr>
        <w:jc w:val="both"/>
      </w:pPr>
      <w:r>
        <w:t xml:space="preserve">     3.1. ГАУЗ СО «</w:t>
      </w:r>
      <w:proofErr w:type="spellStart"/>
      <w:r>
        <w:t>Полевская</w:t>
      </w:r>
      <w:proofErr w:type="spellEnd"/>
      <w:r>
        <w:t xml:space="preserve"> </w:t>
      </w:r>
      <w:proofErr w:type="gramStart"/>
      <w:r>
        <w:t>СП»  предоставляет</w:t>
      </w:r>
      <w:proofErr w:type="gramEnd"/>
      <w:r>
        <w:t xml:space="preserve"> посредством размещения на сайте медицинской организации в информационно-телекоммуникационной сети «Интернет», а также на информационных стендах поликлиники информацию, содержащую следующие сведения:</w:t>
      </w:r>
    </w:p>
    <w:p w:rsidR="006C2658" w:rsidRDefault="006C2658" w:rsidP="006C2658">
      <w:pPr>
        <w:jc w:val="both"/>
      </w:pPr>
      <w:proofErr w:type="gramStart"/>
      <w:r>
        <w:t>а)  наименование</w:t>
      </w:r>
      <w:proofErr w:type="gramEnd"/>
      <w:r>
        <w:t xml:space="preserve"> (полное и сокращенное);</w:t>
      </w:r>
    </w:p>
    <w:p w:rsidR="006C2658" w:rsidRDefault="006C2658" w:rsidP="006C2658">
      <w:pPr>
        <w:jc w:val="both"/>
      </w:pPr>
      <w:r>
        <w:t>б) адрес места нахождения учреждения,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6C2658" w:rsidRDefault="006C2658" w:rsidP="006C2658">
      <w:pPr>
        <w:jc w:val="both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органа);</w:t>
      </w:r>
    </w:p>
    <w:p w:rsidR="006C2658" w:rsidRDefault="006C2658" w:rsidP="006C2658">
      <w:pPr>
        <w:jc w:val="both"/>
      </w:pPr>
      <w:r>
        <w:t>г) виды и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6C2658" w:rsidRDefault="006C2658" w:rsidP="006C2658">
      <w:pPr>
        <w:jc w:val="both"/>
      </w:pPr>
      <w:r>
        <w:t xml:space="preserve">д) порядок и условия предоставления медицинской помощи </w:t>
      </w:r>
      <w:proofErr w:type="gramStart"/>
      <w:r>
        <w:t>в  соответствии</w:t>
      </w:r>
      <w:proofErr w:type="gramEnd"/>
      <w:r>
        <w:t xml:space="preserve"> с территориальной программой;</w:t>
      </w:r>
    </w:p>
    <w:p w:rsidR="006C2658" w:rsidRDefault="006C2658" w:rsidP="006C2658">
      <w:pPr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6C2658" w:rsidRDefault="006C2658" w:rsidP="006C2658">
      <w:pPr>
        <w:jc w:val="both"/>
      </w:pPr>
      <w:r>
        <w:t>ж) режим работы учреждения, график работы медицинских работников, участвующих в предоставлении платных медицинских услуг.</w:t>
      </w:r>
    </w:p>
    <w:p w:rsidR="006C2658" w:rsidRDefault="006C2658" w:rsidP="006C2658">
      <w:pPr>
        <w:jc w:val="both"/>
      </w:pPr>
      <w:proofErr w:type="gramStart"/>
      <w:r>
        <w:t>з)  адреса</w:t>
      </w:r>
      <w:proofErr w:type="gramEnd"/>
      <w:r>
        <w:t xml:space="preserve">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6C2658" w:rsidRDefault="006C2658" w:rsidP="006C2658">
      <w:pPr>
        <w:jc w:val="both"/>
      </w:pPr>
      <w:r>
        <w:t xml:space="preserve">      Информация, размещенная на информационных стендах, доступна неограниченному кругу лиц в течение всего рабочего времени учреждения, предоставляющего платные медицинские услуги. Информационные стенды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6C2658" w:rsidRDefault="006C2658" w:rsidP="006C2658">
      <w:pPr>
        <w:jc w:val="both"/>
      </w:pPr>
      <w:r>
        <w:t xml:space="preserve">        3.2.Платные медицинские услуги гражданам </w:t>
      </w:r>
      <w:proofErr w:type="gramStart"/>
      <w:r>
        <w:t>оказываются  ГАУЗ</w:t>
      </w:r>
      <w:proofErr w:type="gramEnd"/>
      <w:r>
        <w:t xml:space="preserve"> СО «</w:t>
      </w:r>
      <w:proofErr w:type="spellStart"/>
      <w:r>
        <w:t>Полевская</w:t>
      </w:r>
      <w:proofErr w:type="spellEnd"/>
      <w:r>
        <w:t xml:space="preserve"> СП»</w:t>
      </w:r>
    </w:p>
    <w:p w:rsidR="006C2658" w:rsidRDefault="006C2658" w:rsidP="006C2658">
      <w:pPr>
        <w:jc w:val="both"/>
      </w:pPr>
      <w:r>
        <w:t xml:space="preserve">на основании </w:t>
      </w:r>
      <w:proofErr w:type="gramStart"/>
      <w:r>
        <w:t>договоров</w:t>
      </w:r>
      <w:proofErr w:type="gramEnd"/>
      <w:r>
        <w:t xml:space="preserve"> заключенных в письменной форме:</w:t>
      </w:r>
    </w:p>
    <w:p w:rsidR="006C2658" w:rsidRDefault="006C2658" w:rsidP="006C2658">
      <w:pPr>
        <w:jc w:val="both"/>
      </w:pPr>
      <w:r>
        <w:t xml:space="preserve">- с гражданами </w:t>
      </w:r>
      <w:proofErr w:type="gramStart"/>
      <w:r>
        <w:t>( физическими</w:t>
      </w:r>
      <w:proofErr w:type="gramEnd"/>
      <w:r>
        <w:t xml:space="preserve"> лицами)</w:t>
      </w:r>
    </w:p>
    <w:p w:rsidR="006C2658" w:rsidRDefault="006C2658" w:rsidP="006C2658">
      <w:pPr>
        <w:jc w:val="both"/>
      </w:pPr>
      <w:r>
        <w:t xml:space="preserve">- </w:t>
      </w:r>
      <w:proofErr w:type="gramStart"/>
      <w:r>
        <w:t>по  программам</w:t>
      </w:r>
      <w:proofErr w:type="gramEnd"/>
      <w:r>
        <w:t xml:space="preserve"> добровольного  медицинского страхования ( по  страховому полису ДМС)</w:t>
      </w:r>
    </w:p>
    <w:p w:rsidR="006C2658" w:rsidRDefault="006C2658" w:rsidP="006C2658">
      <w:pPr>
        <w:jc w:val="both"/>
      </w:pPr>
      <w:r>
        <w:t>- по договорам с юридическими лицами на предоставление платных медицинских услуг работникам и членам их семей.</w:t>
      </w:r>
    </w:p>
    <w:p w:rsidR="006C2658" w:rsidRDefault="006C2658" w:rsidP="006C2658">
      <w:pPr>
        <w:jc w:val="both"/>
      </w:pPr>
      <w:r>
        <w:t>При этом в договоре регламентированы условия и сроки предоставления и получения</w:t>
      </w:r>
    </w:p>
    <w:p w:rsidR="006C2658" w:rsidRDefault="006C2658" w:rsidP="006C2658">
      <w:pPr>
        <w:jc w:val="both"/>
      </w:pPr>
      <w:r>
        <w:t xml:space="preserve">платных медицинских </w:t>
      </w:r>
      <w:proofErr w:type="gramStart"/>
      <w:r>
        <w:t>услуг ,порядок</w:t>
      </w:r>
      <w:proofErr w:type="gramEnd"/>
      <w:r>
        <w:t xml:space="preserve"> расчетов, права , обязанности и ответственность сторон.</w:t>
      </w:r>
    </w:p>
    <w:p w:rsidR="006C2658" w:rsidRDefault="006C2658" w:rsidP="006C2658">
      <w:pPr>
        <w:jc w:val="both"/>
      </w:pPr>
      <w:r>
        <w:lastRenderedPageBreak/>
        <w:t xml:space="preserve">Под порядком расчетов </w:t>
      </w:r>
      <w:proofErr w:type="gramStart"/>
      <w:r>
        <w:t>понимается  стоимость</w:t>
      </w:r>
      <w:proofErr w:type="gramEnd"/>
      <w:r>
        <w:t xml:space="preserve"> услуг, порядок и срок оплаты. Не допускается заключение договоров на оказание платных медицинских услуг, отсутствующих в прейскуранте.</w:t>
      </w:r>
    </w:p>
    <w:p w:rsidR="006C2658" w:rsidRDefault="006C2658" w:rsidP="006C2658">
      <w:pPr>
        <w:jc w:val="both"/>
      </w:pPr>
      <w:r>
        <w:t xml:space="preserve">         3.3. Порядок предоставления платных медицинских услуг в учреждении регламентируется требованиями действующего законодательства, а также другими внутренними нормативными документами организации (приказами, правилами внутреннего трудового распорядка, коллективными договорами, графиками работы и др.).</w:t>
      </w:r>
    </w:p>
    <w:p w:rsidR="006C2658" w:rsidRDefault="006C2658" w:rsidP="006C2658">
      <w:pPr>
        <w:jc w:val="both"/>
      </w:pPr>
      <w:r>
        <w:t xml:space="preserve">         3.4.   Учреждение предоставляет для ознакомления по требованию потребителя и (или) заказчика копию лицензии на осуществление медицинской деятельности с приложением перечня работ (услуг), составляющих медицинскую деятельность учреждения в соответствии с лицензией.</w:t>
      </w:r>
    </w:p>
    <w:p w:rsidR="006C2658" w:rsidRDefault="006C2658" w:rsidP="006C2658">
      <w:pPr>
        <w:jc w:val="both"/>
      </w:pPr>
      <w:r>
        <w:t xml:space="preserve">          3.5. Учреждение </w:t>
      </w:r>
      <w:proofErr w:type="gramStart"/>
      <w:r>
        <w:t>имеет  право</w:t>
      </w:r>
      <w:proofErr w:type="gramEnd"/>
      <w:r>
        <w:t xml:space="preserve">  осуществлять следующие виды  медицинских услуг в соответствии с лицензией на медицинскую деятельность:</w:t>
      </w:r>
    </w:p>
    <w:p w:rsidR="006C2658" w:rsidRDefault="006C2658" w:rsidP="006C2658">
      <w:pPr>
        <w:jc w:val="both"/>
      </w:pPr>
      <w:r>
        <w:t>- стоматологии хирургической</w:t>
      </w:r>
    </w:p>
    <w:p w:rsidR="006C2658" w:rsidRDefault="006C2658" w:rsidP="006C2658">
      <w:pPr>
        <w:jc w:val="both"/>
      </w:pPr>
      <w:r>
        <w:t>- стоматологии терапевтической</w:t>
      </w:r>
    </w:p>
    <w:p w:rsidR="006C2658" w:rsidRDefault="006C2658" w:rsidP="006C2658">
      <w:pPr>
        <w:jc w:val="both"/>
      </w:pPr>
      <w:r>
        <w:t>- стоматологии ортопедической</w:t>
      </w:r>
    </w:p>
    <w:p w:rsidR="006C2658" w:rsidRDefault="006C2658" w:rsidP="006C2658">
      <w:pPr>
        <w:jc w:val="both"/>
      </w:pPr>
      <w:r>
        <w:t>- стоматологии детской</w:t>
      </w:r>
    </w:p>
    <w:p w:rsidR="006C2658" w:rsidRDefault="006C2658" w:rsidP="006C2658">
      <w:pPr>
        <w:jc w:val="both"/>
      </w:pPr>
      <w:r>
        <w:t>- ортодонтии</w:t>
      </w:r>
    </w:p>
    <w:p w:rsidR="006C2658" w:rsidRDefault="006C2658" w:rsidP="006C2658">
      <w:pPr>
        <w:jc w:val="both"/>
      </w:pPr>
      <w:r>
        <w:t xml:space="preserve">Оказание платных </w:t>
      </w:r>
      <w:proofErr w:type="gramStart"/>
      <w:r>
        <w:t>медицинских  стоматологических</w:t>
      </w:r>
      <w:proofErr w:type="gramEnd"/>
      <w:r>
        <w:t xml:space="preserve"> услуг: </w:t>
      </w:r>
    </w:p>
    <w:p w:rsidR="006C2658" w:rsidRDefault="006C2658" w:rsidP="006C2658">
      <w:pPr>
        <w:numPr>
          <w:ilvl w:val="1"/>
          <w:numId w:val="2"/>
        </w:numPr>
        <w:jc w:val="both"/>
      </w:pPr>
      <w:r>
        <w:t xml:space="preserve">по договорам </w:t>
      </w:r>
      <w:proofErr w:type="gramStart"/>
      <w:r>
        <w:t>с физическим лицам</w:t>
      </w:r>
      <w:proofErr w:type="gramEnd"/>
    </w:p>
    <w:p w:rsidR="006C2658" w:rsidRDefault="006C2658" w:rsidP="006C2658">
      <w:pPr>
        <w:numPr>
          <w:ilvl w:val="1"/>
          <w:numId w:val="2"/>
        </w:numPr>
        <w:jc w:val="both"/>
      </w:pPr>
      <w:r>
        <w:t>по договорам с организациями</w:t>
      </w:r>
    </w:p>
    <w:p w:rsidR="006C2658" w:rsidRDefault="006C2658" w:rsidP="006C2658">
      <w:pPr>
        <w:numPr>
          <w:ilvl w:val="1"/>
          <w:numId w:val="1"/>
        </w:numPr>
        <w:jc w:val="both"/>
      </w:pPr>
      <w:r>
        <w:t xml:space="preserve">по договорам </w:t>
      </w:r>
      <w:proofErr w:type="gramStart"/>
      <w:r>
        <w:t>со  страховыми</w:t>
      </w:r>
      <w:proofErr w:type="gramEnd"/>
      <w:r>
        <w:t xml:space="preserve"> медицинскими компаниями по добровольному медицинскому страхованию</w:t>
      </w:r>
    </w:p>
    <w:p w:rsidR="006C2658" w:rsidRDefault="006C2658" w:rsidP="006C2658">
      <w:pPr>
        <w:jc w:val="both"/>
      </w:pPr>
      <w:r>
        <w:t xml:space="preserve">       3.5.1 на детском приеме:</w:t>
      </w:r>
    </w:p>
    <w:p w:rsidR="006C2658" w:rsidRDefault="006C2658" w:rsidP="006C2658">
      <w:pPr>
        <w:jc w:val="both"/>
      </w:pPr>
      <w:r>
        <w:t xml:space="preserve">- все </w:t>
      </w:r>
      <w:proofErr w:type="gramStart"/>
      <w:r>
        <w:t>виды  медицинского</w:t>
      </w:r>
      <w:proofErr w:type="gramEnd"/>
      <w:r>
        <w:t xml:space="preserve"> обследования,  диагностики, профилактики  и лечения по желанию родителей или опекунов</w:t>
      </w:r>
    </w:p>
    <w:p w:rsidR="006C2658" w:rsidRDefault="006C2658" w:rsidP="006C2658">
      <w:pPr>
        <w:jc w:val="both"/>
      </w:pPr>
      <w:r>
        <w:t>- зубопротезирование</w:t>
      </w:r>
    </w:p>
    <w:p w:rsidR="006C2658" w:rsidRDefault="006C2658" w:rsidP="006C2658">
      <w:pPr>
        <w:jc w:val="both"/>
      </w:pPr>
      <w:r>
        <w:t xml:space="preserve">- рентгенография </w:t>
      </w:r>
    </w:p>
    <w:p w:rsidR="006C2658" w:rsidRDefault="006C2658" w:rsidP="006C2658">
      <w:pPr>
        <w:jc w:val="both"/>
      </w:pPr>
      <w:r>
        <w:t>- ортодонтия</w:t>
      </w:r>
    </w:p>
    <w:p w:rsidR="006C2658" w:rsidRDefault="006C2658" w:rsidP="006C2658">
      <w:pPr>
        <w:jc w:val="both"/>
      </w:pPr>
      <w:r>
        <w:t xml:space="preserve">- услуги и методики медицинского обследования, диагностики, профилактики и лечения, предоставляемые на условиях, не предусмотренных Программой обязательного медицинского страхования (сверх стандартов и утвержденного Перечня </w:t>
      </w:r>
      <w:proofErr w:type="gramStart"/>
      <w:r>
        <w:t>изделий  медицинского</w:t>
      </w:r>
      <w:proofErr w:type="gramEnd"/>
      <w:r>
        <w:t xml:space="preserve"> назначения и расходных материалов).</w:t>
      </w:r>
    </w:p>
    <w:p w:rsidR="006C2658" w:rsidRDefault="006C2658" w:rsidP="006C2658">
      <w:pPr>
        <w:jc w:val="both"/>
      </w:pPr>
      <w:r>
        <w:t xml:space="preserve">      3.5.2 на взрослом приеме:</w:t>
      </w:r>
    </w:p>
    <w:p w:rsidR="006C2658" w:rsidRDefault="006C2658" w:rsidP="006C2658">
      <w:pPr>
        <w:jc w:val="both"/>
      </w:pPr>
      <w:r>
        <w:t>- все виды медицинского обследования, диагностики, профилактики и лечения по желанию пациента</w:t>
      </w:r>
    </w:p>
    <w:p w:rsidR="006C2658" w:rsidRDefault="006C2658" w:rsidP="006C2658">
      <w:pPr>
        <w:jc w:val="both"/>
      </w:pPr>
      <w:r>
        <w:t>- зубопротезирование (кроме льготных категорий граждан)</w:t>
      </w:r>
    </w:p>
    <w:p w:rsidR="006C2658" w:rsidRDefault="006C2658" w:rsidP="006C2658">
      <w:pPr>
        <w:jc w:val="both"/>
      </w:pPr>
      <w:r>
        <w:t xml:space="preserve">- зубопротезирование </w:t>
      </w:r>
      <w:r>
        <w:rPr>
          <w:b/>
          <w:bCs/>
          <w:shd w:val="clear" w:color="auto" w:fill="FFFF99"/>
        </w:rPr>
        <w:t>по договору на платные услуги</w:t>
      </w:r>
      <w:r>
        <w:t xml:space="preserve"> по желанию льготной категории граждан</w:t>
      </w:r>
    </w:p>
    <w:p w:rsidR="006C2658" w:rsidRDefault="006C2658" w:rsidP="006C2658">
      <w:pPr>
        <w:jc w:val="both"/>
      </w:pPr>
      <w:r>
        <w:t xml:space="preserve">- рентгенография </w:t>
      </w:r>
    </w:p>
    <w:p w:rsidR="006C2658" w:rsidRDefault="006C2658" w:rsidP="006C2658">
      <w:pPr>
        <w:jc w:val="both"/>
      </w:pPr>
      <w:r>
        <w:t>- ортодонтия</w:t>
      </w:r>
    </w:p>
    <w:p w:rsidR="006C2658" w:rsidRDefault="006C2658" w:rsidP="006C2658">
      <w:pPr>
        <w:jc w:val="both"/>
      </w:pPr>
      <w:r>
        <w:t xml:space="preserve">- услуги и методики медицинского обследования, диагностики, профилактики и лечения, предоставляемые на условиях не предусмотренных Программой обязательного медицинского страхования (сверх стандартов и утвержденного Перечня </w:t>
      </w:r>
      <w:proofErr w:type="gramStart"/>
      <w:r>
        <w:t>изделий  медицинского</w:t>
      </w:r>
      <w:proofErr w:type="gramEnd"/>
      <w:r>
        <w:t xml:space="preserve"> назначения и расходных материалов)</w:t>
      </w:r>
    </w:p>
    <w:p w:rsidR="006C2658" w:rsidRDefault="006C2658" w:rsidP="006C2658">
      <w:pPr>
        <w:jc w:val="both"/>
      </w:pPr>
      <w:r>
        <w:t xml:space="preserve">     3.6. При заключении договора по требованию потребителя и (или) заказчика им предоставляться в доступной форме информация о платных медицинских услугах, содержащая следующие сведения:</w:t>
      </w:r>
    </w:p>
    <w:p w:rsidR="006C2658" w:rsidRDefault="006C2658" w:rsidP="006C2658">
      <w:pPr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C2658" w:rsidRDefault="006C2658" w:rsidP="006C2658">
      <w:pPr>
        <w:jc w:val="both"/>
      </w:pPr>
      <w:r>
        <w:lastRenderedPageBreak/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C2658" w:rsidRDefault="006C2658" w:rsidP="006C2658">
      <w:pPr>
        <w:jc w:val="both"/>
      </w:pPr>
      <w:r>
        <w:t xml:space="preserve">в) информация о методах оказания медицинской помощи, связанных с ними рисках, возможных видах медицинского вмешательства, их последствиях и </w:t>
      </w:r>
      <w:proofErr w:type="gramStart"/>
      <w:r>
        <w:t>ожидаемых  результатах</w:t>
      </w:r>
      <w:proofErr w:type="gramEnd"/>
      <w:r>
        <w:t xml:space="preserve"> оказания медицинской помощи;</w:t>
      </w:r>
    </w:p>
    <w:p w:rsidR="006C2658" w:rsidRDefault="006C2658" w:rsidP="006C2658">
      <w:pPr>
        <w:jc w:val="both"/>
      </w:pPr>
      <w:r>
        <w:t>г) другие сведения, относящиеся к предмету договора.</w:t>
      </w:r>
    </w:p>
    <w:p w:rsidR="006C2658" w:rsidRDefault="006C2658" w:rsidP="006C2658">
      <w:pPr>
        <w:jc w:val="both"/>
      </w:pPr>
      <w:r>
        <w:t xml:space="preserve">    3.7. До заключения договора учреждение в письменной форме уведомляет потребителя (заказчика) о том, что несоблюдение указаний (рекомендаций),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6C2658" w:rsidRDefault="006C2658" w:rsidP="006C2658">
      <w:pPr>
        <w:jc w:val="both"/>
      </w:pPr>
      <w:r>
        <w:t xml:space="preserve">                                         </w:t>
      </w:r>
    </w:p>
    <w:p w:rsidR="006C2658" w:rsidRDefault="006C2658" w:rsidP="006C2658">
      <w:pPr>
        <w:jc w:val="both"/>
      </w:pPr>
      <w:r>
        <w:t xml:space="preserve">                     </w:t>
      </w:r>
      <w:r>
        <w:rPr>
          <w:b/>
          <w:bCs/>
        </w:rPr>
        <w:t>4. Порядок заключения договора и оплаты медицинских услуг</w:t>
      </w: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</w:pPr>
      <w:r>
        <w:t xml:space="preserve">     4.1. Договор </w:t>
      </w:r>
      <w:proofErr w:type="gramStart"/>
      <w:r>
        <w:t>заключается  между</w:t>
      </w:r>
      <w:proofErr w:type="gramEnd"/>
      <w:r>
        <w:t xml:space="preserve"> потребителем (его законным представителем), заказчиком  и исполнителем в письменной форме.</w:t>
      </w:r>
    </w:p>
    <w:p w:rsidR="006C2658" w:rsidRDefault="006C2658" w:rsidP="006C2658">
      <w:pPr>
        <w:jc w:val="both"/>
      </w:pPr>
      <w:r>
        <w:t xml:space="preserve">     4.2.  Договор содержит:</w:t>
      </w:r>
    </w:p>
    <w:p w:rsidR="006C2658" w:rsidRDefault="006C2658" w:rsidP="006C2658">
      <w:pPr>
        <w:jc w:val="both"/>
      </w:pPr>
      <w:r>
        <w:t>а) сведения об исполнителе:</w:t>
      </w:r>
    </w:p>
    <w:p w:rsidR="006C2658" w:rsidRDefault="006C2658" w:rsidP="006C2658">
      <w:pPr>
        <w:jc w:val="both"/>
      </w:pPr>
      <w:r>
        <w:t>наименование и сокращенное наименование учреждения —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6C2658" w:rsidRDefault="006C2658" w:rsidP="006C2658">
      <w:pPr>
        <w:jc w:val="both"/>
      </w:pPr>
      <w: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</w:t>
      </w:r>
      <w:proofErr w:type="gramStart"/>
      <w:r>
        <w:t>учреждения  в</w:t>
      </w:r>
      <w:proofErr w:type="gramEnd"/>
      <w:r>
        <w:t xml:space="preserve"> соответствии с лицензией, наименование, адрес места нахождения и телефон выдавшего ее лицензирующего органа;</w:t>
      </w:r>
    </w:p>
    <w:p w:rsidR="006C2658" w:rsidRDefault="006C2658" w:rsidP="006C2658">
      <w:pPr>
        <w:jc w:val="both"/>
      </w:pPr>
      <w: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6C2658" w:rsidRDefault="006C2658" w:rsidP="006C2658">
      <w:pPr>
        <w:jc w:val="both"/>
      </w:pPr>
      <w:r>
        <w:t>фамилию, имя и отчество (если имеется), адрес места жительства и телефон заказчика — физического лица;</w:t>
      </w:r>
    </w:p>
    <w:p w:rsidR="006C2658" w:rsidRDefault="006C2658" w:rsidP="006C2658">
      <w:pPr>
        <w:jc w:val="both"/>
      </w:pPr>
      <w:r>
        <w:t>наименование и адрес места нахождения заказчика — юридического лица;</w:t>
      </w:r>
    </w:p>
    <w:p w:rsidR="006C2658" w:rsidRDefault="006C2658" w:rsidP="006C2658">
      <w:pPr>
        <w:jc w:val="both"/>
      </w:pPr>
      <w:r>
        <w:t>в) перечень платных медицинских услуг, предоставляемых в соответствии с договором;</w:t>
      </w:r>
    </w:p>
    <w:p w:rsidR="006C2658" w:rsidRDefault="006C2658" w:rsidP="006C2658">
      <w:pPr>
        <w:jc w:val="both"/>
      </w:pPr>
      <w:r>
        <w:t>г) стоимость платных медицинских услуг, сроки и порядок их оплаты;</w:t>
      </w:r>
    </w:p>
    <w:p w:rsidR="006C2658" w:rsidRDefault="006C2658" w:rsidP="006C2658">
      <w:pPr>
        <w:jc w:val="both"/>
      </w:pPr>
      <w:r>
        <w:t>д) условия и сроки предоставления платных медицинских услуг;</w:t>
      </w:r>
    </w:p>
    <w:p w:rsidR="006C2658" w:rsidRDefault="006C2658" w:rsidP="006C2658">
      <w:pPr>
        <w:jc w:val="both"/>
      </w:pPr>
      <w:r>
        <w:t>е) должность, фамилию, имя, отчество лица, заключающего договор от имени учреждения, и его подпись, фамилию, имя, отчество (если имеется) потребителя (</w:t>
      </w:r>
      <w:proofErr w:type="gramStart"/>
      <w:r>
        <w:t>заказчика)  и</w:t>
      </w:r>
      <w:proofErr w:type="gramEnd"/>
      <w:r>
        <w:t xml:space="preserve">  его подпись.</w:t>
      </w:r>
    </w:p>
    <w:p w:rsidR="006C2658" w:rsidRDefault="006C2658" w:rsidP="006C2658">
      <w:pPr>
        <w:jc w:val="both"/>
      </w:pPr>
      <w:r>
        <w:t xml:space="preserve">      В случае если заказчик является юридическим лицом, указывается должность лица, заключающего договор от имени заказчика;</w:t>
      </w:r>
    </w:p>
    <w:p w:rsidR="006C2658" w:rsidRDefault="006C2658" w:rsidP="006C2658">
      <w:pPr>
        <w:jc w:val="both"/>
      </w:pPr>
      <w:r>
        <w:t>ж) ответственность сторон за невыполнение условий договора;</w:t>
      </w:r>
    </w:p>
    <w:p w:rsidR="006C2658" w:rsidRDefault="006C2658" w:rsidP="006C2658">
      <w:pPr>
        <w:jc w:val="both"/>
      </w:pPr>
      <w:proofErr w:type="gramStart"/>
      <w:r>
        <w:t>з )</w:t>
      </w:r>
      <w:proofErr w:type="gramEnd"/>
      <w:r>
        <w:t xml:space="preserve"> порядок изменения и расторжения договора;</w:t>
      </w:r>
    </w:p>
    <w:p w:rsidR="006C2658" w:rsidRDefault="006C2658" w:rsidP="006C2658">
      <w:pPr>
        <w:jc w:val="both"/>
      </w:pPr>
      <w:r>
        <w:t>и) иные условия, определяемые по соглашению сторон.</w:t>
      </w:r>
    </w:p>
    <w:p w:rsidR="006C2658" w:rsidRDefault="006C2658" w:rsidP="006C2658">
      <w:pPr>
        <w:jc w:val="both"/>
      </w:pPr>
      <w:r>
        <w:t xml:space="preserve">      4.3.  Договор составляется в 3 экземплярах, один из которых находится у исполнителя, второй — у заказчика, третий — у потребителя. В случае если договор заключается потребителем и исполнителем, он составляется в 2 экземплярах.</w:t>
      </w:r>
    </w:p>
    <w:p w:rsidR="006C2658" w:rsidRDefault="006C2658" w:rsidP="006C2658">
      <w:pPr>
        <w:jc w:val="both"/>
      </w:pPr>
      <w:r>
        <w:t xml:space="preserve">      4.4. На предоставление платных медицинских услуг может быть составлена смета. Ее составление по требованию потребителя (заказчика) для исполнителя является обязательным, при этом она является неотъемлемой частью договора. </w:t>
      </w:r>
    </w:p>
    <w:p w:rsidR="006C2658" w:rsidRDefault="006C2658" w:rsidP="006C2658">
      <w:pPr>
        <w:jc w:val="both"/>
      </w:pPr>
      <w:r>
        <w:t xml:space="preserve">   4.5. В случае если при предоставлении платных медицинских услуг требуется предоставление на возмездной основе дополнительных медицинских услуг, не </w:t>
      </w:r>
      <w:r>
        <w:lastRenderedPageBreak/>
        <w:t>предусмотренных договором, исполнитель обязан предупредить об этом потребителя (заказчика).</w:t>
      </w:r>
    </w:p>
    <w:p w:rsidR="006C2658" w:rsidRDefault="006C2658" w:rsidP="006C2658">
      <w:pPr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6C2658" w:rsidRDefault="006C2658" w:rsidP="006C2658">
      <w:pPr>
        <w:jc w:val="both"/>
      </w:pPr>
      <w:r>
        <w:t xml:space="preserve">    4.6. В случае если при предоставлении платных медицинских услуг потребуется предоставление дополнительных медицинских услуг по экстренным показаниям </w:t>
      </w:r>
      <w:proofErr w:type="gramStart"/>
      <w:r>
        <w:t>для  устранения</w:t>
      </w:r>
      <w:proofErr w:type="gramEnd"/>
      <w:r>
        <w:t xml:space="preserve">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6C2658" w:rsidRDefault="006C2658" w:rsidP="006C2658">
      <w:r>
        <w:t xml:space="preserve">       4.7.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6C2658" w:rsidRDefault="006C2658" w:rsidP="006C2658">
      <w:pPr>
        <w:jc w:val="both"/>
      </w:pPr>
      <w:r>
        <w:t xml:space="preserve">   4.8.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6C2658" w:rsidRDefault="006C2658" w:rsidP="006C2658">
      <w:pPr>
        <w:jc w:val="both"/>
      </w:pPr>
      <w:r>
        <w:t xml:space="preserve">    4.9.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</w:t>
      </w:r>
      <w:proofErr w:type="gramStart"/>
      <w:r>
        <w:t>чек,  или</w:t>
      </w:r>
      <w:proofErr w:type="gramEnd"/>
      <w:r>
        <w:t xml:space="preserve"> иной бланк строгой отчетности (документ установленного образца)).</w:t>
      </w:r>
    </w:p>
    <w:p w:rsidR="006C2658" w:rsidRDefault="006C2658" w:rsidP="006C2658">
      <w:pPr>
        <w:jc w:val="both"/>
      </w:pPr>
      <w:r>
        <w:t xml:space="preserve">      4.10.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6C2658" w:rsidRDefault="006C2658" w:rsidP="006C2658">
      <w:pPr>
        <w:jc w:val="both"/>
      </w:pPr>
      <w:r>
        <w:t xml:space="preserve">     4.11.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</w:pPr>
      <w:r>
        <w:t xml:space="preserve">                        </w:t>
      </w:r>
      <w:r>
        <w:rPr>
          <w:b/>
          <w:bCs/>
        </w:rPr>
        <w:t>5. Порядок предоставления платных медицинских услуг.</w:t>
      </w:r>
    </w:p>
    <w:p w:rsidR="006C2658" w:rsidRDefault="006C2658" w:rsidP="006C2658">
      <w:pPr>
        <w:jc w:val="both"/>
      </w:pPr>
      <w:r>
        <w:t xml:space="preserve"> </w:t>
      </w:r>
    </w:p>
    <w:p w:rsidR="006C2658" w:rsidRDefault="006C2658" w:rsidP="006C2658">
      <w:pPr>
        <w:jc w:val="both"/>
      </w:pPr>
      <w:r>
        <w:t xml:space="preserve">    5.1.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6C2658" w:rsidRDefault="006C2658" w:rsidP="006C2658">
      <w:pPr>
        <w:jc w:val="both"/>
      </w:pPr>
      <w:r>
        <w:t xml:space="preserve">         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6C2658" w:rsidRDefault="006C2658" w:rsidP="006C2658">
      <w:pPr>
        <w:jc w:val="both"/>
      </w:pPr>
      <w:r>
        <w:t xml:space="preserve">        5.2.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6C2658" w:rsidRDefault="006C2658" w:rsidP="006C2658">
      <w:pPr>
        <w:jc w:val="both"/>
      </w:pPr>
      <w:r>
        <w:t xml:space="preserve">       5.3.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6C2658" w:rsidRDefault="006C2658" w:rsidP="006C2658">
      <w:pPr>
        <w:jc w:val="both"/>
      </w:pPr>
      <w:r>
        <w:t xml:space="preserve">    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C2658" w:rsidRDefault="006C2658" w:rsidP="006C2658">
      <w:pPr>
        <w:jc w:val="both"/>
      </w:pPr>
      <w:r>
        <w:t xml:space="preserve">     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6C2658" w:rsidRDefault="006C2658" w:rsidP="006C2658">
      <w:pPr>
        <w:jc w:val="both"/>
      </w:pPr>
      <w:r>
        <w:lastRenderedPageBreak/>
        <w:t xml:space="preserve">       5.4.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6C2658" w:rsidRDefault="006C2658" w:rsidP="006C2658">
      <w:pPr>
        <w:jc w:val="both"/>
      </w:pPr>
      <w:r>
        <w:t xml:space="preserve"> </w:t>
      </w:r>
      <w:r>
        <w:rPr>
          <w:b/>
        </w:rPr>
        <w:t xml:space="preserve">                                      6. Стоимость платных услуг.</w:t>
      </w:r>
    </w:p>
    <w:p w:rsidR="006C2658" w:rsidRDefault="006C2658" w:rsidP="006C2658">
      <w:pPr>
        <w:jc w:val="both"/>
      </w:pPr>
      <w:r>
        <w:t xml:space="preserve">        6.1. Расчет стоимости платной услуги стоматологической помощи осуществляется исходя из предельных тарифов, </w:t>
      </w:r>
      <w:proofErr w:type="gramStart"/>
      <w:r>
        <w:t>установленных  Постановлением</w:t>
      </w:r>
      <w:proofErr w:type="gramEnd"/>
      <w:r>
        <w:t xml:space="preserve"> Правительства  Свердловской области, условных единиц трудоемкости .</w:t>
      </w:r>
    </w:p>
    <w:p w:rsidR="006C2658" w:rsidRDefault="006C2658" w:rsidP="006C2658">
      <w:pPr>
        <w:jc w:val="both"/>
      </w:pPr>
      <w:r>
        <w:t xml:space="preserve">Количество условных единиц трудоемкости определяется согласно </w:t>
      </w:r>
      <w:hyperlink r:id="rId5" w:history="1">
        <w:r>
          <w:rPr>
            <w:rStyle w:val="a3"/>
            <w:color w:val="0000FF"/>
          </w:rPr>
          <w:t>Классификатору</w:t>
        </w:r>
      </w:hyperlink>
      <w:r>
        <w:t xml:space="preserve"> основных стоматологических лечебно-диагностических мероприятий и </w:t>
      </w:r>
      <w:proofErr w:type="gramStart"/>
      <w:r>
        <w:t>технологий,  выраженных</w:t>
      </w:r>
      <w:proofErr w:type="gramEnd"/>
      <w:r>
        <w:t xml:space="preserve"> в условных единицах трудоемкости (УЕТ), утвержденному Приказом министерства здравоохранения Свердловской области от 05.11.2002 N 598-п.</w:t>
      </w:r>
    </w:p>
    <w:p w:rsidR="006C2658" w:rsidRDefault="006C2658" w:rsidP="006C2658">
      <w:pPr>
        <w:jc w:val="both"/>
      </w:pPr>
      <w:r>
        <w:t xml:space="preserve">    6.2. Стоимость лекарственных средств (в </w:t>
      </w:r>
      <w:proofErr w:type="spellStart"/>
      <w:r>
        <w:t>т.ч</w:t>
      </w:r>
      <w:proofErr w:type="spellEnd"/>
      <w:r>
        <w:t>. пломбировочных материалов), приспособлений, изделий медицинского назначения и расходных материалов, не вошедших в Перечень жизненно необходимых и важнейших лекарственных средств, изделий медицинского назначения и расходных материалов, применяемых при оказании медицинской помощи в рамках Программы, оплачиваются дополнительно, исходя из фактических норм расхода, утвержденных приказом  Министерства  здравоохранения Свердловской области  № 814-П от 28.11.05г. «Об утверждении  предельных норм расхода  материалов, медикаментов и  приспособлений  по стоматологической помощи»,  сформированной в соответствии с законодательством.</w:t>
      </w:r>
    </w:p>
    <w:p w:rsidR="006C2658" w:rsidRDefault="006C2658" w:rsidP="006C2658">
      <w:pPr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4"/>
        <w:gridCol w:w="4935"/>
        <w:gridCol w:w="2303"/>
        <w:gridCol w:w="1947"/>
      </w:tblGrid>
      <w:tr w:rsidR="006C2658" w:rsidTr="00C82A25">
        <w:trPr>
          <w:trHeight w:val="496"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658" w:rsidRDefault="006C2658" w:rsidP="00C82A25">
            <w:pPr>
              <w:snapToGrid w:val="0"/>
            </w:pP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658" w:rsidRDefault="006C2658" w:rsidP="00C82A25">
            <w:r>
              <w:t>Наименование платных медицинских услуг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658" w:rsidRDefault="006C2658" w:rsidP="00C82A25">
            <w:r>
              <w:t>Единица измерения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658" w:rsidRDefault="006C2658" w:rsidP="00C82A25">
            <w:r>
              <w:t>Стоимость 1 УЕТ</w:t>
            </w:r>
          </w:p>
        </w:tc>
      </w:tr>
      <w:tr w:rsidR="006C2658" w:rsidTr="00C82A25">
        <w:trPr>
          <w:trHeight w:val="687"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658" w:rsidRDefault="006C2658" w:rsidP="00C82A25">
            <w:r>
              <w:t>1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658" w:rsidRDefault="006C2658" w:rsidP="00C82A25">
            <w:proofErr w:type="gramStart"/>
            <w:r>
              <w:t>Терапевтический,  хирургический</w:t>
            </w:r>
            <w:proofErr w:type="gramEnd"/>
            <w:r>
              <w:t xml:space="preserve"> и </w:t>
            </w:r>
            <w:proofErr w:type="spellStart"/>
            <w:r>
              <w:t>ортодонтический</w:t>
            </w:r>
            <w:proofErr w:type="spellEnd"/>
            <w:r>
              <w:t xml:space="preserve">  стоматологический приемы, рентгенологическое исследование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658" w:rsidRDefault="006C2658" w:rsidP="00C82A25">
            <w:pPr>
              <w:snapToGrid w:val="0"/>
            </w:pPr>
          </w:p>
          <w:p w:rsidR="006C2658" w:rsidRDefault="006C2658" w:rsidP="00C82A25">
            <w:r>
              <w:t>1 УЕТ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658" w:rsidRDefault="006C2658" w:rsidP="00C82A25">
            <w:pPr>
              <w:snapToGrid w:val="0"/>
              <w:jc w:val="center"/>
            </w:pPr>
          </w:p>
          <w:p w:rsidR="006C2658" w:rsidRDefault="006C2658" w:rsidP="00C82A25">
            <w:pPr>
              <w:jc w:val="center"/>
            </w:pPr>
          </w:p>
          <w:p w:rsidR="006C2658" w:rsidRDefault="006C2658" w:rsidP="00C82A25">
            <w:pPr>
              <w:jc w:val="center"/>
            </w:pPr>
            <w:r>
              <w:t>137-00</w:t>
            </w:r>
          </w:p>
        </w:tc>
      </w:tr>
      <w:tr w:rsidR="006C2658" w:rsidTr="00C82A25">
        <w:trPr>
          <w:trHeight w:val="418"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658" w:rsidRDefault="006C2658" w:rsidP="00C82A25">
            <w:r>
              <w:t>2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658" w:rsidRDefault="006C2658" w:rsidP="00C82A25">
            <w:r>
              <w:t>Ортопедический стоматологический прием в том числе: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658" w:rsidRDefault="006C2658" w:rsidP="00C82A25">
            <w:pPr>
              <w:snapToGrid w:val="0"/>
            </w:pPr>
          </w:p>
          <w:p w:rsidR="006C2658" w:rsidRDefault="006C2658" w:rsidP="00C82A25">
            <w:r>
              <w:t>1 УЕТ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658" w:rsidRDefault="006C2658" w:rsidP="00C82A25">
            <w:pPr>
              <w:snapToGrid w:val="0"/>
              <w:jc w:val="center"/>
            </w:pPr>
          </w:p>
          <w:p w:rsidR="006C2658" w:rsidRDefault="006C2658" w:rsidP="00C82A25">
            <w:pPr>
              <w:jc w:val="center"/>
            </w:pPr>
            <w:r>
              <w:t>355-00</w:t>
            </w:r>
          </w:p>
        </w:tc>
      </w:tr>
      <w:tr w:rsidR="006C2658" w:rsidTr="00C82A25">
        <w:trPr>
          <w:trHeight w:val="414"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658" w:rsidRDefault="006C2658" w:rsidP="00C82A25">
            <w:pPr>
              <w:snapToGrid w:val="0"/>
            </w:pP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658" w:rsidRDefault="006C2658" w:rsidP="00C82A25">
            <w:proofErr w:type="spellStart"/>
            <w:r>
              <w:t>врачебно</w:t>
            </w:r>
            <w:proofErr w:type="spellEnd"/>
            <w:r>
              <w:t xml:space="preserve"> - ортопедический прием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658" w:rsidRDefault="006C2658" w:rsidP="00C82A25">
            <w:pPr>
              <w:snapToGrid w:val="0"/>
            </w:pPr>
          </w:p>
          <w:p w:rsidR="006C2658" w:rsidRDefault="006C2658" w:rsidP="00C82A25">
            <w:r>
              <w:t>1 УЕТ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658" w:rsidRDefault="006C2658" w:rsidP="00C82A25">
            <w:pPr>
              <w:snapToGrid w:val="0"/>
              <w:jc w:val="center"/>
            </w:pPr>
          </w:p>
          <w:p w:rsidR="006C2658" w:rsidRDefault="006C2658" w:rsidP="00C82A25">
            <w:pPr>
              <w:jc w:val="center"/>
            </w:pPr>
            <w:r>
              <w:t>201-00</w:t>
            </w:r>
          </w:p>
        </w:tc>
      </w:tr>
      <w:tr w:rsidR="006C2658" w:rsidTr="00C82A25">
        <w:trPr>
          <w:trHeight w:val="420"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658" w:rsidRDefault="006C2658" w:rsidP="00C82A25">
            <w:pPr>
              <w:snapToGrid w:val="0"/>
            </w:pP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658" w:rsidRDefault="006C2658" w:rsidP="00C82A25">
            <w:r>
              <w:t>зуботехнические работы ортопедической стоматологии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658" w:rsidRDefault="006C2658" w:rsidP="00C82A25">
            <w:pPr>
              <w:snapToGrid w:val="0"/>
            </w:pPr>
          </w:p>
          <w:p w:rsidR="006C2658" w:rsidRDefault="006C2658" w:rsidP="00C82A25">
            <w:r>
              <w:t>1 УЕТ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658" w:rsidRDefault="006C2658" w:rsidP="00C82A25">
            <w:pPr>
              <w:snapToGrid w:val="0"/>
              <w:jc w:val="center"/>
            </w:pPr>
          </w:p>
          <w:p w:rsidR="006C2658" w:rsidRDefault="006C2658" w:rsidP="00C82A25">
            <w:pPr>
              <w:jc w:val="center"/>
            </w:pPr>
            <w:r>
              <w:t>154-00</w:t>
            </w:r>
          </w:p>
        </w:tc>
      </w:tr>
    </w:tbl>
    <w:p w:rsidR="006C2658" w:rsidRDefault="006C2658" w:rsidP="006C2658"/>
    <w:p w:rsidR="006C2658" w:rsidRDefault="006C2658" w:rsidP="006C2658"/>
    <w:p w:rsidR="006C2658" w:rsidRDefault="006C2658" w:rsidP="006C2658">
      <w:pPr>
        <w:jc w:val="center"/>
      </w:pPr>
      <w:r>
        <w:rPr>
          <w:b/>
        </w:rPr>
        <w:t xml:space="preserve">7. </w:t>
      </w:r>
      <w:proofErr w:type="gramStart"/>
      <w:r>
        <w:rPr>
          <w:b/>
        </w:rPr>
        <w:t>Организация  предоставления</w:t>
      </w:r>
      <w:proofErr w:type="gramEnd"/>
      <w:r>
        <w:rPr>
          <w:b/>
        </w:rPr>
        <w:t xml:space="preserve"> платных медицинских услуг.</w:t>
      </w: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</w:pPr>
      <w:r>
        <w:t xml:space="preserve">       7.1. При предоставлении платных медицинских услуг сохраняется установленный режим работы учреждения, при этом не ухудшается доступность и качество медицинской помощи, оказываемой по Территориальной программе государственных гарантий. </w:t>
      </w:r>
    </w:p>
    <w:p w:rsidR="006C2658" w:rsidRDefault="006C2658" w:rsidP="006C2658">
      <w:pPr>
        <w:jc w:val="both"/>
      </w:pPr>
      <w:r>
        <w:t xml:space="preserve">       7.2. Недопустимо искусственное создание очередей с целью вынуждения граждан обращаться за платной помощью.</w:t>
      </w:r>
    </w:p>
    <w:p w:rsidR="006C2658" w:rsidRDefault="006C2658" w:rsidP="006C2658">
      <w:pPr>
        <w:jc w:val="both"/>
      </w:pPr>
      <w:r>
        <w:t xml:space="preserve">       7.3. Платные медицинские услуги могут оказываться учреждением в основное рабочее время в следующих случаях:</w:t>
      </w:r>
    </w:p>
    <w:p w:rsidR="006C2658" w:rsidRDefault="006C2658" w:rsidP="006C2658">
      <w:pPr>
        <w:jc w:val="both"/>
      </w:pPr>
      <w:r>
        <w:t>1) если это не создает препятствий и не ухудшает возможность оказания видов бесплатной медицинской помощи лицам, имеющим на это право (при условии первоочередного оказания гражданам бесплатной медицинской помощи и при выполнении специалистами объемов медицинской помощи по Территориальной программе государственных гарантий и целевым программам; при недопущении уменьшения объемов бесплатно предоставляемых услуг и т.п.);</w:t>
      </w:r>
    </w:p>
    <w:p w:rsidR="006C2658" w:rsidRDefault="006C2658" w:rsidP="006C2658">
      <w:pPr>
        <w:jc w:val="both"/>
      </w:pPr>
      <w:r>
        <w:t xml:space="preserve">      7.4. Расчеты с гражданами через кассу организации осуществляются с </w:t>
      </w:r>
      <w:proofErr w:type="gramStart"/>
      <w:r>
        <w:t>применением  контрольно</w:t>
      </w:r>
      <w:proofErr w:type="gramEnd"/>
      <w:r>
        <w:t xml:space="preserve">- кассовых машин (либо  оплаты по безналичному расчету)    и выдачи  кассового </w:t>
      </w:r>
      <w:r>
        <w:lastRenderedPageBreak/>
        <w:t xml:space="preserve">чека, подтверждающего  прием наличных денежных средств за предоставленную услугу (либо оплаты  по безналичному расчету). Взимание денег непосредственно лицами, осуществляющими </w:t>
      </w:r>
      <w:proofErr w:type="gramStart"/>
      <w:r>
        <w:t>оказание  платных</w:t>
      </w:r>
      <w:proofErr w:type="gramEnd"/>
      <w:r>
        <w:t xml:space="preserve"> медицинских услуг, категорически запрещено.</w:t>
      </w:r>
    </w:p>
    <w:p w:rsidR="006C2658" w:rsidRDefault="006C2658" w:rsidP="006C2658">
      <w:pPr>
        <w:jc w:val="both"/>
      </w:pPr>
      <w:r>
        <w:t xml:space="preserve">  7.5.Медицинские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6C2658" w:rsidRDefault="006C2658" w:rsidP="006C2658">
      <w:pPr>
        <w:jc w:val="both"/>
      </w:pPr>
      <w:r>
        <w:t xml:space="preserve">    а) на иных условиях, чем предусмотрено территориальными программами и целевыми программами, по желанию потребителя (заказчика), включая в том числе,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перечень.</w:t>
      </w:r>
    </w:p>
    <w:p w:rsidR="006C2658" w:rsidRDefault="006C2658" w:rsidP="006C2658">
      <w:pPr>
        <w:jc w:val="both"/>
      </w:pPr>
      <w:r>
        <w:t xml:space="preserve">    б) при предоставлении медицинских услуг анонимно, за исключением случаев, предусмотренных законодательством Российской Федерации.</w:t>
      </w:r>
    </w:p>
    <w:p w:rsidR="006C2658" w:rsidRDefault="006C2658" w:rsidP="006C2658">
      <w:pPr>
        <w:jc w:val="both"/>
      </w:pPr>
      <w:r>
        <w:t xml:space="preserve">    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C2658" w:rsidRDefault="006C2658" w:rsidP="006C2658">
      <w:pPr>
        <w:jc w:val="both"/>
      </w:pPr>
      <w:r>
        <w:t xml:space="preserve">   г) при самостоятельном обращении за получением медицинских услуг, за исключением случаев и порядка. Предусмотренных статьей 21 Федерального закона «Об основах охраны здоровья граждан в Российской Федерации», и случаев оказания скорой, в том числе специализированной, медицинской помощи. Оказываемой в неотложной или экстренной форме.</w:t>
      </w:r>
    </w:p>
    <w:p w:rsidR="006C2658" w:rsidRDefault="006C2658" w:rsidP="006C2658">
      <w:pPr>
        <w:jc w:val="both"/>
      </w:pPr>
      <w:r>
        <w:t xml:space="preserve">      7.6. При оказании платных медицинских услуг в установленном порядке заполняется медицинская документация.</w:t>
      </w:r>
    </w:p>
    <w:p w:rsidR="006C2658" w:rsidRDefault="006C2658" w:rsidP="006C2658">
      <w:pPr>
        <w:jc w:val="both"/>
      </w:pPr>
      <w:r>
        <w:t xml:space="preserve">      При этом в медицинской карте амбулаторного больного делается запись о том, что услуга оказана на платной основе.</w:t>
      </w:r>
    </w:p>
    <w:p w:rsidR="006C2658" w:rsidRDefault="006C2658" w:rsidP="006C2658">
      <w:pPr>
        <w:jc w:val="both"/>
      </w:pPr>
      <w:r>
        <w:t xml:space="preserve">    </w:t>
      </w:r>
      <w:r>
        <w:rPr>
          <w:color w:val="FF6600"/>
        </w:rPr>
        <w:t xml:space="preserve"> </w:t>
      </w:r>
      <w:r>
        <w:t xml:space="preserve"> 7.7. При предоставлении платных медицинских услуг могут выдаваться листки временной нетрудоспособности в установленном порядке.</w:t>
      </w:r>
    </w:p>
    <w:p w:rsidR="006C2658" w:rsidRDefault="006C2658" w:rsidP="006C2658">
      <w:pPr>
        <w:jc w:val="both"/>
      </w:pPr>
      <w:r>
        <w:t xml:space="preserve">      7.8.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6C2658" w:rsidRDefault="006C2658" w:rsidP="006C2658">
      <w:pPr>
        <w:jc w:val="both"/>
      </w:pPr>
      <w:r>
        <w:t xml:space="preserve">      7.9.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C2658" w:rsidRDefault="006C2658" w:rsidP="006C2658">
      <w:pPr>
        <w:jc w:val="both"/>
      </w:pPr>
      <w:r>
        <w:t xml:space="preserve">     7.10. Потребители, пользующиеся платными медицинскими услугами, вправе требовать предоставления услуг надлежащего качества, сведений о наличии лицензии и сертификата, о расчете стоимости оказанной услуги. </w:t>
      </w:r>
    </w:p>
    <w:p w:rsidR="006C2658" w:rsidRDefault="006C2658" w:rsidP="006C2658">
      <w:pPr>
        <w:jc w:val="both"/>
      </w:pPr>
      <w:r>
        <w:t xml:space="preserve">        7.11. Потребители, пользующиеся платными медицинскими услугами, обязаны: </w:t>
      </w:r>
      <w:r>
        <w:br/>
        <w:t xml:space="preserve">оплатить стоимость предоставляемой медицинской услуги; </w:t>
      </w:r>
    </w:p>
    <w:p w:rsidR="006C2658" w:rsidRDefault="006C2658" w:rsidP="006C2658">
      <w:pPr>
        <w:jc w:val="both"/>
      </w:pPr>
      <w:r>
        <w:t xml:space="preserve">выполнять требования, обеспечивающие качественное предоставление платной медицинской услуги, включая сообщение необходимых для этого сведений. </w:t>
      </w:r>
      <w:r>
        <w:br/>
        <w:t xml:space="preserve">         7.12. Средства, поступившие за оказание платных услуг, расходуются, согласно плана финансово-хозяйственной деятельности учреждения, утвержденного в установленном порядке.</w:t>
      </w:r>
    </w:p>
    <w:p w:rsidR="006C2658" w:rsidRDefault="006C2658" w:rsidP="006C2658">
      <w:pPr>
        <w:jc w:val="both"/>
      </w:pPr>
      <w:r>
        <w:t xml:space="preserve">           7.13. Основанием для оплаты труда персонала служат документы, подтверждающие отработанное время, объем выполненной работы, подписанные руководителями подразделений, платежные поручения и реестры на заработную плату, утвержденные главным врачом ГАУЗ СО «</w:t>
      </w:r>
      <w:proofErr w:type="spellStart"/>
      <w:r>
        <w:t>Полевская</w:t>
      </w:r>
      <w:proofErr w:type="spellEnd"/>
      <w:r>
        <w:t xml:space="preserve"> СП»</w:t>
      </w:r>
    </w:p>
    <w:p w:rsidR="006C2658" w:rsidRDefault="006C2658" w:rsidP="006C2658">
      <w:pPr>
        <w:jc w:val="both"/>
      </w:pPr>
      <w:r>
        <w:lastRenderedPageBreak/>
        <w:t xml:space="preserve">       7.14.  Учет рабочего времени по работе в системе ОМС и оказанию платных услуг ведется раздельно.</w:t>
      </w:r>
    </w:p>
    <w:p w:rsidR="006C2658" w:rsidRDefault="006C2658" w:rsidP="006C2658">
      <w:pPr>
        <w:jc w:val="both"/>
      </w:pPr>
      <w:r>
        <w:t xml:space="preserve">      7.15. Контроль точности учета рабочего времени по основной работе и времени, затраченного на оказание платных услуг, возлагается на главную медицинскую сестру поликлиники.</w:t>
      </w: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</w:pPr>
      <w:r>
        <w:t xml:space="preserve">                   </w:t>
      </w:r>
      <w:r>
        <w:rPr>
          <w:b/>
          <w:bCs/>
        </w:rPr>
        <w:t xml:space="preserve"> 8.  Порядок учета доходов и расходов от оказания платных услуг</w:t>
      </w: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</w:pPr>
      <w:r>
        <w:t xml:space="preserve">    8.1.  В ГАУЗ СО «</w:t>
      </w:r>
      <w:proofErr w:type="spellStart"/>
      <w:r>
        <w:t>Полевская</w:t>
      </w:r>
      <w:proofErr w:type="spellEnd"/>
      <w:r>
        <w:t xml:space="preserve"> СП» открыт лицевой счет получателя бюджетных средств, находящихся в Министерстве Финансов Свердловской области.</w:t>
      </w:r>
    </w:p>
    <w:p w:rsidR="006C2658" w:rsidRDefault="006C2658" w:rsidP="006C2658">
      <w:pPr>
        <w:jc w:val="both"/>
      </w:pPr>
      <w:r>
        <w:t xml:space="preserve">    8.2. Учреждение ведет статистический и бухгалтерский учет по платным </w:t>
      </w:r>
      <w:proofErr w:type="gramStart"/>
      <w:r>
        <w:t>услугам ,</w:t>
      </w:r>
      <w:proofErr w:type="gramEnd"/>
      <w:r>
        <w:t xml:space="preserve"> предоставляет отчеты установленного образца по внебюджетным средствам в установленные сроки в вышестоящие и контролирующие организации.</w:t>
      </w:r>
    </w:p>
    <w:p w:rsidR="006C2658" w:rsidRDefault="006C2658" w:rsidP="006C2658">
      <w:pPr>
        <w:jc w:val="both"/>
      </w:pPr>
      <w:r>
        <w:t xml:space="preserve">    8.3. </w:t>
      </w:r>
      <w:proofErr w:type="gramStart"/>
      <w:r>
        <w:t>Учреждение  ежегодно</w:t>
      </w:r>
      <w:proofErr w:type="gramEnd"/>
      <w:r>
        <w:t xml:space="preserve"> планирует деятельность по оказанию платных услуг. </w:t>
      </w:r>
      <w:proofErr w:type="gramStart"/>
      <w:r>
        <w:t>Обязательным  внутренним</w:t>
      </w:r>
      <w:proofErr w:type="gramEnd"/>
      <w:r>
        <w:t xml:space="preserve">  локальным нормативным документом является план  финансово- хозяйственной деятельности</w:t>
      </w:r>
    </w:p>
    <w:p w:rsidR="006C2658" w:rsidRDefault="006C2658" w:rsidP="006C2658">
      <w:pPr>
        <w:jc w:val="both"/>
      </w:pPr>
      <w:r>
        <w:t xml:space="preserve">     8.4.  В течение года при осуществлении кассового расхода, превышающего расходы согласно плана ФХД по соответствующей статье классификации КОСГУ </w:t>
      </w:r>
      <w:proofErr w:type="gramStart"/>
      <w:r>
        <w:t>расходов  бюджетов</w:t>
      </w:r>
      <w:proofErr w:type="gramEnd"/>
      <w:r>
        <w:t xml:space="preserve"> Российской Федерации, а также  при превышении фактических   поступлений  доходной  части  финансово-хозяйственной деятельности, в утвержденный план  финансово-хозяйственной деятельности  вносятся  соответствующие изменения .</w:t>
      </w:r>
    </w:p>
    <w:p w:rsidR="006C2658" w:rsidRDefault="006C2658" w:rsidP="006C2658">
      <w:pPr>
        <w:jc w:val="both"/>
      </w:pPr>
      <w:r>
        <w:t xml:space="preserve">    8.5 </w:t>
      </w:r>
      <w:proofErr w:type="gramStart"/>
      <w:r>
        <w:t>В  доходной</w:t>
      </w:r>
      <w:proofErr w:type="gramEnd"/>
      <w:r>
        <w:t xml:space="preserve"> части плана финансово-хозяйственной деятельности указывается  общая  сумма  ожидаемых в текущем финансовом году поступлений денежных  средств по  всем источникам образования средств от предпринимательской и иной приносящей  доход  деятельности и остаток средств на начало очередного года (при его наличии),  которые распределяются по кодам классификации доходов бюджетов Российской Федерации  в соответствии с законодательством. </w:t>
      </w:r>
    </w:p>
    <w:p w:rsidR="006C2658" w:rsidRDefault="006C2658" w:rsidP="006C2658">
      <w:pPr>
        <w:jc w:val="both"/>
      </w:pPr>
      <w:r>
        <w:t xml:space="preserve">    8.6. В расходной части плана финансово-хозяйственной деятельности </w:t>
      </w:r>
      <w:proofErr w:type="gramStart"/>
      <w:r>
        <w:t>указываются  направления</w:t>
      </w:r>
      <w:proofErr w:type="gramEnd"/>
      <w:r>
        <w:t xml:space="preserve"> расходования ожидаемых в текущем финансовом году  поступлений средств от предпринимательской и иной, приносящей доход деятельности по статьям экономической классификации расходов бюджетов Российской  Федерации.</w:t>
      </w:r>
    </w:p>
    <w:p w:rsidR="006C2658" w:rsidRDefault="006C2658" w:rsidP="006C2658">
      <w:pPr>
        <w:jc w:val="both"/>
      </w:pPr>
      <w:r>
        <w:t xml:space="preserve">    8.7 Расходование средств от предпринимательской и иной приносящей доход деятельности осуществляется согласно плану финансово-хозяйственной деятельности, утвержденного главным врачом после рассмотрения и дачи </w:t>
      </w:r>
      <w:proofErr w:type="gramStart"/>
      <w:r>
        <w:t>заключения  наблюдательным</w:t>
      </w:r>
      <w:proofErr w:type="gramEnd"/>
      <w:r>
        <w:t xml:space="preserve"> советом учреждения. </w:t>
      </w:r>
    </w:p>
    <w:p w:rsidR="006C2658" w:rsidRDefault="006C2658" w:rsidP="006C2658">
      <w:pPr>
        <w:jc w:val="both"/>
      </w:pPr>
      <w:r>
        <w:t xml:space="preserve">    8.8. Неиспользованные средства от предпринимательской и иной приносящей доход деятельности на конец текущего года не подлежат изъятию в бюджет и используются в следующем году.</w:t>
      </w: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  <w:rPr>
          <w:b/>
        </w:rPr>
      </w:pPr>
      <w:r>
        <w:rPr>
          <w:b/>
        </w:rPr>
        <w:t xml:space="preserve">                9.   Ответственность исполнителя и </w:t>
      </w:r>
      <w:proofErr w:type="gramStart"/>
      <w:r>
        <w:rPr>
          <w:b/>
        </w:rPr>
        <w:t>контроль  за</w:t>
      </w:r>
      <w:proofErr w:type="gramEnd"/>
      <w:r>
        <w:rPr>
          <w:b/>
        </w:rPr>
        <w:t xml:space="preserve">  предоставлением </w:t>
      </w:r>
    </w:p>
    <w:p w:rsidR="006C2658" w:rsidRDefault="006C2658" w:rsidP="006C2658">
      <w:pPr>
        <w:jc w:val="both"/>
        <w:rPr>
          <w:b/>
        </w:rPr>
      </w:pPr>
      <w:r>
        <w:rPr>
          <w:b/>
        </w:rPr>
        <w:t xml:space="preserve">                                           платных медицинских услуг</w:t>
      </w:r>
    </w:p>
    <w:p w:rsidR="006C2658" w:rsidRDefault="006C2658" w:rsidP="006C2658">
      <w:pPr>
        <w:jc w:val="both"/>
        <w:rPr>
          <w:b/>
        </w:rPr>
      </w:pPr>
    </w:p>
    <w:p w:rsidR="006C2658" w:rsidRDefault="006C2658" w:rsidP="006C2658">
      <w:pPr>
        <w:jc w:val="both"/>
      </w:pPr>
      <w:r>
        <w:t xml:space="preserve">    9.1.Учреждение несёт ответственность перед гражданами за неисполнение или ненадлежащее исполнение условий договора, а также за причинение вреда (ущерба) здоровью гражданина в соответствии с действующим законодательством.</w:t>
      </w:r>
    </w:p>
    <w:p w:rsidR="006C2658" w:rsidRDefault="006C2658" w:rsidP="006C2658">
      <w:pPr>
        <w:jc w:val="both"/>
      </w:pPr>
      <w:r>
        <w:t xml:space="preserve">    9.2.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6C2658" w:rsidRDefault="006C2658" w:rsidP="006C2658">
      <w:pPr>
        <w:jc w:val="both"/>
      </w:pPr>
      <w:r>
        <w:t xml:space="preserve">      9.3. В случае несоблюдения ГАУЗ СО «</w:t>
      </w:r>
      <w:proofErr w:type="spellStart"/>
      <w:r>
        <w:t>Полевская</w:t>
      </w:r>
      <w:proofErr w:type="spellEnd"/>
      <w:r>
        <w:t xml:space="preserve"> СП» обязательств по срокам исполнения услуг потребитель вправе по своему выбору:</w:t>
      </w:r>
    </w:p>
    <w:p w:rsidR="006C2658" w:rsidRDefault="006C2658" w:rsidP="006C2658">
      <w:pPr>
        <w:jc w:val="both"/>
      </w:pPr>
      <w:r>
        <w:t>- назначить новый срок оказания услуги;</w:t>
      </w:r>
    </w:p>
    <w:p w:rsidR="006C2658" w:rsidRDefault="006C2658" w:rsidP="006C2658">
      <w:pPr>
        <w:jc w:val="both"/>
      </w:pPr>
      <w:r>
        <w:t>- потребовать уменьшения стоимости предоставленной платной услуги;</w:t>
      </w:r>
    </w:p>
    <w:p w:rsidR="006C2658" w:rsidRDefault="006C2658" w:rsidP="006C2658">
      <w:pPr>
        <w:jc w:val="both"/>
      </w:pPr>
      <w:r>
        <w:lastRenderedPageBreak/>
        <w:t>- потребовать исполнения платной услуги другим специалистом;</w:t>
      </w:r>
    </w:p>
    <w:p w:rsidR="006C2658" w:rsidRDefault="006C2658" w:rsidP="006C2658">
      <w:pPr>
        <w:jc w:val="both"/>
      </w:pPr>
      <w:r>
        <w:t>- расторгнуть договор и потребовать возмещение убытков.</w:t>
      </w:r>
    </w:p>
    <w:p w:rsidR="006C2658" w:rsidRDefault="006C2658" w:rsidP="006C2658">
      <w:pPr>
        <w:jc w:val="both"/>
      </w:pPr>
      <w:r>
        <w:t xml:space="preserve">      9.4. Претензии и споры, возникшие между потребителем и медицинским учреждением, разрешаются по соглашению сторон, в досудебном или в судебном порядке в соответствии с законодательством Российской Федерации.</w:t>
      </w:r>
    </w:p>
    <w:p w:rsidR="006C2658" w:rsidRDefault="006C2658" w:rsidP="006C2658">
      <w:pPr>
        <w:jc w:val="both"/>
      </w:pPr>
      <w:r>
        <w:t xml:space="preserve">      9.5. Медицинское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6C2658" w:rsidRDefault="006C2658" w:rsidP="006C2658">
      <w:pPr>
        <w:jc w:val="both"/>
      </w:pPr>
      <w:r>
        <w:t xml:space="preserve">      9.6. Контроль за организацией работы и качеством выполнения организациями здравоохранения платных медицинских услуг гражданам, за порядком формирования тарифов и порядком взимания денежных средств с граждан осуществляет Федеральная служба по надзору в сфере защиты прав потребителей и благополучия человека в рамках установленных полномочий</w:t>
      </w:r>
    </w:p>
    <w:p w:rsidR="006C2658" w:rsidRDefault="006C2658" w:rsidP="006C2658">
      <w:pPr>
        <w:jc w:val="both"/>
      </w:pPr>
      <w:r>
        <w:t xml:space="preserve">      9.7. В случае выявления нарушений в работе исполнителя по оказанию платных медицинских услуг, в том числе снижения качества предоставления платных медицинских услуг, нанесения ущерба основной деятельности, выразившееся в сокращении объема и доступности бесплатной медицинской помощи, несвоевременного оформления финансовых и других документов, в качестве мер воздействия к должностным лицам учреждения и учреждению могут применяться следующие виды санкций:</w:t>
      </w:r>
    </w:p>
    <w:p w:rsidR="006C2658" w:rsidRDefault="006C2658" w:rsidP="006C2658">
      <w:pPr>
        <w:jc w:val="both"/>
      </w:pPr>
      <w:r>
        <w:t>- уменьшения размера материального вознаграждения</w:t>
      </w:r>
    </w:p>
    <w:p w:rsidR="006C2658" w:rsidRDefault="006C2658" w:rsidP="006C2658">
      <w:pPr>
        <w:jc w:val="both"/>
      </w:pPr>
      <w:r>
        <w:t>- приостановление деятельности по оказанию платных медицинских услуг гражданам.</w:t>
      </w: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</w:pPr>
    </w:p>
    <w:p w:rsidR="006C2658" w:rsidRDefault="006C2658" w:rsidP="006C2658">
      <w:pPr>
        <w:jc w:val="both"/>
      </w:pPr>
      <w:r>
        <w:t>Согласовано:</w:t>
      </w:r>
    </w:p>
    <w:p w:rsidR="006C2658" w:rsidRDefault="006C2658" w:rsidP="006C2658">
      <w:pPr>
        <w:jc w:val="both"/>
      </w:pPr>
      <w:r>
        <w:t xml:space="preserve">Ведущий юрисконсульт                           </w:t>
      </w:r>
    </w:p>
    <w:p w:rsidR="006C2658" w:rsidRDefault="006C2658" w:rsidP="006C2658">
      <w:pPr>
        <w:jc w:val="both"/>
        <w:rPr>
          <w:sz w:val="16"/>
          <w:szCs w:val="16"/>
        </w:rPr>
      </w:pPr>
      <w:r>
        <w:t>ГАУЗ СО «</w:t>
      </w:r>
      <w:proofErr w:type="spellStart"/>
      <w:r>
        <w:t>Полевская</w:t>
      </w:r>
      <w:proofErr w:type="spellEnd"/>
      <w:r>
        <w:t xml:space="preserve"> </w:t>
      </w:r>
      <w:proofErr w:type="gramStart"/>
      <w:r>
        <w:t xml:space="preserve">СП»   </w:t>
      </w:r>
      <w:proofErr w:type="gramEnd"/>
      <w:r>
        <w:t xml:space="preserve">                                                                  </w:t>
      </w:r>
      <w:proofErr w:type="spellStart"/>
      <w:r>
        <w:t>Бузук</w:t>
      </w:r>
      <w:proofErr w:type="spellEnd"/>
      <w:r>
        <w:t xml:space="preserve"> Т.Д.</w:t>
      </w:r>
    </w:p>
    <w:p w:rsidR="00860DA1" w:rsidRDefault="00860DA1"/>
    <w:sectPr w:rsidR="0086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0C"/>
    <w:rsid w:val="006C2658"/>
    <w:rsid w:val="00860DA1"/>
    <w:rsid w:val="00A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F524-0A1F-4E1B-8805-C66A40C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658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C88A3C29628040371C1C2E2158C40DFE98ECEE44305DC411F4A41CE6024A7A2516E4646195151F8E27EE0B7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4076</Words>
  <Characters>23239</Characters>
  <Application>Microsoft Office Word</Application>
  <DocSecurity>0</DocSecurity>
  <Lines>193</Lines>
  <Paragraphs>54</Paragraphs>
  <ScaleCrop>false</ScaleCrop>
  <Company/>
  <LinksUpToDate>false</LinksUpToDate>
  <CharactersWithSpaces>27261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</dc:creator>
  <cp:keywords/>
  <dc:description/>
  <cp:lastModifiedBy>A5</cp:lastModifiedBy>
  <cp:revision>2</cp:revision>
  <dcterms:created xsi:type="dcterms:W3CDTF">2019-04-10T04:55:00Z</dcterms:created>
  <dcterms:modified xsi:type="dcterms:W3CDTF">2019-04-10T04:55:00Z</dcterms:modified>
</cp:coreProperties>
</file>