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33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1489"/>
        <w:gridCol w:w="6335"/>
        <w:gridCol w:w="1531"/>
      </w:tblGrid>
      <w:tr w:rsidR="005C0014" w:rsidRPr="005C0014" w:rsidTr="005C0014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014" w:rsidRPr="005C0014" w:rsidRDefault="005C0014" w:rsidP="005C001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5C0014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Код по номенклатуре медицинских услуг</w:t>
            </w: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5C0014" w:rsidRPr="005C0014" w:rsidRDefault="005C0014" w:rsidP="005C001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5C0014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Наименование медицинской услуги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014" w:rsidRPr="005C0014" w:rsidRDefault="005C0014" w:rsidP="005C001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5C0014">
              <w:rPr>
                <w:rFonts w:ascii="inherit" w:eastAsia="Times New Roman" w:hAnsi="inherit" w:cs="Times New Roman"/>
                <w:b/>
                <w:bCs/>
                <w:color w:val="626262"/>
                <w:sz w:val="23"/>
                <w:szCs w:val="23"/>
                <w:bdr w:val="none" w:sz="0" w:space="0" w:color="auto" w:frame="1"/>
                <w:lang w:eastAsia="ru-RU"/>
              </w:rPr>
              <w:t>Цена 1 услуги (руб)</w:t>
            </w:r>
          </w:p>
        </w:tc>
      </w:tr>
      <w:tr w:rsidR="005C0014" w:rsidRPr="005C0014" w:rsidTr="005C0014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014" w:rsidRPr="005C0014" w:rsidRDefault="005C0014" w:rsidP="005C001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5C001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A11.04.004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5C0014" w:rsidRPr="005C0014" w:rsidRDefault="005C0014" w:rsidP="005C001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5C001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Внутрисуставное введение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014" w:rsidRPr="005C0014" w:rsidRDefault="005C0014" w:rsidP="005C001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5C001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236,00</w:t>
            </w:r>
          </w:p>
        </w:tc>
      </w:tr>
      <w:tr w:rsidR="005C0014" w:rsidRPr="005C0014" w:rsidTr="005C0014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014" w:rsidRPr="005C0014" w:rsidRDefault="005C0014" w:rsidP="005C001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5C001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A16.01.016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5C0014" w:rsidRPr="005C0014" w:rsidRDefault="005C0014" w:rsidP="005C001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5C001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Удаление атеромы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014" w:rsidRPr="005C0014" w:rsidRDefault="005C0014" w:rsidP="005C001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5C001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252,00</w:t>
            </w:r>
          </w:p>
        </w:tc>
      </w:tr>
      <w:tr w:rsidR="005C0014" w:rsidRPr="005C0014" w:rsidTr="005C0014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014" w:rsidRPr="005C0014" w:rsidRDefault="005C0014" w:rsidP="005C001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5C001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A16.01.008.001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5C0014" w:rsidRPr="005C0014" w:rsidRDefault="005C0014" w:rsidP="005C001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5C001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Наложение вторичных швов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014" w:rsidRPr="005C0014" w:rsidRDefault="005C0014" w:rsidP="005C001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5C001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171,00</w:t>
            </w:r>
          </w:p>
        </w:tc>
      </w:tr>
      <w:tr w:rsidR="005C0014" w:rsidRPr="005C0014" w:rsidTr="005C0014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014" w:rsidRPr="005C0014" w:rsidRDefault="005C0014" w:rsidP="005C001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5C001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A15.01.001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5C0014" w:rsidRPr="005C0014" w:rsidRDefault="005C0014" w:rsidP="005C001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5C001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Наложение повязки при нарушении целостности кожных покровов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014" w:rsidRPr="005C0014" w:rsidRDefault="005C0014" w:rsidP="005C001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5C001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78,00</w:t>
            </w:r>
          </w:p>
        </w:tc>
      </w:tr>
      <w:tr w:rsidR="005C0014" w:rsidRPr="005C0014" w:rsidTr="005C0014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014" w:rsidRPr="005C0014" w:rsidRDefault="005C0014" w:rsidP="005C001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5C001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A16.01.027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5C0014" w:rsidRPr="005C0014" w:rsidRDefault="005C0014" w:rsidP="005C001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5C001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Удаление ногтевых пластинок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014" w:rsidRPr="005C0014" w:rsidRDefault="005C0014" w:rsidP="005C001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5C001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246,00</w:t>
            </w:r>
          </w:p>
        </w:tc>
      </w:tr>
      <w:tr w:rsidR="005C0014" w:rsidRPr="005C0014" w:rsidTr="005C0014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014" w:rsidRPr="005C0014" w:rsidRDefault="005C0014" w:rsidP="005C001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5C001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A16.01.018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5C0014" w:rsidRPr="005C0014" w:rsidRDefault="005C0014" w:rsidP="005C001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5C001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014" w:rsidRPr="005C0014" w:rsidRDefault="005C0014" w:rsidP="005C001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5C001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246,00 </w:t>
            </w:r>
          </w:p>
        </w:tc>
      </w:tr>
      <w:tr w:rsidR="005C0014" w:rsidRPr="005C0014" w:rsidTr="005C0014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014" w:rsidRPr="005C0014" w:rsidRDefault="005C0014" w:rsidP="005C001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5C001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55" w:type="dxa"/>
              <w:bottom w:w="0" w:type="dxa"/>
              <w:right w:w="0" w:type="dxa"/>
            </w:tcMar>
            <w:vAlign w:val="center"/>
            <w:hideMark/>
          </w:tcPr>
          <w:p w:rsidR="005C0014" w:rsidRPr="005C0014" w:rsidRDefault="005C0014" w:rsidP="005C001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5C001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Прием (осмотр, консультация) врача-хирурга повторный(после операции)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014" w:rsidRPr="005C0014" w:rsidRDefault="005C0014" w:rsidP="005C0014">
            <w:pPr>
              <w:spacing w:after="0" w:line="240" w:lineRule="auto"/>
              <w:jc w:val="center"/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</w:pPr>
            <w:r w:rsidRPr="005C0014">
              <w:rPr>
                <w:rFonts w:ascii="MyriadReg" w:eastAsia="Times New Roman" w:hAnsi="MyriadReg" w:cs="Times New Roman"/>
                <w:color w:val="626262"/>
                <w:sz w:val="23"/>
                <w:szCs w:val="23"/>
                <w:lang w:eastAsia="ru-RU"/>
              </w:rPr>
              <w:t>103,00</w:t>
            </w:r>
          </w:p>
        </w:tc>
      </w:tr>
    </w:tbl>
    <w:p w:rsidR="00D44493" w:rsidRDefault="00D44493">
      <w:bookmarkStart w:id="0" w:name="_GoBack"/>
      <w:bookmarkEnd w:id="0"/>
    </w:p>
    <w:sectPr w:rsidR="00D4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riad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6F"/>
    <w:rsid w:val="0007196F"/>
    <w:rsid w:val="005C0014"/>
    <w:rsid w:val="00D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8CBA6-879B-4046-8DD3-E7DAAB10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0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SPecialiST RePack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2019-10-25T05:13:00Z</dcterms:created>
  <dcterms:modified xsi:type="dcterms:W3CDTF">2019-10-25T05:13:00Z</dcterms:modified>
</cp:coreProperties>
</file>