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07CE" w14:textId="77777777" w:rsidR="00844527" w:rsidRPr="00844527" w:rsidRDefault="00844527" w:rsidP="00844527">
      <w:pPr>
        <w:shd w:val="clear" w:color="auto" w:fill="FFFFFF"/>
        <w:spacing w:after="0" w:line="240" w:lineRule="auto"/>
        <w:jc w:val="center"/>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b/>
          <w:bCs/>
          <w:i/>
          <w:iCs/>
          <w:color w:val="333333"/>
          <w:sz w:val="32"/>
          <w:szCs w:val="32"/>
          <w:lang w:eastAsia="ru-RU"/>
        </w:rPr>
        <w:t> </w:t>
      </w:r>
    </w:p>
    <w:tbl>
      <w:tblPr>
        <w:tblW w:w="5000" w:type="pct"/>
        <w:tblInd w:w="3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1"/>
        <w:gridCol w:w="9765"/>
      </w:tblGrid>
      <w:tr w:rsidR="00844527" w:rsidRPr="00844527" w14:paraId="2A2182D4" w14:textId="77777777" w:rsidTr="00844527">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DA1F09"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w:t>
            </w:r>
          </w:p>
        </w:tc>
        <w:tc>
          <w:tcPr>
            <w:tcW w:w="96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E574C2"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23BD242C" w14:textId="77777777" w:rsidR="00844527" w:rsidRPr="00844527" w:rsidRDefault="00844527" w:rsidP="00844527">
            <w:pPr>
              <w:shd w:val="clear" w:color="auto" w:fill="FFFFFF"/>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tc>
      </w:tr>
      <w:tr w:rsidR="00844527" w:rsidRPr="00844527" w14:paraId="21093FCB"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A4C67F"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2</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FDAEA" w14:textId="77777777" w:rsidR="00844527" w:rsidRPr="00844527" w:rsidRDefault="00844527" w:rsidP="00844527">
            <w:pPr>
              <w:shd w:val="clear" w:color="auto" w:fill="FFFFFF"/>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Медицинская организация имеет право предоставлять платные медицинские услуги:</w:t>
            </w:r>
          </w:p>
          <w:p w14:paraId="065E289D" w14:textId="77777777" w:rsidR="00844527" w:rsidRPr="00844527" w:rsidRDefault="00844527" w:rsidP="00844527">
            <w:pPr>
              <w:shd w:val="clear" w:color="auto" w:fill="FFFFFF"/>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6548CE33" w14:textId="77777777" w:rsidR="00844527" w:rsidRPr="00844527" w:rsidRDefault="00844527" w:rsidP="00844527">
            <w:pPr>
              <w:shd w:val="clear" w:color="auto" w:fill="FFFFFF"/>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14:paraId="351B5916" w14:textId="77777777" w:rsidR="00844527" w:rsidRPr="00844527" w:rsidRDefault="00844527" w:rsidP="00844527">
            <w:pPr>
              <w:shd w:val="clear" w:color="auto" w:fill="FFFFFF"/>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б)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753583AB" w14:textId="77777777" w:rsidR="00844527" w:rsidRPr="00844527" w:rsidRDefault="00844527" w:rsidP="00844527">
            <w:pPr>
              <w:shd w:val="clear" w:color="auto" w:fill="FFFFFF"/>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в)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tc>
      </w:tr>
      <w:tr w:rsidR="00844527" w:rsidRPr="00844527" w14:paraId="20AC8F49"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E10E35"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3</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EB01B0"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tc>
      </w:tr>
      <w:tr w:rsidR="00844527" w:rsidRPr="00844527" w14:paraId="1F8D5136"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01AEE6"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4</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F7D0E"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Порядок определения цен (тарифов) на медицинские услуги, предоставляемые медицинской организацией, устанавливается министерством здравоохранения, осуществляющими функции и полномочия учредителей.</w:t>
            </w:r>
          </w:p>
        </w:tc>
      </w:tr>
      <w:tr w:rsidR="00844527" w:rsidRPr="00844527" w14:paraId="6C77623B"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715744"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5</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D8C98"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tc>
      </w:tr>
      <w:tr w:rsidR="00844527" w:rsidRPr="00844527" w14:paraId="0DA542D9"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00686C"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6</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2BBCC"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78DB3C4D"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tc>
      </w:tr>
      <w:tr w:rsidR="00844527" w:rsidRPr="00844527" w14:paraId="042FA80F"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022F77"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7</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E3974A"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tc>
      </w:tr>
      <w:tr w:rsidR="00844527" w:rsidRPr="00844527" w14:paraId="35DA9DB3"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4F0770"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8</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DD322B"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tc>
      </w:tr>
      <w:tr w:rsidR="00844527" w:rsidRPr="00844527" w14:paraId="528BF3CA"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09C18"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lastRenderedPageBreak/>
              <w:t>9</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103CF"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Оказание платных медицинских услуг может производиться как у исполнителя, так и на дому</w:t>
            </w:r>
          </w:p>
        </w:tc>
      </w:tr>
      <w:tr w:rsidR="00844527" w:rsidRPr="00844527" w14:paraId="2A6D73B7"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14732F"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10</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3B401"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При предоставлении платных медицинских услуг могут выдаваться листки временной нетрудоспособности в установленном порядке</w:t>
            </w:r>
          </w:p>
        </w:tc>
      </w:tr>
      <w:tr w:rsidR="00844527" w:rsidRPr="00844527" w14:paraId="5229AA96"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FCF5CB"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11</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6E3D11"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Исполнитель при предоставлении за плату медицинских услуг, входящих в территориальную программу обязательного медицинского страхования (по желанию граждан на условиях повышенной комфортности и т.д.), обязан по требованию органов, уполномоченных на осуществление контроля, предъявить для ознакомления договор о предоставлении данных видов медицинской помощи</w:t>
            </w:r>
          </w:p>
        </w:tc>
      </w:tr>
      <w:tr w:rsidR="00844527" w:rsidRPr="00844527" w14:paraId="3E947947"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822E89"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12</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4002C7"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Платные медицинские услуги могут оказываться в основное рабочее время исключительно в следующих случаях:</w:t>
            </w:r>
          </w:p>
          <w:p w14:paraId="36B7714C"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если это не создает препятствий для получения бесплатной медицинской помощи лицам, имеющим на это право;</w:t>
            </w:r>
          </w:p>
          <w:p w14:paraId="368244C1"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если в силу особенностей процесса оказания медицинской помощи невозможно организовать предоставление медицинских услуг за плату во внерабочее время. Часы работы медицинского персонала, оказывающего платные услуги во время основной работы, продляются на время, затраченное па их предоставление</w:t>
            </w:r>
          </w:p>
        </w:tc>
      </w:tr>
      <w:tr w:rsidR="00844527" w:rsidRPr="00844527" w14:paraId="64C76B8A"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FD787A"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13</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3B86F"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proofErr w:type="gramStart"/>
            <w:r w:rsidRPr="00844527">
              <w:rPr>
                <w:rFonts w:ascii="Times New Roman" w:eastAsia="Times New Roman" w:hAnsi="Times New Roman" w:cs="Times New Roman"/>
                <w:color w:val="333333"/>
                <w:sz w:val="24"/>
                <w:szCs w:val="24"/>
                <w:lang w:eastAsia="ru-RU"/>
              </w:rPr>
              <w:t>В  структурном</w:t>
            </w:r>
            <w:proofErr w:type="gramEnd"/>
            <w:r w:rsidRPr="00844527">
              <w:rPr>
                <w:rFonts w:ascii="Times New Roman" w:eastAsia="Times New Roman" w:hAnsi="Times New Roman" w:cs="Times New Roman"/>
                <w:color w:val="333333"/>
                <w:sz w:val="24"/>
                <w:szCs w:val="24"/>
                <w:lang w:eastAsia="ru-RU"/>
              </w:rPr>
              <w:t xml:space="preserve"> подразделении ведется  учет оказанных платных услуг с указанием Ф.И.О. и адреса пациента, вида оказанных услуг, даты оказания, лиц, оказавших услугу и прочими реквизитами, указанными в Постановлении Правительства РФ от 04.10.2012 г. №1006 «Об утверждении Правил предоставления медицинскими организациями  платных медицинских услуг».</w:t>
            </w:r>
          </w:p>
        </w:tc>
      </w:tr>
      <w:tr w:rsidR="00844527" w:rsidRPr="00844527" w14:paraId="534BE0C2"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578A7"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14</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2919C"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xml:space="preserve">Руководство деятельностью оказанию платных медицинских услуг </w:t>
            </w:r>
            <w:proofErr w:type="gramStart"/>
            <w:r w:rsidRPr="00844527">
              <w:rPr>
                <w:rFonts w:ascii="Times New Roman" w:eastAsia="Times New Roman" w:hAnsi="Times New Roman" w:cs="Times New Roman"/>
                <w:color w:val="333333"/>
                <w:sz w:val="24"/>
                <w:szCs w:val="24"/>
                <w:lang w:eastAsia="ru-RU"/>
              </w:rPr>
              <w:t>осуществляет  главный</w:t>
            </w:r>
            <w:proofErr w:type="gramEnd"/>
            <w:r w:rsidRPr="00844527">
              <w:rPr>
                <w:rFonts w:ascii="Times New Roman" w:eastAsia="Times New Roman" w:hAnsi="Times New Roman" w:cs="Times New Roman"/>
                <w:color w:val="333333"/>
                <w:sz w:val="24"/>
                <w:szCs w:val="24"/>
                <w:lang w:eastAsia="ru-RU"/>
              </w:rPr>
              <w:t xml:space="preserve"> врач, который в установленном порядке:</w:t>
            </w:r>
          </w:p>
          <w:p w14:paraId="51B8D993"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несет ответственность за качество оказываемых медицинским учреждением платных медицинских услуг;</w:t>
            </w:r>
          </w:p>
          <w:p w14:paraId="3B7FB651"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осуществляет административное руководство, контролирует соблюдение финансовой и трудовой дисциплины, сохранность собственности, материальных и других ценностей;</w:t>
            </w:r>
          </w:p>
          <w:p w14:paraId="2D821A11"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осуществляет контроль исполнения условий договоров и соглашений по оказанию платных медицинских услуг;</w:t>
            </w:r>
          </w:p>
          <w:p w14:paraId="732ED371"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 заключает с непосредственными исполнителями работ, услуг договора на оказание платной услуги, в которых отражаются условия оплаты труда исполнителя платной услуги, права, обязанности и ответственность сторон.</w:t>
            </w:r>
          </w:p>
          <w:p w14:paraId="66728B03" w14:textId="77777777" w:rsidR="00844527" w:rsidRPr="00844527" w:rsidRDefault="00844527" w:rsidP="00844527">
            <w:pPr>
              <w:spacing w:after="0" w:line="240" w:lineRule="auto"/>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Ответственность за организацию платных медицинских услуг возлагается на руководителя Исполнителя</w:t>
            </w:r>
          </w:p>
        </w:tc>
      </w:tr>
      <w:tr w:rsidR="00844527" w:rsidRPr="00844527" w14:paraId="00033F9F"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FA572F"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15</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F5E59"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В число работников, принимающих участие в оказании платных медицинских услуг, могут включаться специалисты из других медицинских учреждений, научно-исследовательских институтов и высших учебных заведений</w:t>
            </w:r>
          </w:p>
        </w:tc>
      </w:tr>
      <w:tr w:rsidR="00844527" w:rsidRPr="00844527" w14:paraId="271A0B41"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AC6E96"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16</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1B3055"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Оплата платных услуг заказчиками производится путем безналичных расчетов через учреждения банков или в случае произведения расчетов с потребителями через кассу исполнителем</w:t>
            </w:r>
          </w:p>
        </w:tc>
      </w:tr>
      <w:tr w:rsidR="00844527" w:rsidRPr="00844527" w14:paraId="68FCDC84"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2E7AA8"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17</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441CA"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В случаях, предусмотренных нормативными документами, при расчетах с гражданами без применения контрольно-кассовых машин исполнителем используется квитанция, утвержденная Министерством финансов Российской Федерации, являющаяся документом строгой бухгалтерской отчетности</w:t>
            </w:r>
          </w:p>
        </w:tc>
      </w:tr>
      <w:tr w:rsidR="00844527" w:rsidRPr="00844527" w14:paraId="0F2C4BE4"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A490CA"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18</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537140"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Исполнитель обязан выдать потребителю кассовый чек или один экземпляр заполненной квитанции, являющейся документом строгой отчетности, подтверждающие прием наличных денежных средств</w:t>
            </w:r>
          </w:p>
        </w:tc>
      </w:tr>
      <w:tr w:rsidR="00844527" w:rsidRPr="00844527" w14:paraId="43C8C232" w14:textId="77777777" w:rsidTr="0084452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6820AD"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19</w:t>
            </w:r>
          </w:p>
        </w:tc>
        <w:tc>
          <w:tcPr>
            <w:tcW w:w="96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BA6531" w14:textId="77777777" w:rsidR="00844527" w:rsidRPr="00844527" w:rsidRDefault="00844527" w:rsidP="00844527">
            <w:pPr>
              <w:spacing w:after="0" w:line="240" w:lineRule="auto"/>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24"/>
                <w:szCs w:val="24"/>
                <w:lang w:eastAsia="ru-RU"/>
              </w:rPr>
              <w:t>Потребители вправе предъявлять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w:t>
            </w:r>
          </w:p>
        </w:tc>
      </w:tr>
    </w:tbl>
    <w:p w14:paraId="7AE01B42" w14:textId="06B4994E" w:rsidR="00C8784C" w:rsidRPr="00844527" w:rsidRDefault="00844527" w:rsidP="00844527">
      <w:pPr>
        <w:shd w:val="clear" w:color="auto" w:fill="FFFFFF"/>
        <w:spacing w:before="120" w:after="120" w:line="384" w:lineRule="atLeast"/>
        <w:textAlignment w:val="baseline"/>
        <w:rPr>
          <w:rFonts w:ascii="Helvetica" w:eastAsia="Times New Roman" w:hAnsi="Helvetica" w:cs="Helvetica"/>
          <w:color w:val="333333"/>
          <w:sz w:val="20"/>
          <w:szCs w:val="20"/>
          <w:lang w:eastAsia="ru-RU"/>
        </w:rPr>
      </w:pPr>
      <w:r w:rsidRPr="00844527">
        <w:rPr>
          <w:rFonts w:ascii="Times New Roman" w:eastAsia="Times New Roman" w:hAnsi="Times New Roman" w:cs="Times New Roman"/>
          <w:color w:val="333333"/>
          <w:sz w:val="19"/>
          <w:szCs w:val="19"/>
          <w:lang w:eastAsia="ru-RU"/>
        </w:rPr>
        <w:t> </w:t>
      </w:r>
      <w:bookmarkStart w:id="0" w:name="_GoBack"/>
      <w:bookmarkEnd w:id="0"/>
    </w:p>
    <w:sectPr w:rsidR="00C8784C" w:rsidRPr="00844527" w:rsidSect="008445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00"/>
    <w:rsid w:val="00826C00"/>
    <w:rsid w:val="00844527"/>
    <w:rsid w:val="00C8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8FFD"/>
  <w15:chartTrackingRefBased/>
  <w15:docId w15:val="{FB5BC601-9FA4-4803-8B4B-DB93A37B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2019-06-04T07:52:00Z</dcterms:created>
  <dcterms:modified xsi:type="dcterms:W3CDTF">2019-06-04T07:52:00Z</dcterms:modified>
</cp:coreProperties>
</file>