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BAA" w:rsidRPr="00A3401F" w:rsidRDefault="00335BAA" w:rsidP="00A3401F">
      <w:pPr>
        <w:pStyle w:val="a3"/>
        <w:shd w:val="clear" w:color="auto" w:fill="FFFFFF"/>
        <w:spacing w:before="60" w:beforeAutospacing="0" w:after="225" w:afterAutospacing="0"/>
        <w:ind w:firstLine="750"/>
        <w:jc w:val="both"/>
        <w:textAlignment w:val="baseline"/>
        <w:rPr>
          <w:rFonts w:ascii="Helvetica" w:hAnsi="Helvetica" w:cs="Helvetica"/>
          <w:color w:val="20252B"/>
          <w:sz w:val="27"/>
          <w:szCs w:val="27"/>
        </w:rPr>
      </w:pPr>
      <w:r w:rsidRPr="00A3401F">
        <w:rPr>
          <w:rFonts w:ascii="Helvetica" w:hAnsi="Helvetica" w:cs="Helvetica"/>
          <w:color w:val="20252B"/>
          <w:sz w:val="27"/>
          <w:szCs w:val="27"/>
        </w:rPr>
        <w:t>В КГАУ СО «КГЦ «Уют» получателям социальных услуг предоставляются следующие социально-психологические услуги:</w:t>
      </w:r>
    </w:p>
    <w:p w:rsidR="00335BAA" w:rsidRPr="00A3401F" w:rsidRDefault="00335BAA" w:rsidP="00A3401F">
      <w:pPr>
        <w:pStyle w:val="a3"/>
        <w:shd w:val="clear" w:color="auto" w:fill="FFFFFF"/>
        <w:spacing w:before="60" w:beforeAutospacing="0" w:after="225" w:afterAutospacing="0"/>
        <w:ind w:firstLine="750"/>
        <w:jc w:val="both"/>
        <w:textAlignment w:val="baseline"/>
        <w:rPr>
          <w:rFonts w:ascii="Helvetica" w:hAnsi="Helvetica" w:cs="Helvetica"/>
          <w:color w:val="20252B"/>
          <w:sz w:val="27"/>
          <w:szCs w:val="27"/>
        </w:rPr>
      </w:pPr>
      <w:bookmarkStart w:id="0" w:name="_GoBack"/>
      <w:bookmarkEnd w:id="0"/>
      <w:r w:rsidRPr="00A3401F">
        <w:rPr>
          <w:rFonts w:ascii="Helvetica" w:hAnsi="Helvetica" w:cs="Helvetica"/>
          <w:color w:val="20252B"/>
          <w:sz w:val="27"/>
          <w:szCs w:val="27"/>
        </w:rPr>
        <w:t>социально-психологическое консультирование, в том числе по вопросам внутрисемейных отношений</w:t>
      </w:r>
    </w:p>
    <w:p w:rsidR="00335BAA" w:rsidRPr="00A3401F" w:rsidRDefault="00335BAA" w:rsidP="00A3401F">
      <w:pPr>
        <w:pStyle w:val="a3"/>
        <w:shd w:val="clear" w:color="auto" w:fill="FFFFFF"/>
        <w:spacing w:before="60" w:beforeAutospacing="0" w:after="225" w:afterAutospacing="0"/>
        <w:ind w:firstLine="750"/>
        <w:jc w:val="both"/>
        <w:textAlignment w:val="baseline"/>
        <w:rPr>
          <w:rFonts w:ascii="Helvetica" w:hAnsi="Helvetica" w:cs="Helvetica"/>
          <w:color w:val="20252B"/>
          <w:sz w:val="27"/>
          <w:szCs w:val="27"/>
        </w:rPr>
      </w:pPr>
      <w:r w:rsidRPr="00A3401F">
        <w:rPr>
          <w:rFonts w:ascii="Helvetica" w:hAnsi="Helvetica" w:cs="Helvetica"/>
          <w:color w:val="20252B"/>
          <w:sz w:val="27"/>
          <w:szCs w:val="27"/>
        </w:rPr>
        <w:t>социальный патронаж (в период действия договора с получателем социальных услуг)</w:t>
      </w:r>
    </w:p>
    <w:p w:rsidR="00335BAA" w:rsidRPr="00A3401F" w:rsidRDefault="00335BAA" w:rsidP="00A3401F">
      <w:pPr>
        <w:pStyle w:val="a3"/>
        <w:shd w:val="clear" w:color="auto" w:fill="FFFFFF"/>
        <w:spacing w:before="60" w:beforeAutospacing="0" w:after="225" w:afterAutospacing="0"/>
        <w:ind w:firstLine="750"/>
        <w:jc w:val="both"/>
        <w:textAlignment w:val="baseline"/>
        <w:rPr>
          <w:rFonts w:ascii="Helvetica" w:hAnsi="Helvetica" w:cs="Helvetica"/>
          <w:color w:val="20252B"/>
          <w:sz w:val="27"/>
          <w:szCs w:val="27"/>
        </w:rPr>
      </w:pPr>
      <w:r w:rsidRPr="00A3401F">
        <w:rPr>
          <w:rFonts w:ascii="Helvetica" w:hAnsi="Helvetica" w:cs="Helvetica"/>
          <w:color w:val="20252B"/>
          <w:sz w:val="27"/>
          <w:szCs w:val="27"/>
        </w:rPr>
        <w:t xml:space="preserve">проведение </w:t>
      </w:r>
      <w:proofErr w:type="spellStart"/>
      <w:r w:rsidRPr="00A3401F">
        <w:rPr>
          <w:rFonts w:ascii="Helvetica" w:hAnsi="Helvetica" w:cs="Helvetica"/>
          <w:color w:val="20252B"/>
          <w:sz w:val="27"/>
          <w:szCs w:val="27"/>
        </w:rPr>
        <w:t>воспитательно</w:t>
      </w:r>
      <w:proofErr w:type="spellEnd"/>
      <w:r w:rsidRPr="00A3401F">
        <w:rPr>
          <w:rFonts w:ascii="Helvetica" w:hAnsi="Helvetica" w:cs="Helvetica"/>
          <w:color w:val="20252B"/>
          <w:sz w:val="27"/>
          <w:szCs w:val="27"/>
        </w:rPr>
        <w:t>-профилактической работы в целях устранения различных психологических факторов и причин, обуславливающих отклонение в состоянии психического здоровья</w:t>
      </w:r>
    </w:p>
    <w:p w:rsidR="00335BAA" w:rsidRPr="00A3401F" w:rsidRDefault="00335BAA" w:rsidP="00A3401F">
      <w:pPr>
        <w:pStyle w:val="a3"/>
        <w:shd w:val="clear" w:color="auto" w:fill="FFFFFF"/>
        <w:spacing w:before="60" w:beforeAutospacing="0" w:after="225" w:afterAutospacing="0"/>
        <w:ind w:firstLine="750"/>
        <w:jc w:val="both"/>
        <w:textAlignment w:val="baseline"/>
        <w:rPr>
          <w:rFonts w:ascii="Helvetica" w:hAnsi="Helvetica" w:cs="Helvetica"/>
          <w:color w:val="20252B"/>
          <w:sz w:val="27"/>
          <w:szCs w:val="27"/>
        </w:rPr>
      </w:pPr>
      <w:r w:rsidRPr="00A3401F">
        <w:rPr>
          <w:rFonts w:ascii="Helvetica" w:hAnsi="Helvetica" w:cs="Helvetica"/>
          <w:color w:val="20252B"/>
          <w:sz w:val="27"/>
          <w:szCs w:val="27"/>
        </w:rPr>
        <w:t>психодиагностика и обследование личности получателей социальных услуг в целях выявления и анализа психического состояния и индивидуальных особенностей личности, влияющих на отклонения в их поведении и взаимоотношениях с окружающими людьми, для составления прогноза и разработки рекомендаций по психологической коррекции этих отклонений</w:t>
      </w:r>
    </w:p>
    <w:p w:rsidR="00A3401F" w:rsidRPr="00335BAA" w:rsidRDefault="00A3401F" w:rsidP="00A3401F">
      <w:pPr>
        <w:shd w:val="clear" w:color="auto" w:fill="FFFFFF"/>
        <w:spacing w:before="60" w:after="6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3401F" w:rsidRDefault="00A3401F" w:rsidP="00A3401F">
      <w:pPr>
        <w:pStyle w:val="a3"/>
        <w:shd w:val="clear" w:color="auto" w:fill="FFFFFF"/>
        <w:spacing w:before="60" w:beforeAutospacing="0" w:after="225" w:afterAutospacing="0"/>
        <w:ind w:firstLine="750"/>
        <w:jc w:val="both"/>
        <w:textAlignment w:val="baseline"/>
        <w:rPr>
          <w:rFonts w:ascii="Helvetica" w:hAnsi="Helvetica" w:cs="Helvetica"/>
          <w:color w:val="20252B"/>
          <w:sz w:val="27"/>
          <w:szCs w:val="27"/>
        </w:rPr>
      </w:pPr>
      <w:r>
        <w:rPr>
          <w:rFonts w:ascii="Helvetica" w:hAnsi="Helvetica" w:cs="Helvetica"/>
          <w:color w:val="20252B"/>
          <w:sz w:val="27"/>
          <w:szCs w:val="27"/>
        </w:rPr>
        <w:t>Психологическая работа в </w:t>
      </w:r>
      <w:r>
        <w:rPr>
          <w:rStyle w:val="sroulspanname"/>
          <w:rFonts w:ascii="Arial" w:hAnsi="Arial" w:cs="Arial"/>
          <w:b/>
          <w:bCs/>
          <w:color w:val="008046"/>
          <w:sz w:val="27"/>
          <w:szCs w:val="27"/>
        </w:rPr>
        <w:t>КГАУ СО «КГЦ «Уют»</w:t>
      </w:r>
      <w:r>
        <w:rPr>
          <w:rFonts w:ascii="Helvetica" w:hAnsi="Helvetica" w:cs="Helvetica"/>
          <w:color w:val="20252B"/>
          <w:sz w:val="27"/>
          <w:szCs w:val="27"/>
        </w:rPr>
        <w:t> включает групповые занятия и индивидуальные консультации.</w:t>
      </w:r>
    </w:p>
    <w:p w:rsidR="00A3401F" w:rsidRDefault="00A3401F" w:rsidP="00A3401F">
      <w:pPr>
        <w:pStyle w:val="a3"/>
        <w:shd w:val="clear" w:color="auto" w:fill="FFFFFF"/>
        <w:spacing w:before="60" w:beforeAutospacing="0" w:after="225" w:afterAutospacing="0"/>
        <w:ind w:firstLine="750"/>
        <w:jc w:val="both"/>
        <w:textAlignment w:val="baseline"/>
        <w:rPr>
          <w:rFonts w:ascii="Helvetica" w:hAnsi="Helvetica" w:cs="Helvetica"/>
          <w:color w:val="20252B"/>
          <w:sz w:val="27"/>
          <w:szCs w:val="27"/>
        </w:rPr>
      </w:pPr>
      <w:r>
        <w:rPr>
          <w:rFonts w:ascii="Helvetica" w:hAnsi="Helvetica" w:cs="Helvetica"/>
          <w:color w:val="20252B"/>
          <w:sz w:val="27"/>
          <w:szCs w:val="27"/>
        </w:rPr>
        <w:t>Групповые занятия носят просветительский характер и касаются наиболее актуальных проблем пожилых пациентов: регуляция эмоционального состояния (агрессия, тревога), эффективное решение конфликтных ситуаций, бессонница, взаимоотношения с близкими и т.п.</w:t>
      </w:r>
    </w:p>
    <w:p w:rsidR="00A3401F" w:rsidRDefault="00A3401F" w:rsidP="00A3401F">
      <w:pPr>
        <w:pStyle w:val="a3"/>
        <w:shd w:val="clear" w:color="auto" w:fill="FFFFFF"/>
        <w:spacing w:before="60" w:beforeAutospacing="0" w:after="225" w:afterAutospacing="0"/>
        <w:ind w:firstLine="750"/>
        <w:jc w:val="both"/>
        <w:textAlignment w:val="baseline"/>
        <w:rPr>
          <w:rFonts w:ascii="Helvetica" w:hAnsi="Helvetica" w:cs="Helvetica"/>
          <w:color w:val="20252B"/>
          <w:sz w:val="27"/>
          <w:szCs w:val="27"/>
        </w:rPr>
      </w:pPr>
      <w:r>
        <w:rPr>
          <w:rFonts w:ascii="Helvetica" w:hAnsi="Helvetica" w:cs="Helvetica"/>
          <w:color w:val="20252B"/>
          <w:sz w:val="27"/>
          <w:szCs w:val="27"/>
        </w:rPr>
        <w:t>Индивидуальные консультации затрагивают более широкий спектр запросов – от отношений с супругами до вопросов самореализации пожилого человека. Краткосрочное индивидуальное консультирование прежде всего позволяет пациенту снять напряжение и выбрать вектор дальнейшей психологической работы. Нередко такая форма работы с психологом за несколько встреч оказывает психотерапевтическое воздействие, решая проблемный вопрос в долговременной перспективе.</w:t>
      </w:r>
    </w:p>
    <w:p w:rsidR="00A3401F" w:rsidRDefault="00A3401F" w:rsidP="00A3401F">
      <w:pPr>
        <w:pStyle w:val="a3"/>
        <w:shd w:val="clear" w:color="auto" w:fill="FFFFFF"/>
        <w:spacing w:before="60" w:beforeAutospacing="0" w:after="225" w:afterAutospacing="0"/>
        <w:ind w:firstLine="750"/>
        <w:jc w:val="both"/>
        <w:textAlignment w:val="baseline"/>
        <w:rPr>
          <w:rFonts w:ascii="Helvetica" w:hAnsi="Helvetica" w:cs="Helvetica"/>
          <w:color w:val="20252B"/>
          <w:sz w:val="27"/>
          <w:szCs w:val="27"/>
        </w:rPr>
      </w:pPr>
      <w:r>
        <w:rPr>
          <w:rFonts w:ascii="Helvetica" w:hAnsi="Helvetica" w:cs="Helvetica"/>
          <w:color w:val="20252B"/>
          <w:sz w:val="27"/>
          <w:szCs w:val="27"/>
        </w:rPr>
        <w:t>В настоящее время психологическая помощь является одним из наиболее эффективных средств повышения качество жизни.</w:t>
      </w:r>
    </w:p>
    <w:p w:rsidR="00370D08" w:rsidRDefault="00370D08"/>
    <w:sectPr w:rsidR="00370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95683"/>
    <w:multiLevelType w:val="multilevel"/>
    <w:tmpl w:val="60C25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AC5"/>
    <w:rsid w:val="00316AC5"/>
    <w:rsid w:val="00335BAA"/>
    <w:rsid w:val="00370D08"/>
    <w:rsid w:val="00A3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27ECD"/>
  <w15:chartTrackingRefBased/>
  <w15:docId w15:val="{0E5ECEA5-A403-4593-9D37-5756F31A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5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roulspanname">
    <w:name w:val="sro_ul_span_name"/>
    <w:basedOn w:val="a0"/>
    <w:rsid w:val="00A34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0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2019-09-11T10:37:00Z</dcterms:created>
  <dcterms:modified xsi:type="dcterms:W3CDTF">2019-09-11T10:37:00Z</dcterms:modified>
</cp:coreProperties>
</file>