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40"/>
          <w:szCs w:val="40"/>
          <w:lang w:eastAsia="ru-RU"/>
        </w:rPr>
      </w:pPr>
      <w:r w:rsidRPr="00C64810">
        <w:rPr>
          <w:rFonts w:ascii="Tahoma" w:eastAsia="Times New Roman" w:hAnsi="Tahoma" w:cs="Tahoma"/>
          <w:color w:val="02759C"/>
          <w:sz w:val="40"/>
          <w:szCs w:val="40"/>
          <w:lang w:eastAsia="ru-RU"/>
        </w:rPr>
        <w:t>Услуги</w:t>
      </w:r>
    </w:p>
    <w:p w:rsidR="00C64810" w:rsidRPr="00C64810" w:rsidRDefault="00C64810" w:rsidP="00C6481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64810">
        <w:rPr>
          <w:rFonts w:ascii="Tahoma" w:eastAsia="Times New Roman" w:hAnsi="Tahoma" w:cs="Tahoma"/>
          <w:color w:val="3399CC"/>
          <w:sz w:val="30"/>
          <w:szCs w:val="30"/>
          <w:lang w:eastAsia="ru-RU"/>
        </w:rPr>
        <w:t>Услуги</w:t>
      </w:r>
      <w:proofErr w:type="gramEnd"/>
      <w:r w:rsidRPr="00C64810">
        <w:rPr>
          <w:rFonts w:ascii="Tahoma" w:eastAsia="Times New Roman" w:hAnsi="Tahoma" w:cs="Tahoma"/>
          <w:color w:val="3399CC"/>
          <w:sz w:val="30"/>
          <w:szCs w:val="30"/>
          <w:lang w:eastAsia="ru-RU"/>
        </w:rPr>
        <w:t xml:space="preserve"> оказываемые специализированную медицинскую помощь бесплатно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shd w:val="clear" w:color="auto" w:fill="F9F9F9"/>
          <w:lang w:eastAsia="ru-RU"/>
        </w:rPr>
        <w:t xml:space="preserve">ЛПУ оказывает бесплатную специализированную медицинскую помощь по анестезиологии и реанимации, инфекционным болезням, кардиологии, неврологии, оториноларингологии, офтальмологии. Оказывает услуги в области рентгенологии, флюорографии, терапии, ультразвуковой диагностики, хирургии, </w:t>
      </w:r>
      <w:proofErr w:type="gramStart"/>
      <w:r w:rsidRPr="00C64810">
        <w:rPr>
          <w:rFonts w:ascii="Tahoma" w:eastAsia="Times New Roman" w:hAnsi="Tahoma" w:cs="Tahoma"/>
          <w:color w:val="000000"/>
          <w:sz w:val="18"/>
          <w:szCs w:val="18"/>
          <w:shd w:val="clear" w:color="auto" w:fill="F9F9F9"/>
          <w:lang w:eastAsia="ru-RU"/>
        </w:rPr>
        <w:t>эндоскопии ,</w:t>
      </w:r>
      <w:proofErr w:type="gramEnd"/>
      <w:r w:rsidRPr="00C64810">
        <w:rPr>
          <w:rFonts w:ascii="Tahoma" w:eastAsia="Times New Roman" w:hAnsi="Tahoma" w:cs="Tahoma"/>
          <w:color w:val="000000"/>
          <w:sz w:val="18"/>
          <w:szCs w:val="18"/>
          <w:shd w:val="clear" w:color="auto" w:fill="F9F9F9"/>
          <w:lang w:eastAsia="ru-RU"/>
        </w:rPr>
        <w:t xml:space="preserve"> клинической лабораторной диагностике, лечебной медицине.</w:t>
      </w:r>
    </w:p>
    <w:p w:rsidR="00C64810" w:rsidRPr="00C64810" w:rsidRDefault="00C64810" w:rsidP="00C6481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3399CC"/>
          <w:sz w:val="30"/>
          <w:szCs w:val="30"/>
          <w:lang w:eastAsia="ru-RU"/>
        </w:rPr>
        <w:t>Платные услуги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Основанием для оказания медицинских услуг за плату является: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-отсутствие соответствующих </w:t>
      </w:r>
      <w:proofErr w:type="spellStart"/>
      <w:proofErr w:type="gramStart"/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мед.услуг</w:t>
      </w:r>
      <w:proofErr w:type="spellEnd"/>
      <w:proofErr w:type="gramEnd"/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программе госгарантий обеспечения граждан РФ бесплатной </w:t>
      </w:r>
      <w:proofErr w:type="spellStart"/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мед.помощью</w:t>
      </w:r>
      <w:proofErr w:type="spellEnd"/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-оказание платных </w:t>
      </w:r>
      <w:proofErr w:type="spellStart"/>
      <w:proofErr w:type="gramStart"/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мед.услуг</w:t>
      </w:r>
      <w:proofErr w:type="spellEnd"/>
      <w:proofErr w:type="gramEnd"/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лицам, не имеющим право на получение бесплатной </w:t>
      </w:r>
      <w:proofErr w:type="spellStart"/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мед.помощи</w:t>
      </w:r>
      <w:proofErr w:type="spellEnd"/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соответствии с программой ОМС, целевыми программами;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-за плату может предоставляться медицинская помощь по видам услуг, сверх предусмотренных стандартами лечения;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-за плату могут предоставляться исследования, которые не являются обязательными для данного медучреждения с учетом его специфики;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-за плату может предоставляться медицинская помощь при анонимном лечении (за исключением обследования на СПИД);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плату может предоставляться медицинская помощь при создании улучшенных условий обслуживания, не связанных на прямую с лечебными мероприятиями;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плату может осуществляться оказание медицинских услуг вместо традиционно предусмотренных – альтернативными методами;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платной основе может осуществляться оказание медицинской помощи, предоставляемой бесплатно, по желанию пациента;</w:t>
      </w:r>
    </w:p>
    <w:p w:rsidR="00C64810" w:rsidRPr="00C64810" w:rsidRDefault="00C64810" w:rsidP="00C6481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-за плату могут выполняться исследования без прямых медицинских показаний.</w:t>
      </w:r>
    </w:p>
    <w:p w:rsidR="00C64810" w:rsidRPr="00C64810" w:rsidRDefault="00C64810" w:rsidP="00C6481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810">
        <w:rPr>
          <w:rFonts w:ascii="Tahoma" w:eastAsia="Times New Roman" w:hAnsi="Tahoma" w:cs="Tahoma"/>
          <w:color w:val="3399CC"/>
          <w:sz w:val="30"/>
          <w:szCs w:val="30"/>
          <w:lang w:eastAsia="ru-RU"/>
        </w:rPr>
        <w:t>Услуги по договорам с корпоративными клиентами</w:t>
      </w:r>
    </w:p>
    <w:p w:rsidR="00815B6E" w:rsidRDefault="00815B6E">
      <w:bookmarkStart w:id="0" w:name="_GoBack"/>
      <w:bookmarkEnd w:id="0"/>
    </w:p>
    <w:sectPr w:rsidR="0081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F36"/>
    <w:multiLevelType w:val="multilevel"/>
    <w:tmpl w:val="ACB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068B8"/>
    <w:multiLevelType w:val="multilevel"/>
    <w:tmpl w:val="679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B62C1"/>
    <w:multiLevelType w:val="multilevel"/>
    <w:tmpl w:val="84F8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F6177"/>
    <w:multiLevelType w:val="multilevel"/>
    <w:tmpl w:val="DE5C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64"/>
    <w:rsid w:val="00815B6E"/>
    <w:rsid w:val="008A6064"/>
    <w:rsid w:val="00C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7F4D"/>
  <w15:chartTrackingRefBased/>
  <w15:docId w15:val="{409125C4-DA82-41CB-8FD2-739A16C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7685">
              <w:marLeft w:val="0"/>
              <w:marRight w:val="-17205"/>
              <w:marTop w:val="7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0119">
          <w:marLeft w:val="-5925"/>
          <w:marRight w:val="0"/>
          <w:marTop w:val="7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687">
              <w:marLeft w:val="22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2019-10-18T10:34:00Z</dcterms:created>
  <dcterms:modified xsi:type="dcterms:W3CDTF">2019-10-18T10:35:00Z</dcterms:modified>
</cp:coreProperties>
</file>