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96" w:rsidRPr="00BB7C96" w:rsidRDefault="00BB7C96" w:rsidP="00BB7C96">
      <w:pPr>
        <w:shd w:val="clear" w:color="auto" w:fill="FFFFFF"/>
        <w:spacing w:after="225" w:line="240" w:lineRule="auto"/>
        <w:textAlignment w:val="baseline"/>
        <w:outlineLvl w:val="0"/>
        <w:rPr>
          <w:rFonts w:ascii="pfdintextcondpro" w:eastAsia="Times New Roman" w:hAnsi="pfdintextcondpro" w:cs="Times New Roman"/>
          <w:color w:val="9D0620"/>
          <w:kern w:val="36"/>
          <w:sz w:val="45"/>
          <w:szCs w:val="45"/>
          <w:lang w:eastAsia="ru-RU"/>
        </w:rPr>
      </w:pPr>
      <w:r w:rsidRPr="00BB7C96">
        <w:rPr>
          <w:rFonts w:ascii="pfdintextcondpro" w:eastAsia="Times New Roman" w:hAnsi="pfdintextcondpro" w:cs="Times New Roman"/>
          <w:color w:val="9D0620"/>
          <w:kern w:val="36"/>
          <w:sz w:val="45"/>
          <w:szCs w:val="45"/>
          <w:lang w:eastAsia="ru-RU"/>
        </w:rPr>
        <w:t>Правила госпитализации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Порядок направления пациентов на стационарное лечение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в БУЗ УР  «РКВД МЗ УР».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 соответствии с Федеральным законом « Об основах охраны здоровья граждан  в Российской Федерации» от 21.11.2011г. №323-ФЗ, Территориальной программой государственных гарантий оказания бесплатной медицинской помощи гражданам Российской Федерации на территории Удмуртской Республики, Приказом Министерства здравоохранения РФ «Об утверждении порядка оказания медицинской помощи населению по профилю «дерматовенерология» №924н от 15.11.2012г., специализированная медицинская помощь в БУЗ УР «РКВД МЗ УР» предоставляется с соблюдением следующих условий: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-Плановая госпитализация осуществляется при наличии медицинских показаний, по направлению врача-дерматовенеролога амбулаторно - поликлинических учреждений г.Ижевска, центральных районных, городских больниц Удмуртской  Республики,  диспансерного отделения БУЗ УР «РКВД МЗ УР».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-Допускается очередность на плановую госпитализацию сроком не более 30 дней, с регистрацией  в журнале предполагаемой даты госпитализации.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-Отдельные категории граждан, определенные законодательством, имеют  право на внеочередную госпитализацию.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-Госпитализация по экстренным показаниям осуществляется безотлагательно, по направлению врача оказывающего первичную медико-санитарную помощь, врача станции скорой медицинской помощи или при самостоятельном обращении больного к дежурному врачу.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Оказание специализированной стационарной медицинской помощи осуществляется  при заболеваниях требующих круглосуточного медицинского наблюдения и (или) изоляции больного по эпидемиологическим показаниям.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Требования к форме направления.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Необходимые документы: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Пациент, направленный на госпитализацию в БУЗ УР «РКВД МЗ УР» должен иметь: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-Направление установленного образца (при наличии открытого листка нетрудоспособности, должно быть указано, с какого числа он открыт, по какое число продлен, последнее ВК решение).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-Паспорт (свидетельство о рождении)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-Полис ОМС (актуальный).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Кроме того: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-При направлении на госпитализацию беременных должна быть  диспансерная карта беременной.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-При направлении юношей военно-врачебной комиссией РВК: акт исследования состояния здоровья граждан при первоначальной постановке на воинский учет или при призыве на военную службу.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-Данные необходимых лабораторных, инструментальных исследований, консультаций специалистов.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Порядок госпитализации пациентов во взрослое кожное отделение.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1.Показания для госпитализации.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Дерматологические койки: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-тяжелые заболевания кожи;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-отсутствие эффекта от проводимой терапии и (или) повторных курсов лечения, при вероятной эффективности других методов лечения, возможность проведения которых имеется в стационарных условиях;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-дерматозы, требующие сложного диагностического поиска;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-заразные кожные заболевания, по эпид. показаниям;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-кожные заболевания у лиц призывного возраста, по направлению военно-врачебных комиссий РВК.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Венерологические койки: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Инфекции, передаваемые половым путем, при наличии следующих показаний: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-беременные, больные сифилисом, нуждающиеся в специфическом и профилактическом лечении;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-больные сифилисом требующие регулярного, круглосуточного проведения лечебных процедур.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-больные венерическими заболеваниями по эпид. показаниям.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-больные венерическими заболеваниями по направлению военно-врачебных комиссий РВК.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2.Объем догоспитального обследования при плановой госпитализации пациентов во взрослое кожное отделение.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-полный анализ крови с формулой (не более 10 дней);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-полный анализ мочи (не более 10 дней);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-биохимические исследования крови: АЛТ, АСТ, ГГТ, Щелочная фосфатаза, Билирубин, СРБ, глюкоза крови.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-флюорография легких ( в течение 1 года);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Лицам старше 60 лет, а так же по показаниям: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ЭКГ, заключение терапевта.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Порядок госпитализации пациентов в детское микологическое отделение.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1.Показания для госпитализации.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Госпитализации в детское микологическое отделение подлежат: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 дети в возрасте от 1 до 14 лет с кожными заболеваниями. (исключение: дети страдающие чесоткой, пиодермией, грибковыми заболеваниями, которые госпитализируются в детское микологическое отделение РКВД от 0 до 14 лет. Дети, страдающие атопическим дерматитом подлежат госпитализации  в детское микологическое отделение РКВД с 2-х до 14 лет).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 дети в возрасте от 0 до 14 лет с инфекциями передаваемыми половым путем.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 взрослые, страдающие распространенными формами грибковых заболеваний кожи и онихомикозами.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Дерматологические койки: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-тяжелые заболевания кожи у детей;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-отсутствие эффекта от проводимой терапии и (или) повторных курсов лечения, при вероятной эффективности других методов лечения, возможность проведения которых имеется в стационарных условиях;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-дерматозы, требующие сложного диагностического поиска;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-онихомикозы кистей и стоп, при  отсутствии эффекта от лечения в  амбулаторных условиях, а так же в случаях направления на лечение лиц призывного возраста, или при первоначальной постановке на воинский учет по направлению военно-врачебных комиссий.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-заразные кожные заболевания, в том числе грибковые, по эпид. показаниям;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Венерологические койки: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Инфекции, передаваемые половым путем, у детей  в возрасте до 14 лет.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2.Объем догоспитального обследования при плановой госпитализации пациентов в детское микологическое отделение.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-полный анализ крови с формулой (результаты действительны не более 10 дней);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-полный анализ мочи (результаты действительны не более 10 дней);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-копрология, с исследованием на глистную инвазию, лямблии;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-результаты лабораторных исследований на кишечные инфекции, для детей  в возрасте до 2 лет (результаты действительны в течение 10 дней)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-справка от педиатра об отсутствии контактов с инфекционными больными в течение 21 дня до госпитализации и информация о профилактических прививках (справка действительна 3 дня).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-Лица, госпитализируемые по уходу за больным должны иметь результаты флюорографии давность не более 1 года.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Порядок госпитализации пациентов в дневной стационар.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Оказание первичной специализированной медицинской помощи в условиях дневного сационара осуществляется  при заболеваниях не  требующих круглосуточного медицинского наблюдения.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1.Показания для госпитализации в дневной стационар.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Дерматологические койки: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-отсутствие эффекта от проводимой терапии и (или) повторных курсов лечения кожных заболеваний  в амбулаторных условиях при вероятной эффективности других методов лечения, возможность проведения которых имеется в условиях дневного стационара;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-дерматозы, требующие сложного диагностического поиска;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-заразные кожные заболевания, по эпид. показаниям;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Венерологические койки: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-больные сифилисом, гонореей другими ИППП по эпид. показаниям ( в том числе попавшие в сложную жизненную ситуацию)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Пациенты любого возраста, имеющие сопутствующие заболевания внутренних органов подлежат госпитализации дерматовенерологический стационар только  в компенсированном состоянии. Пациенты, страдающие сопутствующими заболеваниями,  требующими продолжения лечения во время пребывания в кожном отделении: сахарный диабет, бронхиальная астма, артериальная </w:t>
      </w: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гипертония, заболевания сердечно-сосудистой системы, эпилепсия  и другие (при наличии заключений соответствующих специалистов о сопутствующих заболеваниях), должны иметь с собой назначенные данными специалистами лекарственные препараты и схемы их приема.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Больные с заболеваниями  кожи, венерическими болезнями, с тяжелой сопутствующей соматической патологией проходят лечение  в стационаре терапевтического профиля, при консультативном участии дерматовенеролога.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Больные с токсическим эпидермальным некролизом (синдром Лайелла), синдромом Стивенса-Джонсона подлежат лечению в палате интенсивной терапии (реанимационном отделении) многопрофильного лечебного учреждения.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Больные с острой крапивницей, отеком Квинке, подлежат лечению в стационаре терапевтического профиля.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Лечение женщин  с инфекциями, передаваемыми половым путем, осложненными воспалительными заболеваниями органов малого таза проводится в гинекологических отделениях, при консультативном участии врача дерматовенеролога. Лечение  мужчин  с инфекциями, передаваемыми половым путем, осложненными орхоэпидидимитом, проводится в урологических отделениях, при консультативном участии врача дерматовенеролога.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Больные с тяжелой клинической картиной нейросифилиса (парезы, параличи, эпилептиформные припадки, невриты ЧМН) госпитализируются в неврологические отделения многопрофильных больниц. Лечение проводится при консультативном участии дерматовенеролога.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Пациенты с менее выраженной неврологической симптоматикой, с поражениями органов зрения, слуха, ассимптомным менингитом, получают медицинскую помощь в условиях дермато-венерологического стационара, при консультативном участии невролога.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Больные (любого возраста)  герпетической экземой Капоши подлежат лечению в инфекционном отделении, в условиях боксированной палаты.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 подозрении или установлении диагноза врожденного сифилиса специфическое лечение проводится в родильном доме с привлечением в качестве консультанта врача дерматовенеролога, при участии врача неонатолога и (или) врача педиатра. При наличии медицинских показаний для продолжения лечения и (или) уточнения диагноза, дети подлежат переводу в инфекционное отделение детской больницы.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b/>
          <w:bCs/>
          <w:color w:val="1A1A1A"/>
          <w:sz w:val="20"/>
          <w:szCs w:val="20"/>
          <w:bdr w:val="none" w:sz="0" w:space="0" w:color="auto" w:frame="1"/>
          <w:lang w:eastAsia="ru-RU"/>
        </w:rPr>
        <w:t>Правила и порядок госпитализации пациентов на платной основе.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На платной основе в БУЗ УР «РКВД МЗ УР» возможно  оказание специализированной  стационарной медицинской помощи в плановом порядке: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-пациентам, по личной инициативе, изъявившим желание приобрести медицинскую услугу, на иных условиях, чем предусмотрено Территориальной  программой государственных гарантий бесплатного оказания гражданам медицинской помощи на территории Удмуртской Республики.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-гражданам иностранных государств, лицам без гражданства.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Обеспечение питанием и койкой одного из родителей или иного законного представителя при совместном нахождении в стационарных условиях с ребенком старше 4 лет при отсутствии медицинских показаний, осуществляется на платной основе.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 оплате стационарного лечения за наличный расчет с пациентом заключается Договор возмездного оказания услуг. Расчет осуществляется с применением контрольно-кассового аппарата, с выдачей пациенту кассового чека.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Так же возможен безналичный расчет, по договору с другими организациями на медицинское обслуживание и по договору ДМС.</w:t>
      </w:r>
    </w:p>
    <w:p w:rsidR="00BB7C96" w:rsidRPr="00BB7C96" w:rsidRDefault="00BB7C96" w:rsidP="00BB7C96">
      <w:pPr>
        <w:shd w:val="clear" w:color="auto" w:fill="FFFFFF"/>
        <w:spacing w:before="90" w:after="90" w:line="270" w:lineRule="atLeast"/>
        <w:textAlignment w:val="baseline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B7C96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355DB8" w:rsidRDefault="00355DB8">
      <w:bookmarkStart w:id="0" w:name="_GoBack"/>
      <w:bookmarkEnd w:id="0"/>
    </w:p>
    <w:sectPr w:rsidR="003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textcon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C4"/>
    <w:rsid w:val="002A37C4"/>
    <w:rsid w:val="00355DB8"/>
    <w:rsid w:val="00B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BDDB-9985-4B3D-8888-2B1A6D25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2019-10-23T08:46:00Z</dcterms:created>
  <dcterms:modified xsi:type="dcterms:W3CDTF">2019-10-23T08:46:00Z</dcterms:modified>
</cp:coreProperties>
</file>