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9A3F5" w14:textId="77777777" w:rsidR="001C502E" w:rsidRPr="001C502E" w:rsidRDefault="001C502E" w:rsidP="001C502E">
      <w:pPr>
        <w:spacing w:after="0" w:line="240" w:lineRule="auto"/>
        <w:rPr>
          <w:rFonts w:ascii="ubunturegular" w:eastAsia="Times New Roman" w:hAnsi="ubunturegular" w:cs="Times New Roman"/>
          <w:color w:val="000000"/>
          <w:sz w:val="24"/>
          <w:szCs w:val="24"/>
          <w:lang w:eastAsia="ru-RU"/>
        </w:rPr>
      </w:pPr>
      <w:r w:rsidRPr="001C502E">
        <w:rPr>
          <w:rFonts w:ascii="Times New Roman" w:eastAsia="Times New Roman" w:hAnsi="Times New Roman" w:cs="Times New Roman"/>
          <w:b/>
          <w:bCs/>
          <w:color w:val="000000"/>
          <w:sz w:val="24"/>
          <w:szCs w:val="24"/>
          <w:lang w:eastAsia="ru-RU"/>
        </w:rPr>
        <w:t>Права и обязанности граждан в сфере охраны здоровья</w:t>
      </w:r>
      <w:r w:rsidRPr="001C502E">
        <w:rPr>
          <w:rFonts w:ascii="Times New Roman" w:eastAsia="Times New Roman" w:hAnsi="Times New Roman" w:cs="Times New Roman"/>
          <w:color w:val="000000"/>
          <w:sz w:val="24"/>
          <w:szCs w:val="24"/>
          <w:lang w:eastAsia="ru-RU"/>
        </w:rPr>
        <w:br/>
      </w:r>
      <w:r w:rsidRPr="001C502E">
        <w:rPr>
          <w:rFonts w:ascii="Times New Roman" w:eastAsia="Times New Roman" w:hAnsi="Times New Roman" w:cs="Times New Roman"/>
          <w:b/>
          <w:bCs/>
          <w:i/>
          <w:iCs/>
          <w:color w:val="000000"/>
          <w:sz w:val="24"/>
          <w:szCs w:val="24"/>
          <w:lang w:eastAsia="ru-RU"/>
        </w:rPr>
        <w:t>(извлечение из главы 4 Федеральный закон Российской Федерации от 21 ноября 2011 г. N 323-ФЗ "Об основах охраны здоровья граждан в Российской Федерации")</w:t>
      </w:r>
    </w:p>
    <w:p w14:paraId="1EF3BEEE" w14:textId="77777777" w:rsidR="001C502E" w:rsidRPr="001C502E" w:rsidRDefault="001C502E" w:rsidP="001C502E">
      <w:pPr>
        <w:spacing w:before="100" w:beforeAutospacing="1" w:after="100" w:afterAutospacing="1" w:line="315" w:lineRule="atLeast"/>
        <w:rPr>
          <w:rFonts w:ascii="ubunturegular" w:eastAsia="Times New Roman" w:hAnsi="ubunturegular" w:cs="Times New Roman"/>
          <w:color w:val="000000"/>
          <w:sz w:val="23"/>
          <w:szCs w:val="23"/>
          <w:lang w:eastAsia="ru-RU"/>
        </w:rPr>
      </w:pPr>
      <w:r w:rsidRPr="001C502E">
        <w:rPr>
          <w:rFonts w:ascii="Times New Roman" w:eastAsia="Times New Roman" w:hAnsi="Times New Roman" w:cs="Times New Roman"/>
          <w:color w:val="000000"/>
          <w:sz w:val="24"/>
          <w:szCs w:val="24"/>
          <w:lang w:eastAsia="ru-RU"/>
        </w:rPr>
        <w:t>Статья 18.</w:t>
      </w:r>
      <w:r w:rsidRPr="001C502E">
        <w:rPr>
          <w:rFonts w:ascii="Times New Roman" w:eastAsia="Times New Roman" w:hAnsi="Times New Roman" w:cs="Times New Roman"/>
          <w:b/>
          <w:bCs/>
          <w:color w:val="000000"/>
          <w:sz w:val="24"/>
          <w:szCs w:val="24"/>
          <w:lang w:eastAsia="ru-RU"/>
        </w:rPr>
        <w:t> Право на охрану здоровья</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1. Каждый имеет право на охрану здоровья.</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14:paraId="07F06A89" w14:textId="77777777" w:rsidR="001C502E" w:rsidRPr="001C502E" w:rsidRDefault="001C502E" w:rsidP="001C502E">
      <w:pPr>
        <w:spacing w:before="100" w:beforeAutospacing="1" w:after="100" w:afterAutospacing="1" w:line="315" w:lineRule="atLeast"/>
        <w:rPr>
          <w:rFonts w:ascii="ubunturegular" w:eastAsia="Times New Roman" w:hAnsi="ubunturegular" w:cs="Times New Roman"/>
          <w:color w:val="000000"/>
          <w:sz w:val="23"/>
          <w:szCs w:val="23"/>
          <w:lang w:eastAsia="ru-RU"/>
        </w:rPr>
      </w:pPr>
      <w:r w:rsidRPr="001C502E">
        <w:rPr>
          <w:rFonts w:ascii="Times New Roman" w:eastAsia="Times New Roman" w:hAnsi="Times New Roman" w:cs="Times New Roman"/>
          <w:color w:val="000000"/>
          <w:sz w:val="24"/>
          <w:szCs w:val="24"/>
          <w:lang w:eastAsia="ru-RU"/>
        </w:rPr>
        <w:t>Статья 19. </w:t>
      </w:r>
      <w:r w:rsidRPr="001C502E">
        <w:rPr>
          <w:rFonts w:ascii="Times New Roman" w:eastAsia="Times New Roman" w:hAnsi="Times New Roman" w:cs="Times New Roman"/>
          <w:b/>
          <w:bCs/>
          <w:color w:val="000000"/>
          <w:sz w:val="24"/>
          <w:szCs w:val="24"/>
          <w:lang w:eastAsia="ru-RU"/>
        </w:rPr>
        <w:t>Право на медицинскую помощь</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1. Каждый имеет право на медицинскую помощь.</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4. Порядок оказания медицинской помощи иностранным гражданам определяется Правительством Российской Федерации.</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5. Пациент имеет право на:</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1) выбор врача и выбор медицинской организации в соответствии с настоящим Федеральным законом;</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3) получение консультаций врачей-специалистов;</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6) получение лечебного питания в случае нахождения пациента на лечении в стационарных условиях;</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7) защиту сведений, составляющих врачебную тайну;</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8) отказ от медицинского вмешательства;</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9) возмещение вреда, причиненного здоровью при оказании ему медицинской помощи;</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10) допуск к нему адвоката или законного представителя для защиты своих прав;</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w:t>
      </w:r>
      <w:r w:rsidRPr="001C502E">
        <w:rPr>
          <w:rFonts w:ascii="Times New Roman" w:eastAsia="Times New Roman" w:hAnsi="Times New Roman" w:cs="Times New Roman"/>
          <w:color w:val="000000"/>
          <w:sz w:val="24"/>
          <w:szCs w:val="24"/>
          <w:lang w:eastAsia="ru-RU"/>
        </w:rPr>
        <w:lastRenderedPageBreak/>
        <w:t>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2D33B47B" w14:textId="77777777" w:rsidR="001C502E" w:rsidRPr="001C502E" w:rsidRDefault="001C502E" w:rsidP="001C502E">
      <w:pPr>
        <w:spacing w:before="100" w:beforeAutospacing="1" w:after="100" w:afterAutospacing="1" w:line="315" w:lineRule="atLeast"/>
        <w:rPr>
          <w:rFonts w:ascii="ubunturegular" w:eastAsia="Times New Roman" w:hAnsi="ubunturegular" w:cs="Times New Roman"/>
          <w:color w:val="000000"/>
          <w:sz w:val="23"/>
          <w:szCs w:val="23"/>
          <w:lang w:eastAsia="ru-RU"/>
        </w:rPr>
      </w:pPr>
      <w:r w:rsidRPr="001C502E">
        <w:rPr>
          <w:rFonts w:ascii="Times New Roman" w:eastAsia="Times New Roman" w:hAnsi="Times New Roman" w:cs="Times New Roman"/>
          <w:color w:val="000000"/>
          <w:sz w:val="24"/>
          <w:szCs w:val="24"/>
          <w:lang w:eastAsia="ru-RU"/>
        </w:rPr>
        <w:t>Статья 20. </w:t>
      </w:r>
      <w:r w:rsidRPr="001C502E">
        <w:rPr>
          <w:rFonts w:ascii="Times New Roman" w:eastAsia="Times New Roman" w:hAnsi="Times New Roman" w:cs="Times New Roman"/>
          <w:b/>
          <w:bCs/>
          <w:color w:val="000000"/>
          <w:sz w:val="24"/>
          <w:szCs w:val="24"/>
          <w:lang w:eastAsia="ru-RU"/>
        </w:rPr>
        <w:t>Информированное добровольное согласие на медицинское вмешательство и на отказ от медицинского вмешательства</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 xml:space="preserve">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w:t>
      </w:r>
      <w:r w:rsidRPr="001C502E">
        <w:rPr>
          <w:rFonts w:ascii="Times New Roman" w:eastAsia="Times New Roman" w:hAnsi="Times New Roman" w:cs="Times New Roman"/>
          <w:color w:val="000000"/>
          <w:sz w:val="24"/>
          <w:szCs w:val="24"/>
          <w:lang w:eastAsia="ru-RU"/>
        </w:rPr>
        <w:lastRenderedPageBreak/>
        <w:t>вмешательства, которые включаются в перечень, устанавливаемый уполномоченным федеральным органом исполнительной власти.</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9. Медицинское вмешательство без согласия гражданина, одного из родителей или иного законного представителя допускается:</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2) в отношении лиц, страдающих заболеваниями, представляющими опасность для окружающих;</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3) в отношении лиц, страдающих тяжелыми психическими расстройствами;</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4) в отношении лиц, совершивших общественно опасные деяния (преступления);</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5) при проведении судебно-медицинской экспертизы и (или) судебно-психиатрической экспертизы.</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339F9AB1" w14:textId="77777777" w:rsidR="001C502E" w:rsidRPr="001C502E" w:rsidRDefault="001C502E" w:rsidP="001C502E">
      <w:pPr>
        <w:spacing w:before="100" w:beforeAutospacing="1" w:after="100" w:afterAutospacing="1" w:line="315" w:lineRule="atLeast"/>
        <w:rPr>
          <w:rFonts w:ascii="ubunturegular" w:eastAsia="Times New Roman" w:hAnsi="ubunturegular" w:cs="Times New Roman"/>
          <w:color w:val="000000"/>
          <w:sz w:val="23"/>
          <w:szCs w:val="23"/>
          <w:lang w:eastAsia="ru-RU"/>
        </w:rPr>
      </w:pPr>
      <w:r w:rsidRPr="001C502E">
        <w:rPr>
          <w:rFonts w:ascii="Times New Roman" w:eastAsia="Times New Roman" w:hAnsi="Times New Roman" w:cs="Times New Roman"/>
          <w:color w:val="000000"/>
          <w:sz w:val="24"/>
          <w:szCs w:val="24"/>
          <w:lang w:eastAsia="ru-RU"/>
        </w:rPr>
        <w:t>Статья 21. </w:t>
      </w:r>
      <w:r w:rsidRPr="001C502E">
        <w:rPr>
          <w:rFonts w:ascii="Times New Roman" w:eastAsia="Times New Roman" w:hAnsi="Times New Roman" w:cs="Times New Roman"/>
          <w:b/>
          <w:bCs/>
          <w:color w:val="000000"/>
          <w:sz w:val="24"/>
          <w:szCs w:val="24"/>
          <w:lang w:eastAsia="ru-RU"/>
        </w:rPr>
        <w:t>Выбор врача и медицинской организации</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w:t>
      </w:r>
      <w:r w:rsidRPr="001C502E">
        <w:rPr>
          <w:rFonts w:ascii="Times New Roman" w:eastAsia="Times New Roman" w:hAnsi="Times New Roman" w:cs="Times New Roman"/>
          <w:color w:val="000000"/>
          <w:sz w:val="24"/>
          <w:szCs w:val="24"/>
          <w:lang w:eastAsia="ru-RU"/>
        </w:rPr>
        <w:lastRenderedPageBreak/>
        <w:t>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3. Оказание первичной специализированной медико-санитарной помощи осуществляется:</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w:t>
      </w:r>
      <w:r w:rsidRPr="001C502E">
        <w:rPr>
          <w:rFonts w:ascii="Times New Roman" w:eastAsia="Times New Roman" w:hAnsi="Times New Roman" w:cs="Times New Roman"/>
          <w:color w:val="000000"/>
          <w:sz w:val="24"/>
          <w:szCs w:val="24"/>
          <w:lang w:eastAsia="ru-RU"/>
        </w:rPr>
        <w:lastRenderedPageBreak/>
        <w:t>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0CFE4122" w14:textId="77777777" w:rsidR="001C502E" w:rsidRPr="001C502E" w:rsidRDefault="001C502E" w:rsidP="001C502E">
      <w:pPr>
        <w:spacing w:before="100" w:beforeAutospacing="1" w:after="100" w:afterAutospacing="1" w:line="315" w:lineRule="atLeast"/>
        <w:rPr>
          <w:rFonts w:ascii="ubunturegular" w:eastAsia="Times New Roman" w:hAnsi="ubunturegular" w:cs="Times New Roman"/>
          <w:color w:val="000000"/>
          <w:sz w:val="23"/>
          <w:szCs w:val="23"/>
          <w:lang w:eastAsia="ru-RU"/>
        </w:rPr>
      </w:pPr>
      <w:r w:rsidRPr="001C502E">
        <w:rPr>
          <w:rFonts w:ascii="Times New Roman" w:eastAsia="Times New Roman" w:hAnsi="Times New Roman" w:cs="Times New Roman"/>
          <w:color w:val="000000"/>
          <w:sz w:val="24"/>
          <w:szCs w:val="24"/>
          <w:lang w:eastAsia="ru-RU"/>
        </w:rPr>
        <w:t>Статья 22. </w:t>
      </w:r>
      <w:r w:rsidRPr="001C502E">
        <w:rPr>
          <w:rFonts w:ascii="Times New Roman" w:eastAsia="Times New Roman" w:hAnsi="Times New Roman" w:cs="Times New Roman"/>
          <w:b/>
          <w:bCs/>
          <w:color w:val="000000"/>
          <w:sz w:val="24"/>
          <w:szCs w:val="24"/>
          <w:lang w:eastAsia="ru-RU"/>
        </w:rPr>
        <w:t>Информация о состоянии здоровья</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11157E1C" w14:textId="77777777" w:rsidR="001C502E" w:rsidRPr="001C502E" w:rsidRDefault="001C502E" w:rsidP="001C502E">
      <w:pPr>
        <w:spacing w:before="100" w:beforeAutospacing="1" w:after="100" w:afterAutospacing="1" w:line="315" w:lineRule="atLeast"/>
        <w:rPr>
          <w:rFonts w:ascii="ubunturegular" w:eastAsia="Times New Roman" w:hAnsi="ubunturegular" w:cs="Times New Roman"/>
          <w:color w:val="000000"/>
          <w:sz w:val="23"/>
          <w:szCs w:val="23"/>
          <w:lang w:eastAsia="ru-RU"/>
        </w:rPr>
      </w:pPr>
      <w:r w:rsidRPr="001C502E">
        <w:rPr>
          <w:rFonts w:ascii="Times New Roman" w:eastAsia="Times New Roman" w:hAnsi="Times New Roman" w:cs="Times New Roman"/>
          <w:color w:val="000000"/>
          <w:sz w:val="24"/>
          <w:szCs w:val="24"/>
          <w:lang w:eastAsia="ru-RU"/>
        </w:rPr>
        <w:t>Статья 23. </w:t>
      </w:r>
      <w:r w:rsidRPr="001C502E">
        <w:rPr>
          <w:rFonts w:ascii="Times New Roman" w:eastAsia="Times New Roman" w:hAnsi="Times New Roman" w:cs="Times New Roman"/>
          <w:b/>
          <w:bCs/>
          <w:color w:val="000000"/>
          <w:sz w:val="24"/>
          <w:szCs w:val="24"/>
          <w:lang w:eastAsia="ru-RU"/>
        </w:rPr>
        <w:t>Информация о факторах, влияющих на здоровье</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0093B9F7" w14:textId="77777777" w:rsidR="001C502E" w:rsidRPr="001C502E" w:rsidRDefault="001C502E" w:rsidP="001C502E">
      <w:pPr>
        <w:spacing w:before="100" w:beforeAutospacing="1" w:after="100" w:afterAutospacing="1" w:line="315" w:lineRule="atLeast"/>
        <w:rPr>
          <w:rFonts w:ascii="ubunturegular" w:eastAsia="Times New Roman" w:hAnsi="ubunturegular" w:cs="Times New Roman"/>
          <w:color w:val="000000"/>
          <w:sz w:val="23"/>
          <w:szCs w:val="23"/>
          <w:lang w:eastAsia="ru-RU"/>
        </w:rPr>
      </w:pPr>
      <w:r w:rsidRPr="001C502E">
        <w:rPr>
          <w:rFonts w:ascii="Times New Roman" w:eastAsia="Times New Roman" w:hAnsi="Times New Roman" w:cs="Times New Roman"/>
          <w:color w:val="000000"/>
          <w:sz w:val="24"/>
          <w:szCs w:val="24"/>
          <w:lang w:eastAsia="ru-RU"/>
        </w:rPr>
        <w:lastRenderedPageBreak/>
        <w:t>Статья 24. </w:t>
      </w:r>
      <w:r w:rsidRPr="001C502E">
        <w:rPr>
          <w:rFonts w:ascii="Times New Roman" w:eastAsia="Times New Roman" w:hAnsi="Times New Roman" w:cs="Times New Roman"/>
          <w:b/>
          <w:bCs/>
          <w:color w:val="000000"/>
          <w:sz w:val="24"/>
          <w:szCs w:val="24"/>
          <w:lang w:eastAsia="ru-RU"/>
        </w:rPr>
        <w:t>Права работников, занятых на отдельных видах работ, на охрану здоровья</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3E51D847" w14:textId="77777777" w:rsidR="001C502E" w:rsidRPr="001C502E" w:rsidRDefault="001C502E" w:rsidP="001C502E">
      <w:pPr>
        <w:spacing w:before="100" w:beforeAutospacing="1" w:after="100" w:afterAutospacing="1" w:line="315" w:lineRule="atLeast"/>
        <w:rPr>
          <w:rFonts w:ascii="ubunturegular" w:eastAsia="Times New Roman" w:hAnsi="ubunturegular" w:cs="Times New Roman"/>
          <w:color w:val="000000"/>
          <w:sz w:val="23"/>
          <w:szCs w:val="23"/>
          <w:lang w:eastAsia="ru-RU"/>
        </w:rPr>
      </w:pPr>
      <w:r w:rsidRPr="001C502E">
        <w:rPr>
          <w:rFonts w:ascii="Times New Roman" w:eastAsia="Times New Roman" w:hAnsi="Times New Roman" w:cs="Times New Roman"/>
          <w:color w:val="000000"/>
          <w:sz w:val="24"/>
          <w:szCs w:val="24"/>
          <w:lang w:eastAsia="ru-RU"/>
        </w:rPr>
        <w:t>Статья 25. </w:t>
      </w:r>
      <w:r w:rsidRPr="001C502E">
        <w:rPr>
          <w:rFonts w:ascii="Times New Roman" w:eastAsia="Times New Roman" w:hAnsi="Times New Roman" w:cs="Times New Roman"/>
          <w:b/>
          <w:bCs/>
          <w:color w:val="000000"/>
          <w:sz w:val="24"/>
          <w:szCs w:val="24"/>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 xml:space="preserve">3. Военнослужащие и приравненные к ним лица имеют право на получение медицинской </w:t>
      </w:r>
      <w:r w:rsidRPr="001C502E">
        <w:rPr>
          <w:rFonts w:ascii="Times New Roman" w:eastAsia="Times New Roman" w:hAnsi="Times New Roman" w:cs="Times New Roman"/>
          <w:color w:val="000000"/>
          <w:sz w:val="24"/>
          <w:szCs w:val="24"/>
          <w:lang w:eastAsia="ru-RU"/>
        </w:rPr>
        <w:lastRenderedPageBreak/>
        <w:t>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64E2E153" w14:textId="77777777" w:rsidR="001C502E" w:rsidRPr="001C502E" w:rsidRDefault="001C502E" w:rsidP="001C502E">
      <w:pPr>
        <w:spacing w:before="100" w:beforeAutospacing="1" w:after="100" w:afterAutospacing="1" w:line="315" w:lineRule="atLeast"/>
        <w:rPr>
          <w:rFonts w:ascii="ubunturegular" w:eastAsia="Times New Roman" w:hAnsi="ubunturegular" w:cs="Times New Roman"/>
          <w:color w:val="000000"/>
          <w:sz w:val="23"/>
          <w:szCs w:val="23"/>
          <w:lang w:eastAsia="ru-RU"/>
        </w:rPr>
      </w:pPr>
      <w:r w:rsidRPr="001C502E">
        <w:rPr>
          <w:rFonts w:ascii="Times New Roman" w:eastAsia="Times New Roman" w:hAnsi="Times New Roman" w:cs="Times New Roman"/>
          <w:color w:val="000000"/>
          <w:sz w:val="24"/>
          <w:szCs w:val="24"/>
          <w:lang w:eastAsia="ru-RU"/>
        </w:rPr>
        <w:t>Статья 26. </w:t>
      </w:r>
      <w:r w:rsidRPr="001C502E">
        <w:rPr>
          <w:rFonts w:ascii="Times New Roman" w:eastAsia="Times New Roman" w:hAnsi="Times New Roman" w:cs="Times New Roman"/>
          <w:b/>
          <w:bCs/>
          <w:color w:val="000000"/>
          <w:sz w:val="24"/>
          <w:szCs w:val="24"/>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w:t>
      </w:r>
      <w:r w:rsidRPr="001C502E">
        <w:rPr>
          <w:rFonts w:ascii="Times New Roman" w:eastAsia="Times New Roman" w:hAnsi="Times New Roman" w:cs="Times New Roman"/>
          <w:color w:val="000000"/>
          <w:sz w:val="24"/>
          <w:szCs w:val="24"/>
          <w:lang w:eastAsia="ru-RU"/>
        </w:rPr>
        <w:lastRenderedPageBreak/>
        <w:t>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6EEB2808" w14:textId="77777777" w:rsidR="001C502E" w:rsidRPr="001C502E" w:rsidRDefault="001C502E" w:rsidP="001C502E">
      <w:pPr>
        <w:spacing w:before="100" w:beforeAutospacing="1" w:after="100" w:afterAutospacing="1" w:line="315" w:lineRule="atLeast"/>
        <w:rPr>
          <w:rFonts w:ascii="ubunturegular" w:eastAsia="Times New Roman" w:hAnsi="ubunturegular" w:cs="Times New Roman"/>
          <w:color w:val="000000"/>
          <w:sz w:val="23"/>
          <w:szCs w:val="23"/>
          <w:lang w:eastAsia="ru-RU"/>
        </w:rPr>
      </w:pPr>
      <w:r w:rsidRPr="001C502E">
        <w:rPr>
          <w:rFonts w:ascii="Times New Roman" w:eastAsia="Times New Roman" w:hAnsi="Times New Roman" w:cs="Times New Roman"/>
          <w:color w:val="000000"/>
          <w:sz w:val="24"/>
          <w:szCs w:val="24"/>
          <w:lang w:eastAsia="ru-RU"/>
        </w:rPr>
        <w:t>Статья 27. </w:t>
      </w:r>
      <w:r w:rsidRPr="001C502E">
        <w:rPr>
          <w:rFonts w:ascii="Times New Roman" w:eastAsia="Times New Roman" w:hAnsi="Times New Roman" w:cs="Times New Roman"/>
          <w:b/>
          <w:bCs/>
          <w:color w:val="000000"/>
          <w:sz w:val="24"/>
          <w:szCs w:val="24"/>
          <w:lang w:eastAsia="ru-RU"/>
        </w:rPr>
        <w:t>Обязанности граждан в сфере охраны здоровья</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1. Граждане обязаны заботиться о сохранении своего здоровья.</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5EF40446" w14:textId="1554FA2A" w:rsidR="001D33D1" w:rsidRDefault="001C502E" w:rsidP="001C502E">
      <w:r w:rsidRPr="001C502E">
        <w:rPr>
          <w:rFonts w:ascii="Times New Roman" w:eastAsia="Times New Roman" w:hAnsi="Times New Roman" w:cs="Times New Roman"/>
          <w:color w:val="000000"/>
          <w:sz w:val="24"/>
          <w:szCs w:val="24"/>
          <w:lang w:eastAsia="ru-RU"/>
        </w:rPr>
        <w:t>Статья 28. </w:t>
      </w:r>
      <w:r w:rsidRPr="001C502E">
        <w:rPr>
          <w:rFonts w:ascii="Times New Roman" w:eastAsia="Times New Roman" w:hAnsi="Times New Roman" w:cs="Times New Roman"/>
          <w:b/>
          <w:bCs/>
          <w:color w:val="000000"/>
          <w:sz w:val="24"/>
          <w:szCs w:val="24"/>
          <w:lang w:eastAsia="ru-RU"/>
        </w:rPr>
        <w:t>Общественные объединения по защите прав граждан в сфере охраны здоровья</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 xml:space="preserve">2. Общественные объединения по защите прав граждан в сфере охраны здоровья могут в </w:t>
      </w:r>
      <w:r w:rsidRPr="001C502E">
        <w:rPr>
          <w:rFonts w:ascii="Times New Roman" w:eastAsia="Times New Roman" w:hAnsi="Times New Roman" w:cs="Times New Roman"/>
          <w:color w:val="000000"/>
          <w:sz w:val="24"/>
          <w:szCs w:val="24"/>
          <w:lang w:eastAsia="ru-RU"/>
        </w:rPr>
        <w:lastRenderedPageBreak/>
        <w:t>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r w:rsidRPr="001C502E">
        <w:rPr>
          <w:rFonts w:ascii="ubunturegular" w:eastAsia="Times New Roman" w:hAnsi="ubunturegular" w:cs="Times New Roman"/>
          <w:color w:val="000000"/>
          <w:sz w:val="23"/>
          <w:szCs w:val="23"/>
          <w:lang w:eastAsia="ru-RU"/>
        </w:rPr>
        <w:br/>
      </w:r>
      <w:r w:rsidRPr="001C502E">
        <w:rPr>
          <w:rFonts w:ascii="Times New Roman" w:eastAsia="Times New Roman" w:hAnsi="Times New Roman" w:cs="Times New Roman"/>
          <w:color w:val="000000"/>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bookmarkStart w:id="0" w:name="_GoBack"/>
      <w:bookmarkEnd w:id="0"/>
    </w:p>
    <w:sectPr w:rsidR="001D33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bunturegular">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C4"/>
    <w:rsid w:val="001C502E"/>
    <w:rsid w:val="001D33D1"/>
    <w:rsid w:val="00541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2520F-2823-4924-BC7F-93A2D7E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C502E"/>
    <w:rPr>
      <w:b/>
      <w:bCs/>
    </w:rPr>
  </w:style>
  <w:style w:type="paragraph" w:styleId="a4">
    <w:name w:val="Normal (Web)"/>
    <w:basedOn w:val="a"/>
    <w:uiPriority w:val="99"/>
    <w:semiHidden/>
    <w:unhideWhenUsed/>
    <w:rsid w:val="001C50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8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3845</Words>
  <Characters>21923</Characters>
  <Application>Microsoft Office Word</Application>
  <DocSecurity>0</DocSecurity>
  <Lines>182</Lines>
  <Paragraphs>51</Paragraphs>
  <ScaleCrop>false</ScaleCrop>
  <Company/>
  <LinksUpToDate>false</LinksUpToDate>
  <CharactersWithSpaces>25717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2019-06-17T05:09:00Z</dcterms:created>
  <dcterms:modified xsi:type="dcterms:W3CDTF">2019-06-17T05:09:00Z</dcterms:modified>
</cp:coreProperties>
</file>