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9A" w:rsidRPr="00CB1D9A" w:rsidRDefault="00CB1D9A" w:rsidP="00CB1D9A">
      <w:pPr>
        <w:shd w:val="clear" w:color="auto" w:fill="FFFFFF"/>
        <w:spacing w:before="100" w:beforeAutospacing="1" w:after="100" w:afterAutospacing="1" w:line="240" w:lineRule="auto"/>
        <w:ind w:left="708" w:firstLine="12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Правила</w:t>
      </w:r>
    </w:p>
    <w:p w:rsidR="00CB1D9A" w:rsidRPr="00CB1D9A" w:rsidRDefault="00CB1D9A" w:rsidP="00CB1D9A">
      <w:pPr>
        <w:shd w:val="clear" w:color="auto" w:fill="FFFFFF"/>
        <w:spacing w:before="100" w:beforeAutospacing="1" w:after="240" w:line="240" w:lineRule="auto"/>
        <w:ind w:left="708" w:firstLine="12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предоставления платных медицинских услуг пациентам в ГУЗ ДГКБ г.Ульяновска</w:t>
      </w:r>
    </w:p>
    <w:p w:rsidR="00CB1D9A" w:rsidRPr="00CB1D9A" w:rsidRDefault="00CB1D9A" w:rsidP="00CB1D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1.Платные медицинские услуги ГУЗ ДГКБ г.Ульяновска предоставляются в соответствии Гражданским Кодексом 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  Постановлением Правительства РФ от 04.10.2012 N 1006 «Об утверждении Правил предоставления медицинскими организациями платных медицинских услуг»,  Уставом  ГУЗ ДГКБ г.Ульяновска, Положением о предоставлении платных медицинских услуг в ГУЗ ДГКБ г.Ульяновска.</w:t>
      </w:r>
    </w:p>
    <w:p w:rsidR="00CB1D9A" w:rsidRPr="00CB1D9A" w:rsidRDefault="00CB1D9A" w:rsidP="00CB1D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2.ГУЗ ДГКБ г.Ульяновска при предоставлении платных медицинских услуг обеспечивает соблюдение прав пациента в соответствии с требованиями действующего законодательства.</w:t>
      </w:r>
    </w:p>
    <w:p w:rsidR="00CB1D9A" w:rsidRPr="00CB1D9A" w:rsidRDefault="00CB1D9A" w:rsidP="00CB1D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3.При предоставлении платных медицинских услуг ГУЗ ДГКБ г.Ульяновска соблюдаетпорядкиоказания медицинской помощи, утвержденные Министерством здравоохранения Российской Федерации.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вмешательств.</w:t>
      </w:r>
    </w:p>
    <w:p w:rsidR="00CB1D9A" w:rsidRPr="00CB1D9A" w:rsidRDefault="00CB1D9A" w:rsidP="00CB1D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4.Всю информацию о платных медицинских  услугах пациент может получить на стендах в холле ГУЗ ДГКБ г.Ульяновска, в специальном отделе регистратуры («окошко» по платным услугам) или на официальном сайте в Интернете по адресу </w:t>
      </w:r>
      <w:hyperlink r:id="rId5" w:history="1">
        <w:r w:rsidRPr="00CB1D9A">
          <w:rPr>
            <w:rFonts w:ascii="Arial" w:eastAsia="Times New Roman" w:hAnsi="Arial" w:cs="Arial"/>
            <w:color w:val="4CB4F6"/>
            <w:sz w:val="18"/>
            <w:lang w:eastAsia="ru-RU"/>
          </w:rPr>
          <w:t>WWW.DGKB73.ru</w:t>
        </w:r>
      </w:hyperlink>
    </w:p>
    <w:p w:rsidR="00CB1D9A" w:rsidRPr="00CB1D9A" w:rsidRDefault="00CB1D9A" w:rsidP="00CB1D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5.Платная медицинская услуга предоставляется при наличии направления лечащего врача (желательно, но не обязательно) или по желанию пациента.</w:t>
      </w:r>
    </w:p>
    <w:p w:rsidR="00CB1D9A" w:rsidRPr="00CB1D9A" w:rsidRDefault="00CB1D9A" w:rsidP="00CB1D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6.При наличии очереди на определенные виды медицинских услуг среди пациентов, оплативших их, предоставление медицинской услуги осуществляется в порядке этой очереди.</w:t>
      </w:r>
    </w:p>
    <w:p w:rsidR="00CB1D9A" w:rsidRPr="00CB1D9A" w:rsidRDefault="00CB1D9A" w:rsidP="00CB1D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7.Договор на предоставление платных медицинских услуг заключается между пациентом и ГУЗ ДГКБ г.Ульяновска в письменной форме.</w:t>
      </w:r>
    </w:p>
    <w:p w:rsidR="00CB1D9A" w:rsidRPr="00CB1D9A" w:rsidRDefault="00CB1D9A" w:rsidP="00CB1D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8.Для получения платной медицинской услуги пациенту необходимо:</w:t>
      </w:r>
    </w:p>
    <w:p w:rsidR="00CB1D9A" w:rsidRPr="00CB1D9A" w:rsidRDefault="00CB1D9A" w:rsidP="00CB1D9A">
      <w:pPr>
        <w:shd w:val="clear" w:color="auto" w:fill="FFFFFF"/>
        <w:spacing w:before="100" w:beforeAutospacing="1" w:after="100" w:afterAutospacing="1" w:line="240" w:lineRule="auto"/>
        <w:ind w:left="708" w:firstLine="12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а) обратиться в подразделение оказания платных услуг специальный отдел регистратуры («окошко» по платным услугам) с целью получения информации об оказываемых платных услугах, информации о возможности получения соответствующих видов и объемов медицинской помощи без взимания платы в рамках территориальной программы государственных гарантий бесплатного оказания гражданам медицинской помощи, определения объема предоставляемых услуг, оформления медицинской карты (если пациент обратился в ГУЗ ДГКБ г.Ульяновска впервые) и оформления направления (талона), а также получения иной информации в связи с заключением договора на предоставление платных медицинских услуг;</w:t>
      </w:r>
    </w:p>
    <w:p w:rsidR="00CB1D9A" w:rsidRPr="00CB1D9A" w:rsidRDefault="00CB1D9A" w:rsidP="00CB1D9A">
      <w:pPr>
        <w:shd w:val="clear" w:color="auto" w:fill="FFFFFF"/>
        <w:spacing w:before="100" w:beforeAutospacing="1" w:after="100" w:afterAutospacing="1" w:line="240" w:lineRule="auto"/>
        <w:ind w:left="708" w:firstLine="12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б) не позднее чем через час после обращения в подразделение оказания платных услуг (запись на исследования аннулируется, если услуга не оплачена в течение часа после регистрации) обратиться в кассу ГУЗ ДГКБ г.Ульяновска и оплатить стоимость медицинских услуг;</w:t>
      </w:r>
    </w:p>
    <w:p w:rsidR="00CB1D9A" w:rsidRPr="00CB1D9A" w:rsidRDefault="00CB1D9A" w:rsidP="00CB1D9A">
      <w:pPr>
        <w:shd w:val="clear" w:color="auto" w:fill="FFFFFF"/>
        <w:spacing w:before="100" w:beforeAutospacing="1" w:after="100" w:afterAutospacing="1" w:line="240" w:lineRule="auto"/>
        <w:ind w:left="708" w:firstLine="12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в)  обратиться  в кабинет, указанный в направлении;</w:t>
      </w:r>
    </w:p>
    <w:p w:rsidR="00CB1D9A" w:rsidRPr="00CB1D9A" w:rsidRDefault="00CB1D9A" w:rsidP="00CB1D9A">
      <w:pPr>
        <w:shd w:val="clear" w:color="auto" w:fill="FFFFFF"/>
        <w:spacing w:before="100" w:beforeAutospacing="1" w:after="100" w:afterAutospacing="1" w:line="240" w:lineRule="auto"/>
        <w:ind w:left="708" w:firstLine="12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г) если врач считает, что для уточнения диагноза необходимы  дополнительные исследования (медицинские услуги), пациент (в случае согласия их оплатить и получить) должен вновь обратиться в подразделение оказания платных услуг и пройти  этапы а), б), в),  указанные выше. Программа дополнительных медицинских услуг формируется в соответствии с стандартами медицинской помощи при различных заболеваниях и состояниях.</w:t>
      </w:r>
    </w:p>
    <w:p w:rsidR="00CB1D9A" w:rsidRPr="00CB1D9A" w:rsidRDefault="00CB1D9A" w:rsidP="00CB1D9A">
      <w:pPr>
        <w:shd w:val="clear" w:color="auto" w:fill="FFFFFF"/>
        <w:spacing w:before="100" w:beforeAutospacing="1" w:after="100" w:afterAutospacing="1" w:line="240" w:lineRule="auto"/>
        <w:ind w:left="708" w:firstLine="12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7. Возврат денежных средств пациенту осуществляется в следующих случаях:</w:t>
      </w:r>
    </w:p>
    <w:p w:rsidR="00CB1D9A" w:rsidRPr="00CB1D9A" w:rsidRDefault="00CB1D9A" w:rsidP="00CB1D9A">
      <w:pPr>
        <w:shd w:val="clear" w:color="auto" w:fill="FFFFFF"/>
        <w:spacing w:before="100" w:beforeAutospacing="1" w:after="100" w:afterAutospacing="1" w:line="240" w:lineRule="auto"/>
        <w:ind w:left="708" w:firstLine="12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7.1. В случае отказа пациента от медицинской услуги;</w:t>
      </w:r>
    </w:p>
    <w:p w:rsidR="00CB1D9A" w:rsidRPr="00CB1D9A" w:rsidRDefault="00CB1D9A" w:rsidP="00CB1D9A">
      <w:pPr>
        <w:shd w:val="clear" w:color="auto" w:fill="FFFFFF"/>
        <w:spacing w:before="100" w:beforeAutospacing="1" w:after="100" w:afterAutospacing="1" w:line="240" w:lineRule="auto"/>
        <w:ind w:left="708" w:firstLine="12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7.2. В случае отсутствия показаний или наличия противопоказаний для проведения конкретной медицинской услуги;</w:t>
      </w:r>
    </w:p>
    <w:p w:rsidR="00CB1D9A" w:rsidRPr="00CB1D9A" w:rsidRDefault="00CB1D9A" w:rsidP="00CB1D9A">
      <w:pPr>
        <w:shd w:val="clear" w:color="auto" w:fill="FFFFFF"/>
        <w:spacing w:before="100" w:beforeAutospacing="1" w:after="100" w:afterAutospacing="1" w:line="240" w:lineRule="auto"/>
        <w:ind w:left="708" w:firstLine="12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7.3. В случае невозможности пациента явиться  для проведения медицинской услуги в указанное время, и отсутствии возможности ГУЗ ДГКБ г.Ульяновска предоставить пациенту другое время;</w:t>
      </w:r>
    </w:p>
    <w:p w:rsidR="00CB1D9A" w:rsidRPr="00CB1D9A" w:rsidRDefault="00CB1D9A" w:rsidP="00CB1D9A">
      <w:pPr>
        <w:shd w:val="clear" w:color="auto" w:fill="FFFFFF"/>
        <w:spacing w:before="100" w:beforeAutospacing="1" w:after="100" w:afterAutospacing="1" w:line="240" w:lineRule="auto"/>
        <w:ind w:left="708" w:firstLine="12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7.4. В случае наличия медицинских показаний для замены одной медицинской  услуги на другую ;</w:t>
      </w:r>
    </w:p>
    <w:p w:rsidR="00CB1D9A" w:rsidRPr="00CB1D9A" w:rsidRDefault="00CB1D9A" w:rsidP="00CB1D9A">
      <w:pPr>
        <w:shd w:val="clear" w:color="auto" w:fill="FFFFFF"/>
        <w:spacing w:before="100" w:beforeAutospacing="1" w:after="100" w:afterAutospacing="1" w:line="240" w:lineRule="auto"/>
        <w:ind w:left="708" w:firstLine="12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7.5. В случае ненадлежащего оказания услуги ГУЗ ДГКБ г.Ульяновска по основаниям, установленным действующим законодательством.</w:t>
      </w:r>
    </w:p>
    <w:p w:rsidR="00CB1D9A" w:rsidRPr="00CB1D9A" w:rsidRDefault="00CB1D9A" w:rsidP="00CB1D9A">
      <w:pPr>
        <w:shd w:val="clear" w:color="auto" w:fill="FFFFFF"/>
        <w:spacing w:before="100" w:beforeAutospacing="1" w:after="100" w:afterAutospacing="1" w:line="240" w:lineRule="auto"/>
        <w:ind w:left="708" w:firstLine="12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8. Возврат денежных средств осуществляется в кассе ГУЗ ДГКБ г.Ульяновска немедленно при предоставлении удостоверения личности, кассового чека и заявления о возврате, заверенного уполномоченными лицами, утвержденными приказом главного врача ГУЗ ДГКБ г.Ульяновска.</w:t>
      </w:r>
    </w:p>
    <w:p w:rsidR="00CB1D9A" w:rsidRPr="00CB1D9A" w:rsidRDefault="00CB1D9A" w:rsidP="00CB1D9A">
      <w:pPr>
        <w:shd w:val="clear" w:color="auto" w:fill="FFFFFF"/>
        <w:spacing w:before="100" w:beforeAutospacing="1" w:after="100" w:afterAutospacing="1" w:line="240" w:lineRule="auto"/>
        <w:ind w:left="708" w:firstLine="12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9.   В стоимость медицинской услуги входят все необходимые расходные материалы и медикаменты.</w:t>
      </w:r>
    </w:p>
    <w:p w:rsidR="00CB1D9A" w:rsidRPr="00CB1D9A" w:rsidRDefault="00CB1D9A" w:rsidP="00CB1D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10.В ряде случаев врач ГУЗ ДГКБ г.Ульяновска может рекомендовать повторно пройти те или иные исследования, выполненные в других медицинских организациях.</w:t>
      </w:r>
    </w:p>
    <w:p w:rsidR="00CB1D9A" w:rsidRPr="00CB1D9A" w:rsidRDefault="00CB1D9A" w:rsidP="00CB1D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11.В случае невозможности явиться для оказания платных услуг  пациенту необходимо сообщить об этом за сутки по телефону подразделения оказания платных услуг ГУЗ ДГКБ г.Ульяновска.</w:t>
      </w:r>
    </w:p>
    <w:p w:rsidR="00CB1D9A" w:rsidRPr="00CB1D9A" w:rsidRDefault="00CB1D9A" w:rsidP="00CB1D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12.Опоздавший пациент считается  не явившимся. Он должен  обратиться в подразделение оказания платных услуг для осуществления перезаписи и может быть принят только при наличии свободного времени у врача.</w:t>
      </w:r>
    </w:p>
    <w:p w:rsidR="00CB1D9A" w:rsidRPr="00CB1D9A" w:rsidRDefault="00CB1D9A" w:rsidP="00CB1D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13.Результаты определенных исследований в связи с технологическими особенностями их выполнения могут быть выданы только через 2-15 дней (в ГУЗ ДГКБ г.Ульяновска должен быть разработан перечень таких исследований). Пациент, проживающий в другом населенном пункте,  может получить результаты этих исследований письмом, по факсу или электронной почте. Для этого пациенту необходимо обратиться в подразделение оказания платных услуг для заполнения соответствующего заявления.</w:t>
      </w:r>
    </w:p>
    <w:p w:rsidR="00CB1D9A" w:rsidRPr="00CB1D9A" w:rsidRDefault="00CB1D9A" w:rsidP="00CB1D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B1D9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14.Ответственность ГУЗ ДГКБ г.Ульяновска перед пациентом определяется нормами действующего законодательства, в том числе законодательства о защите прав потребителей. </w:t>
      </w:r>
    </w:p>
    <w:p w:rsidR="005B0F87" w:rsidRDefault="005B0F87"/>
    <w:sectPr w:rsidR="005B0F87" w:rsidSect="005B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772"/>
    <w:multiLevelType w:val="multilevel"/>
    <w:tmpl w:val="F2EA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B0559"/>
    <w:multiLevelType w:val="multilevel"/>
    <w:tmpl w:val="0EDA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1D9A"/>
    <w:rsid w:val="005B0F87"/>
    <w:rsid w:val="00C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1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gkb7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2019-09-09T11:23:00Z</dcterms:created>
  <dcterms:modified xsi:type="dcterms:W3CDTF">2019-09-09T11:23:00Z</dcterms:modified>
</cp:coreProperties>
</file>