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92" w:rsidRPr="00A35D92" w:rsidRDefault="00A35D92" w:rsidP="00A35D92">
      <w:pPr>
        <w:shd w:val="clear" w:color="auto" w:fill="FFFFFF"/>
        <w:spacing w:after="0" w:line="240" w:lineRule="auto"/>
        <w:outlineLvl w:val="1"/>
        <w:rPr>
          <w:rFonts w:ascii="Tahoma" w:eastAsia="Times New Roman" w:hAnsi="Tahoma" w:cs="Tahoma"/>
          <w:color w:val="666666"/>
          <w:sz w:val="27"/>
          <w:szCs w:val="27"/>
          <w:lang w:eastAsia="ru-RU"/>
        </w:rPr>
      </w:pPr>
      <w:hyperlink r:id="rId4" w:tooltip="Права и обязанности граждан в сфере охраны здоровья" w:history="1">
        <w:r w:rsidRPr="00A35D92">
          <w:rPr>
            <w:rFonts w:ascii="Tahoma" w:eastAsia="Times New Roman" w:hAnsi="Tahoma" w:cs="Tahoma"/>
            <w:color w:val="0000FF"/>
            <w:sz w:val="27"/>
            <w:szCs w:val="27"/>
            <w:u w:val="single"/>
            <w:bdr w:val="none" w:sz="0" w:space="0" w:color="auto" w:frame="1"/>
            <w:shd w:val="clear" w:color="auto" w:fill="666666"/>
            <w:lang w:eastAsia="ru-RU"/>
          </w:rPr>
          <w:t>Права и обязанности граждан в сфере охраны здоровья</w:t>
        </w:r>
      </w:hyperlink>
    </w:p>
    <w:p w:rsidR="00A35D92" w:rsidRPr="00A35D92" w:rsidRDefault="00A35D92" w:rsidP="00A35D92">
      <w:pPr>
        <w:shd w:val="clear" w:color="auto" w:fill="FFFFFF"/>
        <w:spacing w:after="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Статья 18. </w:t>
      </w:r>
      <w:r w:rsidRPr="00A35D92">
        <w:rPr>
          <w:rFonts w:ascii="Helvetica" w:eastAsia="Times New Roman" w:hAnsi="Helvetica" w:cs="Helvetica"/>
          <w:b/>
          <w:bCs/>
          <w:color w:val="444444"/>
          <w:sz w:val="21"/>
          <w:szCs w:val="21"/>
          <w:lang w:eastAsia="ru-RU"/>
        </w:rPr>
        <w:t>Право на охрану здоровья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Каждый имеет право на охрану здоровья.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35D92" w:rsidRPr="00A35D92" w:rsidRDefault="00A35D92" w:rsidP="00A35D92">
      <w:pPr>
        <w:shd w:val="clear" w:color="auto" w:fill="FFFFFF"/>
        <w:spacing w:after="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Статья 19. </w:t>
      </w:r>
      <w:r w:rsidRPr="00A35D92">
        <w:rPr>
          <w:rFonts w:ascii="Helvetica" w:eastAsia="Times New Roman" w:hAnsi="Helvetica" w:cs="Helvetica"/>
          <w:b/>
          <w:bCs/>
          <w:color w:val="444444"/>
          <w:sz w:val="21"/>
          <w:szCs w:val="21"/>
          <w:lang w:eastAsia="ru-RU"/>
        </w:rPr>
        <w:t>Право на медицинскую помощь</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Каждый имеет право на медицинскую помощь.</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4. Порядок оказания медицинской помощи иностранным гражданам определяется Правительством Российской Федерации.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5. Пациент имеет право на:</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выбор врача и выбор медицинской организации в соответствии с настоящим Федеральным законом;</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3) получение консультаций врачей-специалистов;</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6) получение лечебного питания в случае нахождения пациента на лечении в стационарных условиях;</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7) защиту сведений, составляющих врачебную тайну;</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8) отказ от медицинского вмешательства;</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lastRenderedPageBreak/>
        <w:t>9) возмещение вреда, причиненного здоровью при оказании ему медицинской помощи;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10) допуск к нему адвоката или законного представителя для защиты своих прав;</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35D92" w:rsidRPr="00A35D92" w:rsidRDefault="00A35D92" w:rsidP="00A35D92">
      <w:pPr>
        <w:shd w:val="clear" w:color="auto" w:fill="FFFFFF"/>
        <w:spacing w:after="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Статья 20. </w:t>
      </w:r>
      <w:r w:rsidRPr="00A35D92">
        <w:rPr>
          <w:rFonts w:ascii="Helvetica" w:eastAsia="Times New Roman" w:hAnsi="Helvetica" w:cs="Helvetica"/>
          <w:b/>
          <w:bCs/>
          <w:color w:val="444444"/>
          <w:sz w:val="21"/>
          <w:szCs w:val="21"/>
          <w:lang w:eastAsia="ru-RU"/>
        </w:rPr>
        <w:t>Информированное добровольное согласие на медицинское вмешательство и на отказ от медицинского вмешательства</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w:t>
      </w:r>
      <w:r w:rsidRPr="00A35D92">
        <w:rPr>
          <w:rFonts w:ascii="Helvetica" w:eastAsia="Times New Roman" w:hAnsi="Helvetica" w:cs="Helvetica"/>
          <w:color w:val="444444"/>
          <w:sz w:val="21"/>
          <w:szCs w:val="21"/>
          <w:lang w:eastAsia="ru-RU"/>
        </w:rPr>
        <w:lastRenderedPageBreak/>
        <w:t>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в отношении лиц, страдающих заболеваниями, представляющими опасность для окружающих;</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3) в отношении лиц, страдающих тяжелыми психическими расстройствами;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4) в отношении лиц, совершивших общественно опасные деяния (преступления);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5) при проведении судебно-медицинской экспертизы и (или) судебно-психиатрической экспертизы.</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35D92" w:rsidRPr="00A35D92" w:rsidRDefault="00A35D92" w:rsidP="00A35D92">
      <w:pPr>
        <w:shd w:val="clear" w:color="auto" w:fill="FFFFFF"/>
        <w:spacing w:after="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Статья 21.</w:t>
      </w:r>
      <w:r w:rsidRPr="00A35D92">
        <w:rPr>
          <w:rFonts w:ascii="Helvetica" w:eastAsia="Times New Roman" w:hAnsi="Helvetica" w:cs="Helvetica"/>
          <w:b/>
          <w:bCs/>
          <w:color w:val="444444"/>
          <w:sz w:val="21"/>
          <w:szCs w:val="21"/>
          <w:lang w:eastAsia="ru-RU"/>
        </w:rPr>
        <w:t> Выбор врача и медицинской организации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3. Оказание первичной специализированной медико-санитарной помощи осуществляется: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w:t>
      </w:r>
      <w:r w:rsidRPr="00A35D92">
        <w:rPr>
          <w:rFonts w:ascii="Helvetica" w:eastAsia="Times New Roman" w:hAnsi="Helvetica" w:cs="Helvetica"/>
          <w:color w:val="444444"/>
          <w:sz w:val="21"/>
          <w:szCs w:val="21"/>
          <w:lang w:eastAsia="ru-RU"/>
        </w:rPr>
        <w:lastRenderedPageBreak/>
        <w:t>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A35D92" w:rsidRPr="00A35D92" w:rsidRDefault="00A35D92" w:rsidP="00A35D92">
      <w:pPr>
        <w:shd w:val="clear" w:color="auto" w:fill="FFFFFF"/>
        <w:spacing w:after="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Статья 22. </w:t>
      </w:r>
      <w:r w:rsidRPr="00A35D92">
        <w:rPr>
          <w:rFonts w:ascii="Helvetica" w:eastAsia="Times New Roman" w:hAnsi="Helvetica" w:cs="Helvetica"/>
          <w:b/>
          <w:bCs/>
          <w:color w:val="444444"/>
          <w:sz w:val="21"/>
          <w:szCs w:val="21"/>
          <w:lang w:eastAsia="ru-RU"/>
        </w:rPr>
        <w:t>Информация о состоянии здоровья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35D92" w:rsidRPr="00A35D92" w:rsidRDefault="00A35D92" w:rsidP="00A35D92">
      <w:pPr>
        <w:shd w:val="clear" w:color="auto" w:fill="FFFFFF"/>
        <w:spacing w:after="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lastRenderedPageBreak/>
        <w:t>Статья 23. </w:t>
      </w:r>
      <w:r w:rsidRPr="00A35D92">
        <w:rPr>
          <w:rFonts w:ascii="Helvetica" w:eastAsia="Times New Roman" w:hAnsi="Helvetica" w:cs="Helvetica"/>
          <w:b/>
          <w:bCs/>
          <w:color w:val="444444"/>
          <w:sz w:val="21"/>
          <w:szCs w:val="21"/>
          <w:lang w:eastAsia="ru-RU"/>
        </w:rPr>
        <w:t>Информация о факторах, влияющих на здоровье</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35D92" w:rsidRPr="00A35D92" w:rsidRDefault="00A35D92" w:rsidP="00A35D92">
      <w:pPr>
        <w:shd w:val="clear" w:color="auto" w:fill="FFFFFF"/>
        <w:spacing w:after="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Статья 24. </w:t>
      </w:r>
      <w:r w:rsidRPr="00A35D92">
        <w:rPr>
          <w:rFonts w:ascii="Helvetica" w:eastAsia="Times New Roman" w:hAnsi="Helvetica" w:cs="Helvetica"/>
          <w:b/>
          <w:bCs/>
          <w:color w:val="444444"/>
          <w:sz w:val="21"/>
          <w:szCs w:val="21"/>
          <w:lang w:eastAsia="ru-RU"/>
        </w:rPr>
        <w:t>Права работников, занятых на отдельных видах работ, на охрану здоровья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35D92" w:rsidRPr="00A35D92" w:rsidRDefault="00A35D92" w:rsidP="00A35D92">
      <w:pPr>
        <w:shd w:val="clear" w:color="auto" w:fill="FFFFFF"/>
        <w:spacing w:after="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Статья 25. </w:t>
      </w:r>
      <w:r w:rsidRPr="00A35D92">
        <w:rPr>
          <w:rFonts w:ascii="Helvetica" w:eastAsia="Times New Roman" w:hAnsi="Helvetica" w:cs="Helvetica"/>
          <w:b/>
          <w:bCs/>
          <w:color w:val="444444"/>
          <w:sz w:val="21"/>
          <w:szCs w:val="21"/>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w:t>
      </w:r>
      <w:r w:rsidRPr="00A35D92">
        <w:rPr>
          <w:rFonts w:ascii="Helvetica" w:eastAsia="Times New Roman" w:hAnsi="Helvetica" w:cs="Helvetica"/>
          <w:color w:val="444444"/>
          <w:sz w:val="21"/>
          <w:szCs w:val="21"/>
          <w:lang w:eastAsia="ru-RU"/>
        </w:rPr>
        <w:lastRenderedPageBreak/>
        <w:t>досрочного увольнения с военной службы или приравненной к ней службы на основании заключения военно-врачебной комиссии.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35D92" w:rsidRPr="00A35D92" w:rsidRDefault="00A35D92" w:rsidP="00A35D92">
      <w:pPr>
        <w:shd w:val="clear" w:color="auto" w:fill="FFFFFF"/>
        <w:spacing w:after="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Статья 26. </w:t>
      </w:r>
      <w:r w:rsidRPr="00A35D92">
        <w:rPr>
          <w:rFonts w:ascii="Helvetica" w:eastAsia="Times New Roman" w:hAnsi="Helvetica" w:cs="Helvetica"/>
          <w:b/>
          <w:bCs/>
          <w:color w:val="444444"/>
          <w:sz w:val="21"/>
          <w:szCs w:val="21"/>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w:t>
      </w:r>
      <w:r w:rsidRPr="00A35D92">
        <w:rPr>
          <w:rFonts w:ascii="Helvetica" w:eastAsia="Times New Roman" w:hAnsi="Helvetica" w:cs="Helvetica"/>
          <w:color w:val="444444"/>
          <w:sz w:val="21"/>
          <w:szCs w:val="21"/>
          <w:lang w:eastAsia="ru-RU"/>
        </w:rPr>
        <w:lastRenderedPageBreak/>
        <w:t>государственной системы здравоохранения и муниципальной системы здравоохранения, в соответствии с законодательством Российской Федерации.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35D92" w:rsidRPr="00A35D92" w:rsidRDefault="00A35D92" w:rsidP="00A35D92">
      <w:pPr>
        <w:shd w:val="clear" w:color="auto" w:fill="FFFFFF"/>
        <w:spacing w:after="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Статья 27. </w:t>
      </w:r>
      <w:r w:rsidRPr="00A35D92">
        <w:rPr>
          <w:rFonts w:ascii="Helvetica" w:eastAsia="Times New Roman" w:hAnsi="Helvetica" w:cs="Helvetica"/>
          <w:b/>
          <w:bCs/>
          <w:color w:val="444444"/>
          <w:sz w:val="21"/>
          <w:szCs w:val="21"/>
          <w:lang w:eastAsia="ru-RU"/>
        </w:rPr>
        <w:t>Обязанности граждан в сфере охраны здоровья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Граждане обязаны заботиться о сохранении своего здоровья.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35D92" w:rsidRPr="00A35D92" w:rsidRDefault="00A35D92" w:rsidP="00A35D92">
      <w:pPr>
        <w:shd w:val="clear" w:color="auto" w:fill="FFFFFF"/>
        <w:spacing w:after="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Статья 28. </w:t>
      </w:r>
      <w:r w:rsidRPr="00A35D92">
        <w:rPr>
          <w:rFonts w:ascii="Helvetica" w:eastAsia="Times New Roman" w:hAnsi="Helvetica" w:cs="Helvetica"/>
          <w:b/>
          <w:bCs/>
          <w:color w:val="444444"/>
          <w:sz w:val="21"/>
          <w:szCs w:val="21"/>
          <w:lang w:eastAsia="ru-RU"/>
        </w:rPr>
        <w:t>Общественные объединения по защите прав граждан в сфере охраны здоровья</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35D92" w:rsidRPr="00A35D92" w:rsidRDefault="00A35D92" w:rsidP="00A35D92">
      <w:pPr>
        <w:shd w:val="clear" w:color="auto" w:fill="FFFFFF"/>
        <w:spacing w:after="210" w:line="300" w:lineRule="atLeast"/>
        <w:jc w:val="both"/>
        <w:rPr>
          <w:rFonts w:ascii="Helvetica" w:eastAsia="Times New Roman" w:hAnsi="Helvetica" w:cs="Helvetica"/>
          <w:color w:val="444444"/>
          <w:sz w:val="21"/>
          <w:szCs w:val="21"/>
          <w:lang w:eastAsia="ru-RU"/>
        </w:rPr>
      </w:pPr>
      <w:r w:rsidRPr="00A35D92">
        <w:rPr>
          <w:rFonts w:ascii="Helvetica" w:eastAsia="Times New Roman" w:hAnsi="Helvetica" w:cs="Helvetica"/>
          <w:color w:val="444444"/>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72EF4" w:rsidRDefault="00D72EF4">
      <w:bookmarkStart w:id="0" w:name="_GoBack"/>
      <w:bookmarkEnd w:id="0"/>
    </w:p>
    <w:sectPr w:rsidR="00D72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0C"/>
    <w:rsid w:val="000C0F0C"/>
    <w:rsid w:val="00A35D92"/>
    <w:rsid w:val="00D7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0217F-2C06-4201-B124-C8C2C534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35D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5D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35D92"/>
    <w:rPr>
      <w:color w:val="0000FF"/>
      <w:u w:val="single"/>
    </w:rPr>
  </w:style>
  <w:style w:type="paragraph" w:styleId="a4">
    <w:name w:val="Normal (Web)"/>
    <w:basedOn w:val="a"/>
    <w:uiPriority w:val="99"/>
    <w:semiHidden/>
    <w:unhideWhenUsed/>
    <w:rsid w:val="00A35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58931">
      <w:bodyDiv w:val="1"/>
      <w:marLeft w:val="0"/>
      <w:marRight w:val="0"/>
      <w:marTop w:val="0"/>
      <w:marBottom w:val="0"/>
      <w:divBdr>
        <w:top w:val="none" w:sz="0" w:space="0" w:color="auto"/>
        <w:left w:val="none" w:sz="0" w:space="0" w:color="auto"/>
        <w:bottom w:val="none" w:sz="0" w:space="0" w:color="auto"/>
        <w:right w:val="none" w:sz="0" w:space="0" w:color="auto"/>
      </w:divBdr>
      <w:divsChild>
        <w:div w:id="180395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zh-crb.ru/patients/prais-list/uslugi-po-oms/prava-i-obyazannosti-grazhdan-v-sfere-ohrany-zdorov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3850</Words>
  <Characters>21946</Characters>
  <Application>Microsoft Office Word</Application>
  <DocSecurity>0</DocSecurity>
  <Lines>182</Lines>
  <Paragraphs>51</Paragraphs>
  <ScaleCrop>false</ScaleCrop>
  <Company>SPecialiST RePack</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2019-09-17T19:18:00Z</dcterms:created>
  <dcterms:modified xsi:type="dcterms:W3CDTF">2019-09-17T19:19:00Z</dcterms:modified>
</cp:coreProperties>
</file>