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7609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Оказываемая медицинская помощь в рамках ОМС (бесплатно):</w:t>
      </w:r>
      <w:r w:rsidRPr="00943BEB">
        <w:rPr>
          <w:rFonts w:ascii="inherit" w:eastAsia="Times New Roman" w:hAnsi="inherit" w:cs="Times New Roman"/>
          <w:b/>
          <w:bCs/>
          <w:color w:val="FF6600"/>
          <w:sz w:val="28"/>
          <w:szCs w:val="28"/>
          <w:bdr w:val="none" w:sz="0" w:space="0" w:color="auto" w:frame="1"/>
          <w:lang w:eastAsia="ru-RU"/>
        </w:rPr>
        <w:br/>
      </w:r>
    </w:p>
    <w:p w14:paraId="78E3DD68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Первичная доврачебная медико-санитарная помощь в амбулаторных условиях</w:t>
      </w:r>
      <w:r w:rsidRPr="00943BE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58B1CA14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Вакцинация (проведение профилактических прививок);</w:t>
      </w:r>
    </w:p>
    <w:p w14:paraId="37A23F4D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Сестринское дело в педиатрии;</w:t>
      </w:r>
    </w:p>
    <w:p w14:paraId="6663453C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Лечебное дело;</w:t>
      </w:r>
    </w:p>
    <w:p w14:paraId="09640DF4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Лабораторное дело;</w:t>
      </w:r>
    </w:p>
    <w:p w14:paraId="5E78067B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Лабораторная диагностика;</w:t>
      </w:r>
    </w:p>
    <w:p w14:paraId="3D9D8968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Лечебная физкультура;</w:t>
      </w:r>
    </w:p>
    <w:p w14:paraId="5FAD23C3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массаж;</w:t>
      </w:r>
    </w:p>
    <w:p w14:paraId="1041C689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Медицинская статистика;</w:t>
      </w:r>
    </w:p>
    <w:p w14:paraId="466A2F50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Операционное дело;</w:t>
      </w:r>
    </w:p>
    <w:p w14:paraId="72A5FD15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Физиотерапия;</w:t>
      </w:r>
    </w:p>
    <w:p w14:paraId="64EAF37B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Функциональная диагностика;</w:t>
      </w:r>
    </w:p>
    <w:p w14:paraId="248BA268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сестринского дела;</w:t>
      </w:r>
    </w:p>
    <w:p w14:paraId="1BE238C4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Рентгенология;</w:t>
      </w:r>
    </w:p>
    <w:p w14:paraId="50A86788" w14:textId="77777777" w:rsidR="00943BEB" w:rsidRPr="00943BEB" w:rsidRDefault="00943BEB" w:rsidP="00943BEB">
      <w:pPr>
        <w:numPr>
          <w:ilvl w:val="0"/>
          <w:numId w:val="1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Сестринское дело.</w:t>
      </w:r>
    </w:p>
    <w:p w14:paraId="6798AC50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Первичная врачебная медико-санитарная помощь в амбулаторных условиях:</w:t>
      </w:r>
    </w:p>
    <w:p w14:paraId="67176615" w14:textId="77777777" w:rsidR="00943BEB" w:rsidRPr="00943BEB" w:rsidRDefault="00943BEB" w:rsidP="00943BEB">
      <w:pPr>
        <w:numPr>
          <w:ilvl w:val="0"/>
          <w:numId w:val="2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Вакцинация (проведение профилактических прививок);</w:t>
      </w:r>
    </w:p>
    <w:p w14:paraId="07B4187C" w14:textId="77777777" w:rsidR="00943BEB" w:rsidRPr="00943BEB" w:rsidRDefault="00943BEB" w:rsidP="00943BEB">
      <w:pPr>
        <w:numPr>
          <w:ilvl w:val="0"/>
          <w:numId w:val="2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Педиатрия;</w:t>
      </w:r>
    </w:p>
    <w:p w14:paraId="231C1342" w14:textId="77777777" w:rsidR="00943BEB" w:rsidRPr="00943BEB" w:rsidRDefault="00943BEB" w:rsidP="00943BEB">
      <w:pPr>
        <w:numPr>
          <w:ilvl w:val="0"/>
          <w:numId w:val="2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здравоохранения и общественного здоровья.</w:t>
      </w:r>
    </w:p>
    <w:p w14:paraId="071B8606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313130"/>
          <w:sz w:val="21"/>
          <w:szCs w:val="21"/>
          <w:lang w:eastAsia="ru-RU"/>
        </w:rPr>
      </w:pPr>
      <w:r w:rsidRPr="00943BEB">
        <w:rPr>
          <w:rFonts w:ascii="inherit" w:eastAsia="Times New Roman" w:hAnsi="inherit" w:cs="Times New Roman"/>
          <w:b/>
          <w:bCs/>
          <w:color w:val="313130"/>
          <w:sz w:val="28"/>
          <w:szCs w:val="28"/>
          <w:u w:val="single"/>
          <w:bdr w:val="none" w:sz="0" w:space="0" w:color="auto" w:frame="1"/>
          <w:lang w:eastAsia="ru-RU"/>
        </w:rPr>
        <w:t>Первичная специализированная медико-санитарная помощь в амбулаторных условиях</w:t>
      </w:r>
      <w:r w:rsidRPr="00943BEB">
        <w:rPr>
          <w:rFonts w:ascii="inherit" w:eastAsia="Times New Roman" w:hAnsi="inherit" w:cs="Times New Roman"/>
          <w:b/>
          <w:bCs/>
          <w:color w:val="313130"/>
          <w:sz w:val="28"/>
          <w:szCs w:val="28"/>
          <w:bdr w:val="none" w:sz="0" w:space="0" w:color="auto" w:frame="1"/>
          <w:lang w:eastAsia="ru-RU"/>
        </w:rPr>
        <w:t>:</w:t>
      </w:r>
    </w:p>
    <w:p w14:paraId="45F14CC0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Детская хирургия;</w:t>
      </w:r>
    </w:p>
    <w:p w14:paraId="551A40E8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Клиническая лабораторная диагностика;</w:t>
      </w:r>
    </w:p>
    <w:p w14:paraId="6B38F858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Лабораторная генетика;</w:t>
      </w:r>
    </w:p>
    <w:p w14:paraId="039C2FAC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Неврология;</w:t>
      </w:r>
    </w:p>
    <w:p w14:paraId="19DD9BF3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Оториноларингология (за исключением кохлеарной имплантации);</w:t>
      </w:r>
    </w:p>
    <w:p w14:paraId="65B4712C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Офтальмология;</w:t>
      </w:r>
    </w:p>
    <w:p w14:paraId="56669227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Рентгенология;</w:t>
      </w:r>
    </w:p>
    <w:p w14:paraId="3801D4F5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Акушерство и гинекология (за исключением использования вспомогательных репродуктивных технологий);</w:t>
      </w:r>
    </w:p>
    <w:p w14:paraId="39539F55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Аллергология и иммунология;</w:t>
      </w:r>
    </w:p>
    <w:p w14:paraId="58146209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Гастроэнтерология;</w:t>
      </w:r>
    </w:p>
    <w:p w14:paraId="2101CB2A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Генетика;</w:t>
      </w:r>
    </w:p>
    <w:p w14:paraId="5CDBC034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Детская эндокринология;</w:t>
      </w:r>
    </w:p>
    <w:p w14:paraId="756982B3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Инфекционные болезни;</w:t>
      </w:r>
    </w:p>
    <w:p w14:paraId="6BC7F7DF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Кардиология;</w:t>
      </w:r>
    </w:p>
    <w:p w14:paraId="717D271C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Нефрология;</w:t>
      </w:r>
    </w:p>
    <w:p w14:paraId="69525C2C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здравоохранения и общественного здоровья;</w:t>
      </w:r>
    </w:p>
    <w:p w14:paraId="17A6FFB2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Травматология и ортопедия;</w:t>
      </w:r>
    </w:p>
    <w:p w14:paraId="7CABFEDE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Функциональная диагностика;</w:t>
      </w:r>
    </w:p>
    <w:p w14:paraId="6D5D751E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Физиотерапия;</w:t>
      </w:r>
    </w:p>
    <w:p w14:paraId="35630473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Ультразвуковая диагностика;</w:t>
      </w:r>
    </w:p>
    <w:p w14:paraId="32AE6FB1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Урология;</w:t>
      </w:r>
    </w:p>
    <w:p w14:paraId="68FFB0D1" w14:textId="77777777" w:rsidR="00943BEB" w:rsidRPr="00943BEB" w:rsidRDefault="00943BEB" w:rsidP="00943BEB">
      <w:pPr>
        <w:numPr>
          <w:ilvl w:val="0"/>
          <w:numId w:val="3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Эндоскопия.</w:t>
      </w:r>
    </w:p>
    <w:p w14:paraId="342F21C3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313130"/>
          <w:sz w:val="21"/>
          <w:szCs w:val="21"/>
          <w:lang w:eastAsia="ru-RU"/>
        </w:rPr>
      </w:pPr>
      <w:r w:rsidRPr="00943BEB">
        <w:rPr>
          <w:rFonts w:ascii="inherit" w:eastAsia="Times New Roman" w:hAnsi="inherit" w:cs="Times New Roman"/>
          <w:b/>
          <w:bCs/>
          <w:color w:val="313130"/>
          <w:sz w:val="28"/>
          <w:szCs w:val="28"/>
          <w:u w:val="single"/>
          <w:bdr w:val="none" w:sz="0" w:space="0" w:color="auto" w:frame="1"/>
          <w:lang w:eastAsia="ru-RU"/>
        </w:rPr>
        <w:t>Проведение медицинских осмотров, медицинских освидетельствований и медицинских экспертиз</w:t>
      </w:r>
      <w:r w:rsidRPr="00943BEB">
        <w:rPr>
          <w:rFonts w:ascii="inherit" w:eastAsia="Times New Roman" w:hAnsi="inherit" w:cs="Times New Roman"/>
          <w:b/>
          <w:bCs/>
          <w:color w:val="313130"/>
          <w:sz w:val="28"/>
          <w:szCs w:val="28"/>
          <w:bdr w:val="none" w:sz="0" w:space="0" w:color="auto" w:frame="1"/>
          <w:lang w:eastAsia="ru-RU"/>
        </w:rPr>
        <w:t>:</w:t>
      </w:r>
    </w:p>
    <w:p w14:paraId="0F2EF588" w14:textId="77777777" w:rsidR="00943BEB" w:rsidRPr="00943BEB" w:rsidRDefault="00943BEB" w:rsidP="00943BEB">
      <w:pPr>
        <w:numPr>
          <w:ilvl w:val="0"/>
          <w:numId w:val="4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профилактические осмотры несовершеннолетних;</w:t>
      </w:r>
    </w:p>
    <w:p w14:paraId="178E2505" w14:textId="77777777" w:rsidR="00943BEB" w:rsidRPr="00943BEB" w:rsidRDefault="00943BEB" w:rsidP="00943BEB">
      <w:pPr>
        <w:numPr>
          <w:ilvl w:val="0"/>
          <w:numId w:val="4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Экспертиза временной нетрудоспособности.</w:t>
      </w:r>
    </w:p>
    <w:p w14:paraId="432EF6A6" w14:textId="77777777" w:rsidR="00943BEB" w:rsidRPr="00943BEB" w:rsidRDefault="00943BEB" w:rsidP="00943BE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D2CD77C">
          <v:rect id="_x0000_i1025" style="width:0;height:.75pt" o:hrstd="t" o:hrnoshade="t" o:hr="t" fillcolor="#e2e2e2" stroked="f"/>
        </w:pict>
      </w:r>
    </w:p>
    <w:p w14:paraId="7BB9233B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Платные медицинские услуги:</w:t>
      </w:r>
    </w:p>
    <w:p w14:paraId="088981FA" w14:textId="77777777" w:rsidR="00943BEB" w:rsidRPr="00943BEB" w:rsidRDefault="00943BEB" w:rsidP="00943BEB">
      <w:pPr>
        <w:shd w:val="clear" w:color="auto" w:fill="F5F3F0"/>
        <w:spacing w:after="0" w:line="384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видов медицинских услуг, оказываемых на платной основе в государственном бюджетном учреждении здравоохранения Камчатского края «Петропавловск - Камчатская городская детская поликлиника №1» на основании выданных лицензий: № ЛО-41-01-000416 от 17.01.2014г., ЛО-41-01-000480 от 24.07.2014 г. выданные Министерством здравоохранения Камчатского края.</w:t>
      </w:r>
      <w:r w:rsidRPr="00943B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(телефон отдела лицензирования 42-08-56)</w:t>
      </w:r>
    </w:p>
    <w:p w14:paraId="1E4C0AE5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43BEB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Доврачебная помощь</w:t>
      </w: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664ABA12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лабораторная диагностика;</w:t>
      </w:r>
    </w:p>
    <w:p w14:paraId="5BD13E4C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лечебная физкультура;</w:t>
      </w:r>
    </w:p>
    <w:p w14:paraId="054FC9D2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медицинский массаж;</w:t>
      </w:r>
    </w:p>
    <w:p w14:paraId="60FE3974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операционное дело;</w:t>
      </w:r>
    </w:p>
    <w:p w14:paraId="13EF11E0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сестринское дело в педиатрии</w:t>
      </w:r>
    </w:p>
    <w:p w14:paraId="558D8615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физиотерапия;</w:t>
      </w:r>
    </w:p>
    <w:p w14:paraId="315DA6F3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функциональная диагностика.</w:t>
      </w:r>
    </w:p>
    <w:p w14:paraId="70DA9184" w14:textId="77777777" w:rsidR="00943BEB" w:rsidRPr="00943BEB" w:rsidRDefault="00943BEB" w:rsidP="00943BEB">
      <w:pPr>
        <w:numPr>
          <w:ilvl w:val="0"/>
          <w:numId w:val="5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лабораторное дело.</w:t>
      </w:r>
    </w:p>
    <w:p w14:paraId="0C0D5B9C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43BEB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Амбулаторно-поликлиническая помощь</w:t>
      </w: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77801D73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первичная медико-санитарная помощь:</w:t>
      </w:r>
    </w:p>
    <w:p w14:paraId="08F6C44F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клиническая лабораторная диагностика;</w:t>
      </w:r>
    </w:p>
    <w:p w14:paraId="7DD5C42A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неврология;</w:t>
      </w:r>
    </w:p>
    <w:p w14:paraId="0CD38BAD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отоларингология;</w:t>
      </w:r>
    </w:p>
    <w:p w14:paraId="2AA22E9C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офтальмология;</w:t>
      </w:r>
    </w:p>
    <w:p w14:paraId="2AE2EA71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рентгенология;</w:t>
      </w:r>
    </w:p>
    <w:p w14:paraId="5E48CDBC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и услуги по специальности </w:t>
      </w:r>
      <w:proofErr w:type="gramStart"/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педиатрия;-</w:t>
      </w:r>
      <w:proofErr w:type="gramEnd"/>
    </w:p>
    <w:p w14:paraId="2A099996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эндоскопия;</w:t>
      </w:r>
    </w:p>
    <w:p w14:paraId="4D55E5BC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аллергология и иммунология;</w:t>
      </w:r>
    </w:p>
    <w:p w14:paraId="735B39C1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гастроэнтерология;</w:t>
      </w:r>
    </w:p>
    <w:p w14:paraId="0DC3A6DD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детская эндокринология;</w:t>
      </w:r>
    </w:p>
    <w:p w14:paraId="25E5289B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инфекционные болезни;</w:t>
      </w:r>
    </w:p>
    <w:p w14:paraId="63537E40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работы и услуги по специальности кардиология;</w:t>
      </w:r>
    </w:p>
    <w:p w14:paraId="151F4315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нефрология;</w:t>
      </w:r>
    </w:p>
    <w:p w14:paraId="6B5D2A55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травматология и ортопедия;</w:t>
      </w:r>
    </w:p>
    <w:p w14:paraId="702DF770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функциональная диагностика;</w:t>
      </w:r>
    </w:p>
    <w:p w14:paraId="2E7A6791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физиотерапия;</w:t>
      </w:r>
    </w:p>
    <w:p w14:paraId="28E40476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ультразвуковая диагностика;</w:t>
      </w:r>
    </w:p>
    <w:p w14:paraId="4E8BF417" w14:textId="77777777" w:rsidR="00943BEB" w:rsidRPr="00943BEB" w:rsidRDefault="00943BEB" w:rsidP="00943BEB">
      <w:pPr>
        <w:numPr>
          <w:ilvl w:val="0"/>
          <w:numId w:val="6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урология.</w:t>
      </w:r>
    </w:p>
    <w:p w14:paraId="6A1FEC4C" w14:textId="77777777" w:rsidR="00943BEB" w:rsidRPr="00943BEB" w:rsidRDefault="00943BEB" w:rsidP="00943BEB">
      <w:pPr>
        <w:shd w:val="clear" w:color="auto" w:fill="F5F3F0"/>
        <w:spacing w:after="0" w:line="38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специализированная медицинская помощь:</w:t>
      </w:r>
    </w:p>
    <w:p w14:paraId="65B9068F" w14:textId="77777777" w:rsidR="00943BEB" w:rsidRPr="00943BEB" w:rsidRDefault="00943BEB" w:rsidP="00943BEB">
      <w:pPr>
        <w:numPr>
          <w:ilvl w:val="0"/>
          <w:numId w:val="7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детская хирургия;</w:t>
      </w:r>
    </w:p>
    <w:p w14:paraId="063D8BD2" w14:textId="77777777" w:rsidR="00943BEB" w:rsidRPr="00943BEB" w:rsidRDefault="00943BEB" w:rsidP="00943BEB">
      <w:pPr>
        <w:numPr>
          <w:ilvl w:val="0"/>
          <w:numId w:val="7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эндоскопия;</w:t>
      </w:r>
    </w:p>
    <w:p w14:paraId="0229B209" w14:textId="77777777" w:rsidR="00943BEB" w:rsidRPr="00943BEB" w:rsidRDefault="00943BEB" w:rsidP="00943BEB">
      <w:pPr>
        <w:numPr>
          <w:ilvl w:val="0"/>
          <w:numId w:val="7"/>
        </w:numPr>
        <w:shd w:val="clear" w:color="auto" w:fill="F5F3F0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3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и услуги по специальности акушерство и гинекология.</w:t>
      </w:r>
    </w:p>
    <w:p w14:paraId="6A833B7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78C"/>
    <w:multiLevelType w:val="multilevel"/>
    <w:tmpl w:val="564AB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20858"/>
    <w:multiLevelType w:val="multilevel"/>
    <w:tmpl w:val="80826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D7606"/>
    <w:multiLevelType w:val="multilevel"/>
    <w:tmpl w:val="325C6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B11EA"/>
    <w:multiLevelType w:val="multilevel"/>
    <w:tmpl w:val="BE462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D2171"/>
    <w:multiLevelType w:val="multilevel"/>
    <w:tmpl w:val="27A2D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163F8"/>
    <w:multiLevelType w:val="multilevel"/>
    <w:tmpl w:val="B552B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31C80"/>
    <w:multiLevelType w:val="multilevel"/>
    <w:tmpl w:val="31AA8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E3"/>
    <w:rsid w:val="007914E2"/>
    <w:rsid w:val="008C7AE3"/>
    <w:rsid w:val="009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F238-DAB0-441A-BB72-8357B08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2019-07-12T11:36:00Z</dcterms:created>
  <dcterms:modified xsi:type="dcterms:W3CDTF">2019-07-12T11:36:00Z</dcterms:modified>
</cp:coreProperties>
</file>