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5B" w:rsidRPr="0014075B" w:rsidRDefault="0014075B" w:rsidP="00140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Порядок и условия оказания медицинской помощи</w:t>
      </w:r>
    </w:p>
    <w:p w:rsidR="0014075B" w:rsidRPr="0014075B" w:rsidRDefault="0014075B" w:rsidP="00140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без взимания с них платы</w:t>
      </w:r>
    </w:p>
    <w:p w:rsidR="0014075B" w:rsidRPr="0014075B" w:rsidRDefault="0014075B" w:rsidP="0014075B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14075B" w:rsidRPr="0014075B" w:rsidRDefault="0014075B" w:rsidP="00140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    При обращении за медицинской помощью и ее получении пациент пользуется правами, предусмотренными </w:t>
      </w:r>
      <w:hyperlink r:id="rId5" w:history="1">
        <w:r w:rsidRPr="00140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статьей 19</w:t>
        </w:r>
      </w:hyperlink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Федерального закона от 21 ноября 2011 года N 323-ФЗ "Об основах охраны здоровья граждан в Российской Федерации".</w:t>
      </w:r>
    </w:p>
    <w:p w:rsidR="0014075B" w:rsidRPr="0014075B" w:rsidRDefault="0014075B" w:rsidP="00140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    Медицинская помощь на территории области оказывается в медицинских организациях при предъявлении документа, удостоверяющего личность, и полиса ОМС. Гражданам Российской Федерации, застрахованным за пределами Белгородской области, медицинская помощь на территории области оказывается в объемах, предусмотренных </w:t>
      </w:r>
      <w:hyperlink r:id="rId6" w:history="1">
        <w:r w:rsidRPr="001407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Программой</w:t>
        </w:r>
      </w:hyperlink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государственных гарантий бесплатного оказания гражданам медицинской помощи на 2018 год и плановый период 2019 и 2020 годов, утвержденной Постановлением Правительства Российской Федерации от 8 декабря 2017 года N 1492.</w:t>
      </w:r>
    </w:p>
    <w:p w:rsidR="0014075B" w:rsidRPr="0014075B" w:rsidRDefault="0014075B" w:rsidP="00140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   Медицинская помощь организуется в соответствии с Порядком оказания медицинской помощи детям со стоматологическими заболеваниями</w:t>
      </w:r>
      <w:proofErr w:type="gramStart"/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"  утвержденным</w:t>
      </w:r>
      <w:proofErr w:type="gramEnd"/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Приказом Минздрава России от 13.11.2012 N 910н.</w:t>
      </w:r>
    </w:p>
    <w:p w:rsidR="0014075B" w:rsidRPr="0014075B" w:rsidRDefault="0014075B" w:rsidP="00140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  Отказ в оказании медицинской помощи в соответствии с Программой и взимание платы за ее оказание медицинской организацией, участвующей в реализации этой Программы, не допускаются.</w:t>
      </w:r>
    </w:p>
    <w:p w:rsidR="0014075B" w:rsidRPr="0014075B" w:rsidRDefault="0014075B" w:rsidP="00140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   Обязательным предварительным условием медицинского вмешательства </w:t>
      </w:r>
      <w:r w:rsidRPr="0014075B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  <w:u w:val="single"/>
          <w:bdr w:val="none" w:sz="0" w:space="0" w:color="auto" w:frame="1"/>
          <w:lang w:eastAsia="ru-RU"/>
        </w:rPr>
        <w:t>является оформление информированного добровольного согласия гражданина или его законного представителя на медицинское вмешательство</w:t>
      </w:r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14075B" w:rsidRPr="0014075B" w:rsidRDefault="0014075B" w:rsidP="00140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Запись на прием</w:t>
      </w:r>
    </w:p>
    <w:p w:rsidR="0014075B" w:rsidRPr="0014075B" w:rsidRDefault="0014075B" w:rsidP="00140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14075B" w:rsidRPr="0014075B" w:rsidRDefault="0014075B" w:rsidP="00140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   При первичном обращении при себе иметь: страховой полис ребенка, свидетельство о рождении/паспорт ребенка, паспорт законного представителя.</w:t>
      </w:r>
    </w:p>
    <w:p w:rsidR="0014075B" w:rsidRPr="0014075B" w:rsidRDefault="0014075B" w:rsidP="001407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    Записаться на прием можно через электронную регистратуру сайта гос. услуг, </w:t>
      </w:r>
      <w:proofErr w:type="spellStart"/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инфомат</w:t>
      </w:r>
      <w:proofErr w:type="spellEnd"/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по адресу учреждения, по телефону регистратуры, при личном обращении в регистратуру.</w:t>
      </w:r>
    </w:p>
    <w:p w:rsidR="0014075B" w:rsidRPr="0014075B" w:rsidRDefault="0014075B" w:rsidP="00140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14075B" w:rsidRPr="0014075B" w:rsidRDefault="0014075B" w:rsidP="00140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Сроки ожидания медицинской помощи</w:t>
      </w:r>
    </w:p>
    <w:p w:rsidR="0014075B" w:rsidRPr="0014075B" w:rsidRDefault="0014075B" w:rsidP="001407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:rsidR="0014075B" w:rsidRPr="0014075B" w:rsidRDefault="0014075B" w:rsidP="0014075B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Согласно территориальной программе государственных гарантий бесплатного оказания жителям Белгородской области медицинской помощи сроки ожидания приема к специалисту и диагностических исследований в ОГАУЗ «Детская стоматологическая поликлиника г. Белгорода» не превышают </w:t>
      </w:r>
      <w:proofErr w:type="gramStart"/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14  календарных</w:t>
      </w:r>
      <w:proofErr w:type="gramEnd"/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дней.</w:t>
      </w:r>
    </w:p>
    <w:p w:rsidR="0014075B" w:rsidRPr="0014075B" w:rsidRDefault="0014075B" w:rsidP="0014075B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Оказание первичной медико-санитарной </w:t>
      </w:r>
      <w:proofErr w:type="gramStart"/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помощи  по</w:t>
      </w:r>
      <w:proofErr w:type="gramEnd"/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 xml:space="preserve"> неотложной помощи с острой болью по факту обращения не более 30 минут с момента обращения.</w:t>
      </w:r>
    </w:p>
    <w:p w:rsidR="0014075B" w:rsidRPr="0014075B" w:rsidRDefault="0014075B" w:rsidP="0014075B">
      <w:pPr>
        <w:numPr>
          <w:ilvl w:val="0"/>
          <w:numId w:val="1"/>
        </w:numPr>
        <w:shd w:val="clear" w:color="auto" w:fill="FFFFFF"/>
        <w:spacing w:after="0" w:line="240" w:lineRule="auto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4075B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Проведение рентгенологического исследования – по назначению врача.</w:t>
      </w:r>
    </w:p>
    <w:p w:rsidR="00CA631B" w:rsidRDefault="00CA631B">
      <w:bookmarkStart w:id="0" w:name="_GoBack"/>
      <w:bookmarkEnd w:id="0"/>
    </w:p>
    <w:sectPr w:rsidR="00C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23DBC"/>
    <w:multiLevelType w:val="multilevel"/>
    <w:tmpl w:val="0E74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53"/>
    <w:rsid w:val="0014075B"/>
    <w:rsid w:val="008B4153"/>
    <w:rsid w:val="00C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A5CE3-6B07-4BCB-A5C5-56A3E472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9E05E315E0ACA4D966AE51AC0F91835D7E91E54D7625AC524B259E797033488F79A721BB4BAF9Dt4AFN" TargetMode="External"/><Relationship Id="rId5" Type="http://schemas.openxmlformats.org/officeDocument/2006/relationships/hyperlink" Target="consultantplus://offline/ref=829E05E315E0ACA4D966AE51AC0F91835D7E95E54C7625AC524B259E797033488F79A721BB4BAD9Ft4A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2019-07-23T05:52:00Z</dcterms:created>
  <dcterms:modified xsi:type="dcterms:W3CDTF">2019-07-23T05:52:00Z</dcterms:modified>
</cp:coreProperties>
</file>