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E3" w:rsidRPr="00980FE3" w:rsidRDefault="00980FE3" w:rsidP="00980FE3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Памятка пациенту, поступающему на стационарное лечение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Уважаемые пациенты!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1. Плановая (с 9:00 до 15.00):</w:t>
      </w:r>
    </w:p>
    <w:p w:rsidR="00980FE3" w:rsidRPr="00980FE3" w:rsidRDefault="00980FE3" w:rsidP="00980F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поступившие на плановое лечение (в согласованные сроки и при наличии необходимых результатов исследований) по направлениям городских поликлиник, женских консультаций, диагностических центров и прочих учреждений, прибывшие самостоятельно или доставленные санитарным транспортом учреждений, выдавших направление;</w:t>
      </w:r>
    </w:p>
    <w:p w:rsidR="00980FE3" w:rsidRPr="00980FE3" w:rsidRDefault="00980FE3" w:rsidP="00980F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по направлению общебольничного консультативно-диагностического отделения (ОКДО);</w:t>
      </w:r>
    </w:p>
    <w:p w:rsidR="00980FE3" w:rsidRPr="00980FE3" w:rsidRDefault="00980FE3" w:rsidP="00980F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по направлению районного военкомата;</w:t>
      </w:r>
    </w:p>
    <w:p w:rsidR="00980FE3" w:rsidRPr="00980FE3" w:rsidRDefault="00980FE3" w:rsidP="00980F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Для поступающих на оказание высокотехнологичной медицинской помощи иметь направление на госпитализацию на получение ВМП, подписанное лечащим врачом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2. Экстренная </w:t>
      </w:r>
      <w:proofErr w:type="gramStart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( круглосуточно</w:t>
      </w:r>
      <w:proofErr w:type="gramEnd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):</w:t>
      </w:r>
    </w:p>
    <w:p w:rsidR="00980FE3" w:rsidRPr="00980FE3" w:rsidRDefault="00980FE3" w:rsidP="00980FE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доставленные бригадами городской службы скорой медицинской помощи (бригады СС и НМП и бригады коммерческих организаций, заключившие договор о взаимодействии с СС и НМП по оказанию скорой медицинской помощи в рамках реализации Территориальной программы обязательного медицинского страхования города Москвы).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3. «Самотёк» </w:t>
      </w:r>
      <w:proofErr w:type="gramStart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( круглосуточно</w:t>
      </w:r>
      <w:proofErr w:type="gramEnd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):</w:t>
      </w:r>
    </w:p>
    <w:p w:rsidR="00980FE3" w:rsidRPr="00980FE3" w:rsidRDefault="00980FE3" w:rsidP="00980F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пациенты, поступившие по экстренным (неотложным) показаниям с направлениями городских п </w:t>
      </w:r>
      <w:proofErr w:type="spellStart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оликлиник</w:t>
      </w:r>
      <w:proofErr w:type="spellEnd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, женских консультаций, диагностических центров и прочих учреждений (кроме городской службы скорой помощи), прибывшие самостоятельно или доставленные санитарным транспортом учреждений, выдавших направление;</w:t>
      </w:r>
    </w:p>
    <w:p w:rsidR="00980FE3" w:rsidRPr="00980FE3" w:rsidRDefault="00980FE3" w:rsidP="00980F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самостоятельно обратившиеся в приемное отделение стационара без наличия каких-либо направительных документов;</w:t>
      </w:r>
    </w:p>
    <w:p w:rsidR="00980FE3" w:rsidRPr="00980FE3" w:rsidRDefault="00980FE3" w:rsidP="00980F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поступившие по экстренным (неотложным) показаниям с направлениями городских поликлиник, женских консультаций, диагностических центров и прочих учреждений (кроме городской службы скорой помощи), прибывшие самостоятельно или доставленные санитарным транспортом учреждений, выдавших направление;</w:t>
      </w:r>
    </w:p>
    <w:p w:rsidR="00980FE3" w:rsidRPr="00980FE3" w:rsidRDefault="00980FE3" w:rsidP="00980F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доставленные коммерческими бригадами СМП, работающими вне рамок реализации Территориальной программы обязательного медицинского страхования города Москвы;</w:t>
      </w:r>
    </w:p>
    <w:p w:rsidR="00980FE3" w:rsidRPr="00980FE3" w:rsidRDefault="00980FE3" w:rsidP="00980FE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пациенты, направленные на госпитализацию по распоряжению главного врача.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4. Госпитализация по ДМС и ПМУ: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Информация о наличии договоров, объемах и видах медицинской помощи пациентам по линии ДМС предоставляется в кабинете платных медицинских услуг на 4 этаже 4 корпуса кабинет № 448 тел.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При госпитализации при себе необходимо иметь: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1.) Паспорт и его ксерокопия.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2.) Страховой медицинский полис ДМС, его ксерокопия.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3.) Анализы крови на RW (сифилис), ВИЧ, гепатиты «В» и «С» (не более 3 мес. давности).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4.) Гарантийное письмо (направление) страховой организации в случае госпитализации за счет средств ДМС.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5.) Для иностранных граждан, обследование и лечение которых проводится на платном основании, в амбулаторной карте должна быть квитанция об оплате обследования и лечения в зависимости от категории сложности планируемого лечения.</w:t>
      </w:r>
    </w:p>
    <w:p w:rsidR="00980FE3" w:rsidRPr="00980FE3" w:rsidRDefault="00980FE3" w:rsidP="00980FE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6.) Туалетные принадлежности, сменное белье и сменную обувь.</w:t>
      </w:r>
    </w:p>
    <w:p w:rsidR="00980FE3" w:rsidRPr="00980FE3" w:rsidRDefault="00980FE3" w:rsidP="00980FE3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980FE3" w:rsidRPr="00980FE3" w:rsidRDefault="00980FE3" w:rsidP="00980FE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при поступлении в ГБУЗ «ГКБ имени </w:t>
      </w:r>
      <w:proofErr w:type="spellStart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Д.Д.Плетнёва</w:t>
      </w:r>
      <w:proofErr w:type="spellEnd"/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» не забудьте взять с собой паспорт, страховой полис, медицинскую карту и выписки о ранее проводившемся лечении, туалетные принадлежности, сменную обувь, смену чистого нательного белья, халат (пижаму).</w:t>
      </w:r>
    </w:p>
    <w:p w:rsidR="00980FE3" w:rsidRPr="00980FE3" w:rsidRDefault="00980FE3" w:rsidP="00980FE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 приемном отделении (на посту медсестры) необходимо сдать (или передать родственникам) личные вещи, драгоценности, документы, деньги. За не сданные на хранение личные вещи, ценности и документы администрация ответственности не несёт.</w:t>
      </w:r>
    </w:p>
    <w:p w:rsidR="00980FE3" w:rsidRPr="00980FE3" w:rsidRDefault="00980FE3" w:rsidP="00980FE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lastRenderedPageBreak/>
        <w:t>предупредите или ознакомьте близких и родственников о порядке посещений и правилах поведения в отделении.</w:t>
      </w:r>
    </w:p>
    <w:p w:rsidR="00980FE3" w:rsidRPr="00980FE3" w:rsidRDefault="00980FE3" w:rsidP="00980FE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(общаться).</w:t>
      </w:r>
    </w:p>
    <w:p w:rsidR="00980FE3" w:rsidRPr="00980FE3" w:rsidRDefault="00980FE3" w:rsidP="00980FE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980FE3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не во всех отделениях стационара разрешено использование мобильных телефонов.</w:t>
      </w:r>
    </w:p>
    <w:p w:rsidR="0055237F" w:rsidRDefault="0055237F">
      <w:bookmarkStart w:id="0" w:name="_GoBack"/>
      <w:bookmarkEnd w:id="0"/>
    </w:p>
    <w:sectPr w:rsidR="0055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3E4"/>
    <w:multiLevelType w:val="multilevel"/>
    <w:tmpl w:val="1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6D01"/>
    <w:multiLevelType w:val="multilevel"/>
    <w:tmpl w:val="192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5254B"/>
    <w:multiLevelType w:val="multilevel"/>
    <w:tmpl w:val="E67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D3AF8"/>
    <w:multiLevelType w:val="multilevel"/>
    <w:tmpl w:val="E0E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F7694"/>
    <w:multiLevelType w:val="multilevel"/>
    <w:tmpl w:val="BEBA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1"/>
    <w:rsid w:val="0055237F"/>
    <w:rsid w:val="00980FE3"/>
    <w:rsid w:val="00A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B28F-0300-42F9-9149-5F61777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2019-09-05T06:16:00Z</dcterms:created>
  <dcterms:modified xsi:type="dcterms:W3CDTF">2019-09-05T06:16:00Z</dcterms:modified>
</cp:coreProperties>
</file>