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2ED" w:rsidRPr="00B372ED" w:rsidRDefault="00B372ED" w:rsidP="00B372ED">
      <w:pPr>
        <w:shd w:val="clear" w:color="auto" w:fill="FFFFFF"/>
        <w:spacing w:after="225" w:line="240" w:lineRule="auto"/>
        <w:textAlignment w:val="baseline"/>
        <w:outlineLvl w:val="0"/>
        <w:rPr>
          <w:rFonts w:ascii="pfdintextcondpro" w:eastAsia="Times New Roman" w:hAnsi="pfdintextcondpro" w:cs="Times New Roman"/>
          <w:color w:val="9D0620"/>
          <w:kern w:val="36"/>
          <w:sz w:val="45"/>
          <w:szCs w:val="45"/>
          <w:lang w:eastAsia="ru-RU"/>
        </w:rPr>
      </w:pPr>
      <w:r w:rsidRPr="00B372ED">
        <w:rPr>
          <w:rFonts w:ascii="pfdintextcondpro" w:eastAsia="Times New Roman" w:hAnsi="pfdintextcondpro" w:cs="Times New Roman"/>
          <w:color w:val="9D0620"/>
          <w:kern w:val="36"/>
          <w:sz w:val="45"/>
          <w:szCs w:val="45"/>
          <w:lang w:eastAsia="ru-RU"/>
        </w:rPr>
        <w:t>Дерматология</w:t>
      </w:r>
    </w:p>
    <w:p w:rsidR="00B372ED" w:rsidRPr="00B372ED" w:rsidRDefault="00B372ED" w:rsidP="00B372ED">
      <w:pPr>
        <w:shd w:val="clear" w:color="auto" w:fill="FFFFFF"/>
        <w:spacing w:before="300" w:after="27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9D0620"/>
          <w:sz w:val="21"/>
          <w:szCs w:val="21"/>
          <w:lang w:eastAsia="ru-RU"/>
        </w:rPr>
      </w:pPr>
      <w:r w:rsidRPr="00B372ED">
        <w:rPr>
          <w:rFonts w:ascii="Arial" w:eastAsia="Times New Roman" w:hAnsi="Arial" w:cs="Arial"/>
          <w:b/>
          <w:bCs/>
          <w:color w:val="9D0620"/>
          <w:sz w:val="21"/>
          <w:szCs w:val="21"/>
          <w:lang w:eastAsia="ru-RU"/>
        </w:rPr>
        <w:t>Большинство из нас хотя бы один раз в жизни сталкивается с проблемами кожи, волос, ногтей. 15% обращений к различным врачам приходятся на долю врачей-дерматологов.</w:t>
      </w:r>
    </w:p>
    <w:p w:rsidR="00B372ED" w:rsidRPr="00B372ED" w:rsidRDefault="00B372ED" w:rsidP="00B372ED">
      <w:pPr>
        <w:shd w:val="clear" w:color="auto" w:fill="FFFFFF"/>
        <w:spacing w:before="90" w:after="90" w:line="270" w:lineRule="atLeast"/>
        <w:textAlignment w:val="baseline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r w:rsidRPr="00B372ED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Наиболее часто встречающиеся заболевания кожи:</w:t>
      </w:r>
    </w:p>
    <w:p w:rsidR="00B372ED" w:rsidRPr="00B372ED" w:rsidRDefault="00B372ED" w:rsidP="00B372ED">
      <w:pPr>
        <w:numPr>
          <w:ilvl w:val="0"/>
          <w:numId w:val="1"/>
        </w:numPr>
        <w:shd w:val="clear" w:color="auto" w:fill="FFFFFF"/>
        <w:spacing w:before="135" w:after="165" w:line="240" w:lineRule="auto"/>
        <w:ind w:left="630" w:right="75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B372ED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грибковые заболевания кожи и ногтей;</w:t>
      </w:r>
    </w:p>
    <w:p w:rsidR="00B372ED" w:rsidRPr="00B372ED" w:rsidRDefault="00B372ED" w:rsidP="00B372ED">
      <w:pPr>
        <w:numPr>
          <w:ilvl w:val="0"/>
          <w:numId w:val="1"/>
        </w:numPr>
        <w:shd w:val="clear" w:color="auto" w:fill="FFFFFF"/>
        <w:spacing w:before="135" w:after="165" w:line="240" w:lineRule="auto"/>
        <w:ind w:left="630" w:right="75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B372ED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экзема;</w:t>
      </w:r>
    </w:p>
    <w:p w:rsidR="00B372ED" w:rsidRPr="00B372ED" w:rsidRDefault="00B372ED" w:rsidP="00B372ED">
      <w:pPr>
        <w:numPr>
          <w:ilvl w:val="0"/>
          <w:numId w:val="1"/>
        </w:numPr>
        <w:shd w:val="clear" w:color="auto" w:fill="FFFFFF"/>
        <w:spacing w:before="135" w:after="165" w:line="240" w:lineRule="auto"/>
        <w:ind w:left="630" w:right="75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B372ED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псориаз;</w:t>
      </w:r>
    </w:p>
    <w:p w:rsidR="00B372ED" w:rsidRPr="00B372ED" w:rsidRDefault="00B372ED" w:rsidP="00B372ED">
      <w:pPr>
        <w:numPr>
          <w:ilvl w:val="0"/>
          <w:numId w:val="1"/>
        </w:numPr>
        <w:shd w:val="clear" w:color="auto" w:fill="FFFFFF"/>
        <w:spacing w:before="135" w:after="165" w:line="240" w:lineRule="auto"/>
        <w:ind w:left="630" w:right="75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B372ED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угри (</w:t>
      </w:r>
      <w:proofErr w:type="spellStart"/>
      <w:r w:rsidRPr="00B372ED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акне</w:t>
      </w:r>
      <w:proofErr w:type="spellEnd"/>
      <w:r w:rsidRPr="00B372ED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);</w:t>
      </w:r>
    </w:p>
    <w:p w:rsidR="00B372ED" w:rsidRPr="00B372ED" w:rsidRDefault="00B372ED" w:rsidP="00B372ED">
      <w:pPr>
        <w:numPr>
          <w:ilvl w:val="0"/>
          <w:numId w:val="1"/>
        </w:numPr>
        <w:shd w:val="clear" w:color="auto" w:fill="FFFFFF"/>
        <w:spacing w:before="135" w:after="165" w:line="240" w:lineRule="auto"/>
        <w:ind w:left="630" w:right="75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proofErr w:type="spellStart"/>
      <w:r w:rsidRPr="00B372ED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атопический</w:t>
      </w:r>
      <w:proofErr w:type="spellEnd"/>
      <w:r w:rsidRPr="00B372ED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дерматит;</w:t>
      </w:r>
    </w:p>
    <w:p w:rsidR="00B372ED" w:rsidRPr="00B372ED" w:rsidRDefault="00B372ED" w:rsidP="00B372ED">
      <w:pPr>
        <w:numPr>
          <w:ilvl w:val="0"/>
          <w:numId w:val="1"/>
        </w:numPr>
        <w:shd w:val="clear" w:color="auto" w:fill="FFFFFF"/>
        <w:spacing w:before="135" w:after="165" w:line="240" w:lineRule="auto"/>
        <w:ind w:left="630" w:right="75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B372ED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простой герпес;</w:t>
      </w:r>
    </w:p>
    <w:p w:rsidR="00B372ED" w:rsidRPr="00B372ED" w:rsidRDefault="00B372ED" w:rsidP="00B372ED">
      <w:pPr>
        <w:numPr>
          <w:ilvl w:val="0"/>
          <w:numId w:val="1"/>
        </w:numPr>
        <w:shd w:val="clear" w:color="auto" w:fill="FFFFFF"/>
        <w:spacing w:before="135" w:after="165" w:line="240" w:lineRule="auto"/>
        <w:ind w:left="630" w:right="75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B372ED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крапивница;</w:t>
      </w:r>
    </w:p>
    <w:p w:rsidR="00B372ED" w:rsidRPr="00B372ED" w:rsidRDefault="00B372ED" w:rsidP="00B372ED">
      <w:pPr>
        <w:numPr>
          <w:ilvl w:val="0"/>
          <w:numId w:val="1"/>
        </w:numPr>
        <w:shd w:val="clear" w:color="auto" w:fill="FFFFFF"/>
        <w:spacing w:before="135" w:after="165" w:line="240" w:lineRule="auto"/>
        <w:ind w:left="630" w:right="75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B372ED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паразитарные болезни (чесотка, педикулез);</w:t>
      </w:r>
    </w:p>
    <w:p w:rsidR="00B372ED" w:rsidRPr="00B372ED" w:rsidRDefault="00B372ED" w:rsidP="00B372ED">
      <w:pPr>
        <w:numPr>
          <w:ilvl w:val="0"/>
          <w:numId w:val="1"/>
        </w:numPr>
        <w:shd w:val="clear" w:color="auto" w:fill="FFFFFF"/>
        <w:spacing w:before="135" w:after="165" w:line="240" w:lineRule="auto"/>
        <w:ind w:left="630" w:right="75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B372ED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бородавки.</w:t>
      </w:r>
    </w:p>
    <w:p w:rsidR="00B372ED" w:rsidRPr="00B372ED" w:rsidRDefault="00B372ED" w:rsidP="00B372ED">
      <w:pPr>
        <w:shd w:val="clear" w:color="auto" w:fill="FFFFFF"/>
        <w:spacing w:before="90" w:after="90" w:line="270" w:lineRule="atLeast"/>
        <w:textAlignment w:val="baseline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r w:rsidRPr="00B372ED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Кожные заболевания чаще всего сопровождаются психологическим дискомфортом, поскольку, в отличие от других заболеваний, они имеют внешние проявления.</w:t>
      </w:r>
    </w:p>
    <w:p w:rsidR="00B372ED" w:rsidRPr="00B372ED" w:rsidRDefault="00B372ED" w:rsidP="00B372ED">
      <w:pPr>
        <w:shd w:val="clear" w:color="auto" w:fill="FFFFFF"/>
        <w:spacing w:before="90" w:after="90" w:line="270" w:lineRule="atLeast"/>
        <w:textAlignment w:val="baseline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r w:rsidRPr="00B372ED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Диагностика болезней кожи чрезвычайно сложна, так как существует много факторов и их сочетаний, которые усложняют постановку диагноза и лечение. Лечение кожных заболеваний должно быть комплексным и индивидуальным. При выборе методики лечения врач-дерматолог учитывает остроту и длительность течения заболевания, индивидуальную переносимость назначаемых препаратов, состояние иммунной системы.</w:t>
      </w:r>
    </w:p>
    <w:p w:rsidR="00B372ED" w:rsidRPr="00B372ED" w:rsidRDefault="00B372ED" w:rsidP="00B372ED">
      <w:pPr>
        <w:shd w:val="clear" w:color="auto" w:fill="FFFFFF"/>
        <w:spacing w:before="300" w:after="27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9D0620"/>
          <w:sz w:val="21"/>
          <w:szCs w:val="21"/>
          <w:lang w:eastAsia="ru-RU"/>
        </w:rPr>
      </w:pPr>
      <w:r w:rsidRPr="00B372ED">
        <w:rPr>
          <w:rFonts w:ascii="Arial" w:eastAsia="Times New Roman" w:hAnsi="Arial" w:cs="Arial"/>
          <w:b/>
          <w:bCs/>
          <w:color w:val="9D0620"/>
          <w:sz w:val="21"/>
          <w:szCs w:val="21"/>
          <w:lang w:eastAsia="ru-RU"/>
        </w:rPr>
        <w:t>Необходимо обратиться за консультацией к врачу-дерматологу, если вы заметили на своей коже какие-то высыпания, уплотнения или изменения цвета кожи на разных участках тела, возникновении шелушения, продолжительном зуде, излишней влажности или, наоборот, сухости кожи.</w:t>
      </w:r>
    </w:p>
    <w:p w:rsidR="00B372ED" w:rsidRPr="00B372ED" w:rsidRDefault="00B372ED" w:rsidP="00B372ED">
      <w:pPr>
        <w:shd w:val="clear" w:color="auto" w:fill="FFFFFF"/>
        <w:spacing w:before="90" w:after="90" w:line="270" w:lineRule="atLeast"/>
        <w:textAlignment w:val="baseline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r w:rsidRPr="00B372ED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Республиканский кожно-венерологический диспансер осуществляет комплексную диагностику и лечение кожных и грибковых заболеваний.</w:t>
      </w:r>
    </w:p>
    <w:p w:rsidR="00B372ED" w:rsidRPr="00B372ED" w:rsidRDefault="00B372ED" w:rsidP="00B372ED">
      <w:pPr>
        <w:shd w:val="clear" w:color="auto" w:fill="FFFFFF"/>
        <w:spacing w:before="375" w:after="33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9D0620"/>
          <w:sz w:val="24"/>
          <w:szCs w:val="24"/>
          <w:lang w:eastAsia="ru-RU"/>
        </w:rPr>
      </w:pPr>
      <w:r w:rsidRPr="00B372ED">
        <w:rPr>
          <w:rFonts w:ascii="Arial" w:eastAsia="Times New Roman" w:hAnsi="Arial" w:cs="Arial"/>
          <w:b/>
          <w:bCs/>
          <w:color w:val="9D0620"/>
          <w:sz w:val="24"/>
          <w:szCs w:val="24"/>
          <w:lang w:eastAsia="ru-RU"/>
        </w:rPr>
        <w:t>Записаться на прием к специалистам можно по телефонам:</w:t>
      </w:r>
    </w:p>
    <w:p w:rsidR="00B372ED" w:rsidRPr="00B372ED" w:rsidRDefault="00B372ED" w:rsidP="00B372ED">
      <w:pPr>
        <w:shd w:val="clear" w:color="auto" w:fill="FFFFFF"/>
        <w:spacing w:before="90" w:after="90" w:line="270" w:lineRule="atLeast"/>
        <w:ind w:left="300"/>
        <w:textAlignment w:val="baseline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r w:rsidRPr="00B372ED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(3412) 68-32-08 — администратор</w:t>
      </w:r>
    </w:p>
    <w:p w:rsidR="00B372ED" w:rsidRPr="00B372ED" w:rsidRDefault="00B372ED" w:rsidP="00B372ED">
      <w:pPr>
        <w:shd w:val="clear" w:color="auto" w:fill="FFFFFF"/>
        <w:spacing w:after="225" w:line="240" w:lineRule="auto"/>
        <w:jc w:val="center"/>
        <w:textAlignment w:val="baseline"/>
        <w:outlineLvl w:val="0"/>
        <w:rPr>
          <w:rFonts w:ascii="pfdintextcondpro" w:eastAsia="Times New Roman" w:hAnsi="pfdintextcondpro" w:cs="Times New Roman"/>
          <w:color w:val="9D0620"/>
          <w:kern w:val="36"/>
          <w:sz w:val="45"/>
          <w:szCs w:val="45"/>
          <w:lang w:eastAsia="ru-RU"/>
        </w:rPr>
      </w:pPr>
      <w:r w:rsidRPr="00B372ED">
        <w:rPr>
          <w:rFonts w:ascii="pfdintextcondpro" w:eastAsia="Times New Roman" w:hAnsi="pfdintextcondpro" w:cs="Times New Roman"/>
          <w:color w:val="9D0620"/>
          <w:kern w:val="36"/>
          <w:sz w:val="45"/>
          <w:szCs w:val="45"/>
          <w:lang w:eastAsia="ru-RU"/>
        </w:rPr>
        <w:t>Лазерное и радиоволновое удаление доброкачественных новообразований</w:t>
      </w:r>
    </w:p>
    <w:p w:rsidR="00B372ED" w:rsidRPr="00B372ED" w:rsidRDefault="00B372ED" w:rsidP="00B372ED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bookmarkStart w:id="0" w:name="_GoBack"/>
      <w:r w:rsidRPr="00B372ED">
        <w:rPr>
          <w:rFonts w:ascii="Arial" w:eastAsia="Times New Roman" w:hAnsi="Arial" w:cs="Arial"/>
          <w:noProof/>
          <w:color w:val="004A8F"/>
          <w:sz w:val="20"/>
          <w:szCs w:val="20"/>
          <w:lang w:eastAsia="ru-RU"/>
        </w:rPr>
        <w:lastRenderedPageBreak/>
        <w:drawing>
          <wp:inline distT="0" distB="0" distL="0" distR="0">
            <wp:extent cx="3596787" cy="5572125"/>
            <wp:effectExtent l="0" t="0" r="3810" b="0"/>
            <wp:docPr id="2" name="Рисунок 2" descr="http://www.lenina100.ru/files/image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nina100.ru/files/image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22" cy="557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72ED" w:rsidRPr="00B372ED" w:rsidRDefault="00B372ED" w:rsidP="00B372ED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r w:rsidRPr="00B372ED">
        <w:rPr>
          <w:rFonts w:ascii="Arial" w:eastAsia="Times New Roman" w:hAnsi="Arial" w:cs="Arial"/>
          <w:noProof/>
          <w:color w:val="004A8F"/>
          <w:sz w:val="20"/>
          <w:szCs w:val="20"/>
          <w:lang w:eastAsia="ru-RU"/>
        </w:rPr>
        <w:lastRenderedPageBreak/>
        <w:drawing>
          <wp:inline distT="0" distB="0" distL="0" distR="0">
            <wp:extent cx="5442276" cy="7543800"/>
            <wp:effectExtent l="0" t="0" r="6350" b="0"/>
            <wp:docPr id="1" name="Рисунок 1" descr="http://www.lenina100.ru/files/%D0%BB%D0%B0%D0%B7%D0%B5%D1%80%D1%8B-2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enina100.ru/files/%D0%BB%D0%B0%D0%B7%D0%B5%D1%80%D1%8B-2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647" cy="754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2ED" w:rsidRPr="00B372ED" w:rsidRDefault="00B372ED" w:rsidP="00B372ED">
      <w:pPr>
        <w:spacing w:before="375"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2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.75pt" o:hralign="center" o:hrstd="t" o:hrnoshade="t" o:hr="t" fillcolor="#444" stroked="f"/>
        </w:pict>
      </w:r>
    </w:p>
    <w:p w:rsidR="00B372ED" w:rsidRPr="00B372ED" w:rsidRDefault="00B372ED" w:rsidP="00B372ED">
      <w:pPr>
        <w:spacing w:after="0" w:line="312" w:lineRule="atLeast"/>
        <w:textAlignment w:val="baseline"/>
        <w:rPr>
          <w:rFonts w:ascii="Arial" w:eastAsia="Times New Roman" w:hAnsi="Arial" w:cs="Arial"/>
          <w:color w:val="F1DFE1"/>
          <w:sz w:val="24"/>
          <w:szCs w:val="24"/>
          <w:bdr w:val="single" w:sz="2" w:space="0" w:color="FFFFFF" w:frame="1"/>
          <w:lang w:eastAsia="ru-RU"/>
        </w:rPr>
      </w:pPr>
      <w:r w:rsidRPr="00B372ED">
        <w:rPr>
          <w:rFonts w:ascii="Arial" w:eastAsia="Times New Roman" w:hAnsi="Arial" w:cs="Arial"/>
          <w:color w:val="444444"/>
          <w:sz w:val="24"/>
          <w:szCs w:val="24"/>
          <w:lang w:eastAsia="ru-RU"/>
        </w:rPr>
        <w:fldChar w:fldCharType="begin"/>
      </w:r>
      <w:r w:rsidRPr="00B372ED">
        <w:rPr>
          <w:rFonts w:ascii="Arial" w:eastAsia="Times New Roman" w:hAnsi="Arial" w:cs="Arial"/>
          <w:color w:val="444444"/>
          <w:sz w:val="24"/>
          <w:szCs w:val="24"/>
          <w:lang w:eastAsia="ru-RU"/>
        </w:rPr>
        <w:instrText xml:space="preserve"> HYPERLINK "http://www.lenina100.ru/write" </w:instrText>
      </w:r>
      <w:r w:rsidRPr="00B372ED">
        <w:rPr>
          <w:rFonts w:ascii="Arial" w:eastAsia="Times New Roman" w:hAnsi="Arial" w:cs="Arial"/>
          <w:color w:val="444444"/>
          <w:sz w:val="24"/>
          <w:szCs w:val="24"/>
          <w:lang w:eastAsia="ru-RU"/>
        </w:rPr>
        <w:fldChar w:fldCharType="separate"/>
      </w:r>
    </w:p>
    <w:p w:rsidR="00B372ED" w:rsidRPr="00B372ED" w:rsidRDefault="00B372ED" w:rsidP="00B372ED">
      <w:pPr>
        <w:spacing w:line="270" w:lineRule="atLeas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372ED">
        <w:rPr>
          <w:rFonts w:ascii="Arial" w:eastAsia="Times New Roman" w:hAnsi="Arial" w:cs="Arial"/>
          <w:color w:val="444444"/>
          <w:sz w:val="24"/>
          <w:szCs w:val="24"/>
          <w:lang w:eastAsia="ru-RU"/>
        </w:rPr>
        <w:fldChar w:fldCharType="end"/>
      </w:r>
    </w:p>
    <w:p w:rsidR="00B372ED" w:rsidRPr="00B372ED" w:rsidRDefault="00B372ED" w:rsidP="00B372ED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F1DFE1"/>
          <w:sz w:val="24"/>
          <w:szCs w:val="24"/>
          <w:bdr w:val="single" w:sz="2" w:space="0" w:color="FFFFFF" w:frame="1"/>
          <w:lang w:eastAsia="ru-RU"/>
        </w:rPr>
      </w:pPr>
      <w:r w:rsidRPr="00B372ED">
        <w:rPr>
          <w:rFonts w:ascii="Arial" w:eastAsia="Times New Roman" w:hAnsi="Arial" w:cs="Arial"/>
          <w:color w:val="444444"/>
          <w:sz w:val="24"/>
          <w:szCs w:val="24"/>
          <w:lang w:eastAsia="ru-RU"/>
        </w:rPr>
        <w:fldChar w:fldCharType="begin"/>
      </w:r>
      <w:r w:rsidRPr="00B372ED">
        <w:rPr>
          <w:rFonts w:ascii="Arial" w:eastAsia="Times New Roman" w:hAnsi="Arial" w:cs="Arial"/>
          <w:color w:val="444444"/>
          <w:sz w:val="24"/>
          <w:szCs w:val="24"/>
          <w:lang w:eastAsia="ru-RU"/>
        </w:rPr>
        <w:instrText xml:space="preserve"> HYPERLINK "http://www.lenina100.ru/message" </w:instrText>
      </w:r>
      <w:r w:rsidRPr="00B372ED">
        <w:rPr>
          <w:rFonts w:ascii="Arial" w:eastAsia="Times New Roman" w:hAnsi="Arial" w:cs="Arial"/>
          <w:color w:val="444444"/>
          <w:sz w:val="24"/>
          <w:szCs w:val="24"/>
          <w:lang w:eastAsia="ru-RU"/>
        </w:rPr>
        <w:fldChar w:fldCharType="separate"/>
      </w:r>
    </w:p>
    <w:p w:rsidR="00B372ED" w:rsidRPr="00B372ED" w:rsidRDefault="00B372ED" w:rsidP="00B372ED">
      <w:pPr>
        <w:spacing w:after="0" w:line="270" w:lineRule="atLeas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372ED">
        <w:rPr>
          <w:rFonts w:ascii="Arial" w:eastAsia="Times New Roman" w:hAnsi="Arial" w:cs="Arial"/>
          <w:color w:val="444444"/>
          <w:sz w:val="24"/>
          <w:szCs w:val="24"/>
          <w:lang w:eastAsia="ru-RU"/>
        </w:rPr>
        <w:fldChar w:fldCharType="end"/>
      </w:r>
    </w:p>
    <w:p w:rsidR="00B372ED" w:rsidRPr="00B372ED" w:rsidRDefault="00B372ED" w:rsidP="00B372ED">
      <w:pPr>
        <w:spacing w:after="0" w:line="270" w:lineRule="atLeast"/>
        <w:textAlignment w:val="baseline"/>
        <w:rPr>
          <w:rFonts w:ascii="Arial" w:eastAsia="Times New Roman" w:hAnsi="Arial" w:cs="Arial"/>
          <w:b/>
          <w:bCs/>
          <w:color w:val="1A1A1A"/>
          <w:sz w:val="20"/>
          <w:szCs w:val="20"/>
          <w:lang w:eastAsia="ru-RU"/>
        </w:rPr>
      </w:pPr>
      <w:r w:rsidRPr="00B372ED">
        <w:rPr>
          <w:rFonts w:ascii="Arial" w:eastAsia="Times New Roman" w:hAnsi="Arial" w:cs="Arial"/>
          <w:b/>
          <w:bCs/>
          <w:color w:val="1A1A1A"/>
          <w:sz w:val="20"/>
          <w:szCs w:val="20"/>
          <w:lang w:eastAsia="ru-RU"/>
        </w:rPr>
        <w:t>Запишитесь на приём к врачу:</w:t>
      </w:r>
    </w:p>
    <w:p w:rsidR="00B372ED" w:rsidRPr="00B372ED" w:rsidRDefault="00B372ED" w:rsidP="00B372ED">
      <w:pPr>
        <w:spacing w:line="270" w:lineRule="atLeast"/>
        <w:textAlignment w:val="baseline"/>
        <w:rPr>
          <w:rFonts w:ascii="Arial" w:eastAsia="Times New Roman" w:hAnsi="Arial" w:cs="Arial"/>
          <w:color w:val="1A1A1A"/>
          <w:sz w:val="27"/>
          <w:szCs w:val="27"/>
          <w:lang w:eastAsia="ru-RU"/>
        </w:rPr>
      </w:pPr>
      <w:r w:rsidRPr="00B372ED">
        <w:rPr>
          <w:rFonts w:ascii="Arial" w:eastAsia="Times New Roman" w:hAnsi="Arial" w:cs="Arial"/>
          <w:color w:val="1A1A1A"/>
          <w:sz w:val="20"/>
          <w:szCs w:val="20"/>
          <w:bdr w:val="none" w:sz="0" w:space="0" w:color="auto" w:frame="1"/>
          <w:lang w:eastAsia="ru-RU"/>
        </w:rPr>
        <w:lastRenderedPageBreak/>
        <w:t>+7 (3412)</w:t>
      </w:r>
      <w:r w:rsidRPr="00B372ED">
        <w:rPr>
          <w:rFonts w:ascii="Arial" w:eastAsia="Times New Roman" w:hAnsi="Arial" w:cs="Arial"/>
          <w:color w:val="1A1A1A"/>
          <w:sz w:val="27"/>
          <w:szCs w:val="27"/>
          <w:lang w:eastAsia="ru-RU"/>
        </w:rPr>
        <w:t> 68-32-08</w:t>
      </w:r>
    </w:p>
    <w:p w:rsidR="00B372ED" w:rsidRPr="00B372ED" w:rsidRDefault="00B372ED" w:rsidP="00B372ED">
      <w:pPr>
        <w:shd w:val="clear" w:color="auto" w:fill="E2E3E5"/>
        <w:spacing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hyperlink r:id="rId8" w:history="1">
        <w:r w:rsidRPr="00B372ED">
          <w:rPr>
            <w:rFonts w:ascii="Arial" w:eastAsia="Times New Roman" w:hAnsi="Arial" w:cs="Arial"/>
            <w:color w:val="004A8F"/>
            <w:sz w:val="36"/>
            <w:szCs w:val="36"/>
            <w:u w:val="single"/>
            <w:lang w:eastAsia="ru-RU"/>
          </w:rPr>
          <w:t>Цены на услуги</w:t>
        </w:r>
      </w:hyperlink>
    </w:p>
    <w:tbl>
      <w:tblPr>
        <w:tblW w:w="99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1"/>
        <w:gridCol w:w="1439"/>
      </w:tblGrid>
      <w:tr w:rsidR="00B372ED" w:rsidRPr="00B372ED" w:rsidTr="00B372ED">
        <w:trPr>
          <w:trHeight w:val="270"/>
        </w:trPr>
        <w:tc>
          <w:tcPr>
            <w:tcW w:w="751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Прием (осмотр, консультация) врача-</w:t>
            </w:r>
            <w:proofErr w:type="spellStart"/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дерматовенеролога</w:t>
            </w:r>
            <w:proofErr w:type="spellEnd"/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(первичный)</w:t>
            </w:r>
          </w:p>
        </w:tc>
        <w:tc>
          <w:tcPr>
            <w:tcW w:w="127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500 руб.</w:t>
            </w:r>
          </w:p>
        </w:tc>
      </w:tr>
      <w:tr w:rsidR="00B372ED" w:rsidRPr="00B372ED" w:rsidTr="00B372ED">
        <w:trPr>
          <w:trHeight w:val="240"/>
        </w:trPr>
        <w:tc>
          <w:tcPr>
            <w:tcW w:w="751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Повторный прием (осмотр, консультация) врача-</w:t>
            </w:r>
            <w:proofErr w:type="spellStart"/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дерматовенеролога</w:t>
            </w:r>
            <w:proofErr w:type="spellEnd"/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(в течение 1 месяца от предыдущей)</w:t>
            </w:r>
          </w:p>
        </w:tc>
        <w:tc>
          <w:tcPr>
            <w:tcW w:w="127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350 руб.</w:t>
            </w:r>
          </w:p>
        </w:tc>
      </w:tr>
      <w:tr w:rsidR="00B372ED" w:rsidRPr="00B372ED" w:rsidTr="00B372ED">
        <w:trPr>
          <w:trHeight w:val="495"/>
        </w:trPr>
        <w:tc>
          <w:tcPr>
            <w:tcW w:w="751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Прием (осмотр) врача-</w:t>
            </w:r>
            <w:proofErr w:type="spellStart"/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дерматовенеролога</w:t>
            </w:r>
            <w:proofErr w:type="spellEnd"/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для исключения заразных кожных заболеваний (справка в бассейн)</w:t>
            </w:r>
          </w:p>
        </w:tc>
        <w:tc>
          <w:tcPr>
            <w:tcW w:w="127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150 руб.</w:t>
            </w:r>
          </w:p>
        </w:tc>
      </w:tr>
      <w:tr w:rsidR="00B372ED" w:rsidRPr="00B372ED" w:rsidTr="00B372ED">
        <w:trPr>
          <w:trHeight w:val="270"/>
        </w:trPr>
        <w:tc>
          <w:tcPr>
            <w:tcW w:w="751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Консультация врача-специалиста «</w:t>
            </w:r>
            <w:proofErr w:type="spellStart"/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Акне</w:t>
            </w:r>
            <w:proofErr w:type="spellEnd"/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-Центра”</w:t>
            </w:r>
          </w:p>
        </w:tc>
        <w:tc>
          <w:tcPr>
            <w:tcW w:w="127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600 руб.</w:t>
            </w:r>
          </w:p>
        </w:tc>
      </w:tr>
      <w:tr w:rsidR="00B372ED" w:rsidRPr="00B372ED" w:rsidTr="00B372ED">
        <w:trPr>
          <w:trHeight w:val="270"/>
        </w:trPr>
        <w:tc>
          <w:tcPr>
            <w:tcW w:w="751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Повторная консультация врача-специалиста «</w:t>
            </w:r>
            <w:proofErr w:type="spellStart"/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Акне</w:t>
            </w:r>
            <w:proofErr w:type="spellEnd"/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-Центра” (в течение 1 месяца от предыдущей)</w:t>
            </w:r>
          </w:p>
        </w:tc>
        <w:tc>
          <w:tcPr>
            <w:tcW w:w="127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300 руб.</w:t>
            </w:r>
          </w:p>
        </w:tc>
      </w:tr>
      <w:tr w:rsidR="00B372ED" w:rsidRPr="00B372ED" w:rsidTr="00B372ED">
        <w:trPr>
          <w:trHeight w:val="270"/>
        </w:trPr>
        <w:tc>
          <w:tcPr>
            <w:tcW w:w="751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Прием (осмотр, консультация) врача дерматолога - </w:t>
            </w:r>
            <w:proofErr w:type="spellStart"/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трихолога</w:t>
            </w:r>
            <w:proofErr w:type="spellEnd"/>
          </w:p>
        </w:tc>
        <w:tc>
          <w:tcPr>
            <w:tcW w:w="127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500 руб.</w:t>
            </w:r>
          </w:p>
        </w:tc>
      </w:tr>
      <w:tr w:rsidR="00B372ED" w:rsidRPr="00B372ED" w:rsidTr="00B372ED">
        <w:tc>
          <w:tcPr>
            <w:tcW w:w="751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Прием (осмотр, консультация) д.м.н., профессора (первичный)</w:t>
            </w:r>
          </w:p>
        </w:tc>
        <w:tc>
          <w:tcPr>
            <w:tcW w:w="127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1500 руб.</w:t>
            </w:r>
          </w:p>
        </w:tc>
      </w:tr>
      <w:tr w:rsidR="00B372ED" w:rsidRPr="00B372ED" w:rsidTr="00B372ED">
        <w:trPr>
          <w:trHeight w:val="285"/>
        </w:trPr>
        <w:tc>
          <w:tcPr>
            <w:tcW w:w="751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Повторный прием (осмотр, консультация) д.м.н., профессора (в течение 1 месяца от предыдущей)</w:t>
            </w:r>
          </w:p>
        </w:tc>
        <w:tc>
          <w:tcPr>
            <w:tcW w:w="127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1000 руб.</w:t>
            </w:r>
          </w:p>
        </w:tc>
      </w:tr>
      <w:tr w:rsidR="00B372ED" w:rsidRPr="00B372ED" w:rsidTr="00B372ED">
        <w:trPr>
          <w:trHeight w:val="285"/>
        </w:trPr>
        <w:tc>
          <w:tcPr>
            <w:tcW w:w="751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Прием (осмотр, консультация) врача-хирурга</w:t>
            </w:r>
          </w:p>
        </w:tc>
        <w:tc>
          <w:tcPr>
            <w:tcW w:w="127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500 руб.</w:t>
            </w:r>
          </w:p>
        </w:tc>
      </w:tr>
      <w:tr w:rsidR="00B372ED" w:rsidRPr="00B372ED" w:rsidTr="00B372ED">
        <w:trPr>
          <w:trHeight w:val="255"/>
        </w:trPr>
        <w:tc>
          <w:tcPr>
            <w:tcW w:w="751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Прием (осмотр, консультация) врача акушер-гинеколога</w:t>
            </w:r>
          </w:p>
        </w:tc>
        <w:tc>
          <w:tcPr>
            <w:tcW w:w="127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650 руб.</w:t>
            </w:r>
          </w:p>
        </w:tc>
      </w:tr>
      <w:tr w:rsidR="00B372ED" w:rsidRPr="00B372ED" w:rsidTr="00B372ED">
        <w:trPr>
          <w:trHeight w:val="240"/>
        </w:trPr>
        <w:tc>
          <w:tcPr>
            <w:tcW w:w="751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Повторный прием (осмотр, консультация) врача акушер-гинеколога (в течение 1 месяца от предыдущей)</w:t>
            </w:r>
          </w:p>
        </w:tc>
        <w:tc>
          <w:tcPr>
            <w:tcW w:w="127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400 руб.</w:t>
            </w:r>
          </w:p>
        </w:tc>
      </w:tr>
      <w:tr w:rsidR="00B372ED" w:rsidRPr="00B372ED" w:rsidTr="00B372ED">
        <w:trPr>
          <w:trHeight w:val="270"/>
        </w:trPr>
        <w:tc>
          <w:tcPr>
            <w:tcW w:w="751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Повторный прием (осмотр, консультация) врача дерматолога - </w:t>
            </w:r>
            <w:proofErr w:type="spellStart"/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трихолога</w:t>
            </w:r>
            <w:proofErr w:type="spellEnd"/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(в течение 1 месяца от предыдущей)</w:t>
            </w:r>
          </w:p>
        </w:tc>
        <w:tc>
          <w:tcPr>
            <w:tcW w:w="127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400 руб.</w:t>
            </w:r>
          </w:p>
        </w:tc>
      </w:tr>
      <w:tr w:rsidR="00B372ED" w:rsidRPr="00B372ED" w:rsidTr="00B372ED">
        <w:trPr>
          <w:trHeight w:val="270"/>
        </w:trPr>
        <w:tc>
          <w:tcPr>
            <w:tcW w:w="751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Прием (осмотр, консультация) врача-</w:t>
            </w:r>
            <w:proofErr w:type="spellStart"/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дерматовенеролога</w:t>
            </w:r>
            <w:proofErr w:type="spellEnd"/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высшей квалификационной категории (первичный)</w:t>
            </w:r>
          </w:p>
        </w:tc>
        <w:tc>
          <w:tcPr>
            <w:tcW w:w="127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550 руб.</w:t>
            </w:r>
          </w:p>
        </w:tc>
      </w:tr>
      <w:tr w:rsidR="00B372ED" w:rsidRPr="00B372ED" w:rsidTr="00B372ED">
        <w:trPr>
          <w:trHeight w:val="270"/>
        </w:trPr>
        <w:tc>
          <w:tcPr>
            <w:tcW w:w="751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Повторный прием (осмотр, консультация) врача-</w:t>
            </w:r>
            <w:proofErr w:type="spellStart"/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дерматовенеролога</w:t>
            </w:r>
            <w:proofErr w:type="spellEnd"/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высшей квалификационной категории (в течение 1 месяца от предыдущей)</w:t>
            </w:r>
          </w:p>
        </w:tc>
        <w:tc>
          <w:tcPr>
            <w:tcW w:w="1275" w:type="dxa"/>
            <w:tcBorders>
              <w:top w:val="outset" w:sz="2" w:space="0" w:color="auto"/>
              <w:left w:val="outset" w:sz="2" w:space="0" w:color="auto"/>
              <w:bottom w:val="single" w:sz="6" w:space="0" w:color="000000"/>
              <w:right w:val="outset" w:sz="2" w:space="0" w:color="auto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:rsidR="00B372ED" w:rsidRPr="00B372ED" w:rsidRDefault="00B372ED" w:rsidP="00B372ED">
            <w:pPr>
              <w:spacing w:before="90" w:after="9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B372E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350 руб.</w:t>
            </w:r>
          </w:p>
        </w:tc>
      </w:tr>
    </w:tbl>
    <w:p w:rsidR="00BB7E9B" w:rsidRDefault="00BB7E9B"/>
    <w:sectPr w:rsidR="00BB7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fdintextcond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7E0182"/>
    <w:multiLevelType w:val="multilevel"/>
    <w:tmpl w:val="FD6CD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BC8"/>
    <w:rsid w:val="00364BC8"/>
    <w:rsid w:val="00B372ED"/>
    <w:rsid w:val="00BB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79618"/>
  <w15:chartTrackingRefBased/>
  <w15:docId w15:val="{F466EA2A-5E70-41D7-944A-08416688F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72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372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372E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72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372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372E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37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72ED"/>
    <w:rPr>
      <w:color w:val="0000FF"/>
      <w:u w:val="single"/>
    </w:rPr>
  </w:style>
  <w:style w:type="character" w:customStyle="1" w:styleId="small">
    <w:name w:val="small"/>
    <w:basedOn w:val="a0"/>
    <w:rsid w:val="00B372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0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8450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53762">
              <w:marLeft w:val="0"/>
              <w:marRight w:val="29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6681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14307">
              <w:marLeft w:val="0"/>
              <w:marRight w:val="29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604710">
              <w:marLeft w:val="0"/>
              <w:marRight w:val="29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1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59823">
          <w:marLeft w:val="-270"/>
          <w:marRight w:val="0"/>
          <w:marTop w:val="435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nina100.ru/services/epidermi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lenina100.ru/services/epidermis/laser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447</Words>
  <Characters>2550</Characters>
  <Application>Microsoft Office Word</Application>
  <DocSecurity>0</DocSecurity>
  <Lines>21</Lines>
  <Paragraphs>5</Paragraphs>
  <ScaleCrop>false</ScaleCrop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2019-10-23T08:47:00Z</dcterms:created>
  <dcterms:modified xsi:type="dcterms:W3CDTF">2019-10-23T08:48:00Z</dcterms:modified>
</cp:coreProperties>
</file>