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362" w:rsidRPr="004D7362" w:rsidRDefault="004D7362" w:rsidP="004D736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Правила и сроки госпитализации определяются главой 4 Территориальной программы государственных гарантий бесплатного оказания гражданам медицинской помощи в Свердловской области на 2017 год и на плановый период 2018 и 2019 годов.</w:t>
      </w:r>
    </w:p>
    <w:p w:rsidR="004D7362" w:rsidRPr="004D7362" w:rsidRDefault="004D7362" w:rsidP="004D736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1. Госпитализация в условиях обеспечения круглосуточного медицинского наблюдения и лечения (стационарно) осуществляется по направлению лечащего врача или врача-специалиста амбулаторно-поликлинической медицинской организации в соответствии с медицинскими показаниями, требующими госпитального режима, проведения интенсивных методов лечения и круглосуточного наблюдения врача, скорой медицинской помощью по срочным медицинским показаниям, а также при самостоятельном обращении пациента для оказания экстренной медицинской помощи при наличии показаний к госпитализации.</w:t>
      </w:r>
    </w:p>
    <w:p w:rsidR="004D7362" w:rsidRPr="004D7362" w:rsidRDefault="004D7362" w:rsidP="004D736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2. Специализированная медицинская помощь в условиях обеспечения круглосуточного медицинского наблюдения и лечения (стационарно) организуется в соответствии с порядками оказания медицинской помощи, утверждаемыми нормативными правовыми актами уполномоченного федерального органа исполнительной власти.</w:t>
      </w:r>
    </w:p>
    <w:p w:rsidR="004D7362" w:rsidRPr="004D7362" w:rsidRDefault="004D7362" w:rsidP="004D736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3. Оказание плановой специализированной медицинской помощи в условиях стационара гражданам из других муниципальных образований, расположенных на территории Свердловской области, осуществляется бесплатно по направлению медицинской организации по месту жительства пациента в соответствии с порядками оказания медицинской помощи и маршрутизации пациентов по профилям медицинской помощи, установленными нормативными документами Российской Федерации и Свердловской области, с учетом установленного Программой периода ожидания.</w:t>
      </w:r>
    </w:p>
    <w:p w:rsidR="004D7362" w:rsidRPr="004D7362" w:rsidRDefault="004D7362" w:rsidP="004D736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4. В медицинских организациях, оказывающих специализированную медицинскую помощь в стационарных условиях, ведется лист ожидания оказания специализированной медицинской помощи в плановой форме, и осуществляется информирование граждан в доступной форме, в том числе с использованием информационно-телекоммуникационной сети «Интернет», о сроках ожидания оказания специализированной медицинской помощи с учетом требования законодательства Российской Федерации о персональных данных.</w:t>
      </w:r>
    </w:p>
    <w:p w:rsidR="004D7362" w:rsidRPr="004D7362" w:rsidRDefault="004D7362" w:rsidP="004D736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5. Время ожидания плановой госпитализации в медицинских организациях для оказания специализированной медицинской помощи, за исключением ВМП, допускается в пределах, не превышающих 30 дней с момента выдачи лечащим врачом направления на госпитализацию (при условии обращения пациента за госпитализацией в рекомендуемые лечащим врачом сроки), а также в зависимости от состояния пациента и характера течения заболевания. Время ожидания плановой госпитализации для получения ВМП по разным профилям определяется исходя из потребности граждан в тех или иных видах медицинской помощи, ресурсных возможностей медицинской организации и наличия очередности.</w:t>
      </w:r>
    </w:p>
    <w:p w:rsidR="004D7362" w:rsidRPr="004D7362" w:rsidRDefault="004D7362" w:rsidP="004D736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6. Условия госпитализации в медицинские организации:</w:t>
      </w:r>
    </w:p>
    <w:p w:rsidR="004D7362" w:rsidRPr="004D7362" w:rsidRDefault="004D7362" w:rsidP="004D736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обязательным условием является наличие направления на плановую госпитализацию и данных </w:t>
      </w:r>
      <w:proofErr w:type="spellStart"/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догоспитального</w:t>
      </w:r>
      <w:proofErr w:type="spellEnd"/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 xml:space="preserve"> обследования;</w:t>
      </w:r>
    </w:p>
    <w:p w:rsidR="004D7362" w:rsidRPr="004D7362" w:rsidRDefault="004D7362" w:rsidP="004D736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госпитализация пациента в медицинскую организацию по экстренным показаниям должна осуществляться в максимально короткие сроки, время нахождения больного в приемном покое при плановой госпитализации не должно превышать 3 часов;</w:t>
      </w:r>
    </w:p>
    <w:p w:rsidR="004D7362" w:rsidRPr="004D7362" w:rsidRDefault="004D7362" w:rsidP="004D736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lastRenderedPageBreak/>
        <w:t>больные размещаются в палатах на два и более мест с соблюдением действующих санитарно-гигиенических требований и норм;</w:t>
      </w:r>
    </w:p>
    <w:p w:rsidR="004D7362" w:rsidRPr="004D7362" w:rsidRDefault="004D7362" w:rsidP="004D736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размещение пациентов в маломестных палатах (боксах) осуществляется по медицинским и эпидемиологическим показаниям, установленным приказом Министерства здравоохранения и социального развития Российской Федерации от 15.05.2012 № 535н «Об утверждении перечня медицинских и эпидемиоло</w:t>
      </w:r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softHyphen/>
        <w:t>гических показаний к размещению пациентов в маломестных палатах (боксах)»;</w:t>
      </w:r>
    </w:p>
    <w:p w:rsidR="004D7362" w:rsidRPr="004D7362" w:rsidRDefault="004D7362" w:rsidP="004D7362">
      <w:pPr>
        <w:numPr>
          <w:ilvl w:val="0"/>
          <w:numId w:val="1"/>
        </w:numPr>
        <w:shd w:val="clear" w:color="auto" w:fill="FFFFFF"/>
        <w:spacing w:after="0" w:line="240" w:lineRule="auto"/>
        <w:ind w:left="300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проведение лечебно-диагностических манипуляций начинается в день госпитализации после осмотра больного лечащим или дежурным врачом.</w:t>
      </w:r>
    </w:p>
    <w:p w:rsidR="004D7362" w:rsidRPr="004D7362" w:rsidRDefault="004D7362" w:rsidP="004D736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7. Гарантируется предоставление права одному из родителей, иному члену семьи или иному законному представителю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ребенка; при совместном пребывании с госпитализированным больным ребенком в возрасте до четырех лет включительно, а с ребенком старше данного возраста – при наличии медицинских показаний (по заключению врачебной комиссии о необходимости осуществления индивидуального ухода и в иных исключительных случаях) предоставляется бесплатное питание и предоставление спального места.</w:t>
      </w:r>
    </w:p>
    <w:p w:rsidR="0003653D" w:rsidRPr="004D7362" w:rsidRDefault="004D7362" w:rsidP="004D7362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Arial"/>
          <w:color w:val="000000"/>
          <w:sz w:val="24"/>
          <w:szCs w:val="24"/>
          <w:lang w:eastAsia="ru-RU"/>
        </w:rPr>
      </w:pPr>
      <w:r w:rsidRPr="004D7362">
        <w:rPr>
          <w:rFonts w:ascii="inherit" w:eastAsia="Times New Roman" w:hAnsi="inherit" w:cs="Arial"/>
          <w:color w:val="000000"/>
          <w:sz w:val="24"/>
          <w:szCs w:val="24"/>
          <w:lang w:eastAsia="ru-RU"/>
        </w:rPr>
        <w:t>8. В случае нарушения больничного режима пациент может быть выписан из стационара досрочно с соответствующими отметками в медицинской документации при условии отсутствия угрозы для здоровья и жизни пациента, отсутствия необходимости изоляции по эпидемиологическим показаниям.</w:t>
      </w:r>
      <w:bookmarkStart w:id="0" w:name="_GoBack"/>
      <w:bookmarkEnd w:id="0"/>
    </w:p>
    <w:sectPr w:rsidR="0003653D" w:rsidRPr="004D7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273F9"/>
    <w:multiLevelType w:val="multilevel"/>
    <w:tmpl w:val="F16A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8D5D1C"/>
    <w:multiLevelType w:val="multilevel"/>
    <w:tmpl w:val="A7C6D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63748BA"/>
    <w:multiLevelType w:val="multilevel"/>
    <w:tmpl w:val="7A14C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0D8"/>
    <w:rsid w:val="0003653D"/>
    <w:rsid w:val="004D7362"/>
    <w:rsid w:val="0067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54ADC"/>
  <w15:chartTrackingRefBased/>
  <w15:docId w15:val="{2E8E67ED-F571-4760-B929-9FD1729BD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73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3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D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D73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0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68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38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680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10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CCCCCC"/>
                                <w:left w:val="single" w:sz="6" w:space="0" w:color="CCCCCC"/>
                                <w:bottom w:val="single" w:sz="6" w:space="0" w:color="CCCCCC"/>
                                <w:right w:val="single" w:sz="6" w:space="0" w:color="CCCCCC"/>
                              </w:divBdr>
                              <w:divsChild>
                                <w:div w:id="16812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482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234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5083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7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64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00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37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907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610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68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701</Words>
  <Characters>3997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2019-09-17T13:51:00Z</dcterms:created>
  <dcterms:modified xsi:type="dcterms:W3CDTF">2019-09-17T13:51:00Z</dcterms:modified>
</cp:coreProperties>
</file>