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8" w:type="dxa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2"/>
        <w:gridCol w:w="9476"/>
      </w:tblGrid>
      <w:tr w:rsidR="00DE1399" w:rsidRPr="00255A5F" w:rsidTr="001C56F3">
        <w:tc>
          <w:tcPr>
            <w:tcW w:w="1062" w:type="dxa"/>
          </w:tcPr>
          <w:p w:rsidR="00DE1399" w:rsidRPr="00EF5161" w:rsidRDefault="00DE1399" w:rsidP="00183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161">
              <w:rPr>
                <w:noProof/>
                <w:sz w:val="20"/>
                <w:szCs w:val="20"/>
              </w:rPr>
              <w:drawing>
                <wp:inline distT="0" distB="0" distL="0" distR="0">
                  <wp:extent cx="458757" cy="413238"/>
                  <wp:effectExtent l="19050" t="0" r="0" b="0"/>
                  <wp:docPr id="4" name="Рисунок 3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18" cy="414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6" w:type="dxa"/>
          </w:tcPr>
          <w:p w:rsidR="001C56F3" w:rsidRPr="008307AB" w:rsidRDefault="001C56F3" w:rsidP="00863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307AB">
              <w:rPr>
                <w:rFonts w:ascii="Times New Roman" w:hAnsi="Times New Roman" w:cs="Times New Roman"/>
                <w:b/>
                <w:bCs/>
              </w:rPr>
              <w:t>Государственное автономное учреждение здравоохранения Кемеровской области</w:t>
            </w:r>
            <w:r w:rsidR="008307AB" w:rsidRPr="008307AB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8307AB">
              <w:rPr>
                <w:rFonts w:ascii="Times New Roman" w:hAnsi="Times New Roman" w:cs="Times New Roman"/>
                <w:b/>
                <w:bCs/>
              </w:rPr>
              <w:t xml:space="preserve"> «Областной клинический центр охраны здоровья шахтеров»</w:t>
            </w:r>
          </w:p>
          <w:p w:rsidR="001C56F3" w:rsidRPr="008307AB" w:rsidRDefault="001C56F3" w:rsidP="008630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307AB">
              <w:rPr>
                <w:rFonts w:ascii="Times New Roman" w:hAnsi="Times New Roman" w:cs="Times New Roman"/>
                <w:b/>
                <w:bCs/>
              </w:rPr>
              <w:t>652509, РФ, Кемеровская область, г.Ленинск-Кузнецкий, ул.</w:t>
            </w:r>
            <w:r w:rsidR="008307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7AB">
              <w:rPr>
                <w:rFonts w:ascii="Times New Roman" w:hAnsi="Times New Roman" w:cs="Times New Roman"/>
                <w:b/>
                <w:bCs/>
              </w:rPr>
              <w:t xml:space="preserve">Микрорайон 7, </w:t>
            </w:r>
            <w:proofErr w:type="spellStart"/>
            <w:r w:rsidRPr="008307AB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8307AB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  <w:p w:rsidR="00DE1399" w:rsidRPr="00255A5F" w:rsidRDefault="001C56F3" w:rsidP="000E6DD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5A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307AB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255A5F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8307AB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55A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="00255A5F" w:rsidRPr="00255A5F">
              <w:rPr>
                <w:rFonts w:ascii="Times New Roman" w:hAnsi="Times New Roman" w:cs="Times New Roman"/>
                <w:color w:val="9E003A"/>
                <w:lang w:val="en-US"/>
              </w:rPr>
              <w:t> </w:t>
            </w:r>
            <w:hyperlink r:id="rId5" w:history="1">
              <w:r w:rsidR="00255A5F" w:rsidRPr="00255A5F">
                <w:rPr>
                  <w:rStyle w:val="a6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info@gnkc.kuzbass.net</w:t>
              </w:r>
            </w:hyperlink>
            <w:r w:rsidR="00255A5F" w:rsidRPr="00255A5F">
              <w:rPr>
                <w:rFonts w:ascii="Times New Roman" w:hAnsi="Times New Roman" w:cs="Times New Roman"/>
                <w:color w:val="9E003A"/>
                <w:lang w:val="en-US"/>
              </w:rPr>
              <w:t>, </w:t>
            </w:r>
            <w:hyperlink r:id="rId6" w:history="1">
              <w:r w:rsidR="00255A5F" w:rsidRPr="00255A5F">
                <w:rPr>
                  <w:rStyle w:val="a6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07-gauz-okcozsh@kuzdrav.ru</w:t>
              </w:r>
            </w:hyperlink>
            <w:r w:rsidR="00255A5F" w:rsidRPr="00255A5F">
              <w:rPr>
                <w:rFonts w:ascii="Times New Roman" w:hAnsi="Times New Roman" w:cs="Times New Roman"/>
                <w:lang w:val="en-US"/>
              </w:rPr>
              <w:t>,</w:t>
            </w:r>
            <w:r w:rsidRPr="00255A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0E6DD9">
              <w:rPr>
                <w:rFonts w:ascii="Times New Roman" w:hAnsi="Times New Roman" w:cs="Times New Roman"/>
                <w:b/>
                <w:bCs/>
              </w:rPr>
              <w:t>с</w:t>
            </w:r>
            <w:r w:rsidRPr="008307AB">
              <w:rPr>
                <w:rFonts w:ascii="Times New Roman" w:hAnsi="Times New Roman" w:cs="Times New Roman"/>
                <w:b/>
                <w:bCs/>
              </w:rPr>
              <w:t>айт</w:t>
            </w:r>
            <w:r w:rsidRPr="00255A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 </w:t>
            </w:r>
            <w:hyperlink r:id="rId7" w:history="1">
              <w:r w:rsidRPr="00B77E32">
                <w:rPr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Pr="00255A5F">
                <w:rPr>
                  <w:rFonts w:ascii="Times New Roman" w:hAnsi="Times New Roman" w:cs="Times New Roman"/>
                  <w:b/>
                  <w:bCs/>
                  <w:lang w:val="en-US"/>
                </w:rPr>
                <w:t>.</w:t>
              </w:r>
              <w:r w:rsidRPr="00B77E32">
                <w:rPr>
                  <w:rFonts w:ascii="Times New Roman" w:hAnsi="Times New Roman" w:cs="Times New Roman"/>
                  <w:b/>
                  <w:bCs/>
                  <w:lang w:val="en-US"/>
                </w:rPr>
                <w:t>mine</w:t>
              </w:r>
              <w:r w:rsidRPr="00255A5F">
                <w:rPr>
                  <w:rFonts w:ascii="Times New Roman" w:hAnsi="Times New Roman" w:cs="Times New Roman"/>
                  <w:b/>
                  <w:bCs/>
                  <w:lang w:val="en-US"/>
                </w:rPr>
                <w:t>-</w:t>
              </w:r>
              <w:r w:rsidRPr="00B77E32">
                <w:rPr>
                  <w:rFonts w:ascii="Times New Roman" w:hAnsi="Times New Roman" w:cs="Times New Roman"/>
                  <w:b/>
                  <w:bCs/>
                  <w:lang w:val="en-US"/>
                </w:rPr>
                <w:t>med</w:t>
              </w:r>
              <w:r w:rsidRPr="00255A5F">
                <w:rPr>
                  <w:rFonts w:ascii="Times New Roman" w:hAnsi="Times New Roman" w:cs="Times New Roman"/>
                  <w:b/>
                  <w:bCs/>
                  <w:lang w:val="en-US"/>
                </w:rPr>
                <w:t>.</w:t>
              </w:r>
              <w:r w:rsidRPr="00B77E32">
                <w:rPr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</w:tc>
      </w:tr>
    </w:tbl>
    <w:p w:rsidR="001C56F3" w:rsidRPr="00255A5F" w:rsidRDefault="001C56F3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C56F3" w:rsidRPr="00255A5F" w:rsidRDefault="001C56F3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C56F3" w:rsidRPr="001C56F3" w:rsidRDefault="001C56F3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6F3">
        <w:rPr>
          <w:rFonts w:ascii="Times New Roman" w:hAnsi="Times New Roman" w:cs="Times New Roman"/>
          <w:b/>
          <w:bCs/>
          <w:sz w:val="28"/>
          <w:szCs w:val="28"/>
        </w:rPr>
        <w:t>ПАМЯТКА ПАЦИЕНТА ДЛЯ ПЛАНОВОЙ ГОСПИТАЛИЗАЦИИ</w:t>
      </w:r>
    </w:p>
    <w:p w:rsidR="001C56F3" w:rsidRPr="001C56F3" w:rsidRDefault="001C56F3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399" w:rsidRPr="00EF5161" w:rsidRDefault="00B33220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33220">
        <w:rPr>
          <w:rFonts w:ascii="Times New Roman" w:hAnsi="Times New Roman" w:cs="Times New Roman"/>
          <w:noProof/>
        </w:rPr>
        <w:pict>
          <v:group id="_x0000_s1032" style="position:absolute;left:0;text-align:left;margin-left:29.7pt;margin-top:4.2pt;width:538.6pt;height:21.85pt;z-index:-251663360;mso-position-horizontal-relative:page" coordorigin="566,-499" coordsize="10772,437" o:allowincell="f">
            <v:rect id="_x0000_s1033" style="position:absolute;left:566;top:-499;width:10771;height:437" o:allowincell="f" fillcolor="#cecece" stroked="f">
              <v:path arrowok="t"/>
            </v:rect>
            <v:shape id="_x0000_s1034" style="position:absolute;left:574;top:-492;width:10757;height:20" coordsize="10757,20" o:allowincell="f" path="m10764,l7,e" filled="f">
              <v:path arrowok="t"/>
            </v:shape>
            <v:shape id="_x0000_s1035" style="position:absolute;left:574;top:-70;width:10757;height:20" coordsize="10757,20" o:allowincell="f" path="m7,l10764,e" filled="f">
              <v:path arrowok="t"/>
            </v:shape>
            <v:shape id="_x0000_s1036" style="position:absolute;left:574;top:-492;width:20;height:422" coordsize="20,422" o:allowincell="f" path="m,7l,429e" filled="f">
              <v:path arrowok="t"/>
            </v:shape>
            <v:shape id="_x0000_s1037" style="position:absolute;left:11331;top:-492;width:20;height:422" coordsize="20,422" o:allowincell="f" path="m,429l,7e" filled="f">
              <v:path arrowok="t"/>
            </v:shape>
            <w10:wrap anchorx="page"/>
          </v:group>
        </w:pict>
      </w:r>
    </w:p>
    <w:p w:rsidR="00DE1399" w:rsidRPr="00B77E32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5161">
        <w:rPr>
          <w:rFonts w:ascii="Times New Roman" w:hAnsi="Times New Roman" w:cs="Times New Roman"/>
          <w:b/>
          <w:bCs/>
        </w:rPr>
        <w:t>УСЛОВИЯ</w:t>
      </w:r>
      <w:r w:rsidRPr="00B77E32">
        <w:rPr>
          <w:rFonts w:ascii="Times New Roman" w:hAnsi="Times New Roman" w:cs="Times New Roman"/>
          <w:b/>
          <w:bCs/>
        </w:rPr>
        <w:t xml:space="preserve">  ГОСПИТАЛИЗАЦИИ</w:t>
      </w:r>
    </w:p>
    <w:p w:rsidR="00DE1399" w:rsidRPr="00EF5161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E1399" w:rsidRPr="00EF5161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F5161">
        <w:rPr>
          <w:rFonts w:ascii="Times New Roman" w:hAnsi="Times New Roman" w:cs="Times New Roman"/>
          <w:bCs/>
        </w:rPr>
        <w:t>Если</w:t>
      </w:r>
      <w:r w:rsidRPr="00EF5161">
        <w:rPr>
          <w:rFonts w:ascii="Times New Roman" w:hAnsi="Times New Roman" w:cs="Times New Roman"/>
          <w:bCs/>
          <w:spacing w:val="43"/>
        </w:rPr>
        <w:t xml:space="preserve"> </w:t>
      </w:r>
      <w:r w:rsidRPr="00EF5161">
        <w:rPr>
          <w:rFonts w:ascii="Times New Roman" w:hAnsi="Times New Roman" w:cs="Times New Roman"/>
          <w:bCs/>
        </w:rPr>
        <w:t>Вы</w:t>
      </w:r>
      <w:r w:rsidRPr="00EF5161">
        <w:rPr>
          <w:rFonts w:ascii="Times New Roman" w:hAnsi="Times New Roman" w:cs="Times New Roman"/>
          <w:bCs/>
          <w:spacing w:val="19"/>
        </w:rPr>
        <w:t xml:space="preserve"> </w:t>
      </w:r>
      <w:r w:rsidRPr="00EF5161">
        <w:rPr>
          <w:rFonts w:ascii="Times New Roman" w:hAnsi="Times New Roman" w:cs="Times New Roman"/>
          <w:bCs/>
        </w:rPr>
        <w:t>приняли</w:t>
      </w:r>
      <w:r w:rsidRPr="00EF5161">
        <w:rPr>
          <w:rFonts w:ascii="Times New Roman" w:hAnsi="Times New Roman" w:cs="Times New Roman"/>
          <w:bCs/>
          <w:spacing w:val="-24"/>
        </w:rPr>
        <w:t xml:space="preserve"> </w:t>
      </w:r>
      <w:r w:rsidRPr="00EF5161">
        <w:rPr>
          <w:rFonts w:ascii="Times New Roman" w:hAnsi="Times New Roman" w:cs="Times New Roman"/>
          <w:bCs/>
        </w:rPr>
        <w:t>решение</w:t>
      </w:r>
      <w:r w:rsidRPr="00EF5161">
        <w:rPr>
          <w:rFonts w:ascii="Times New Roman" w:hAnsi="Times New Roman" w:cs="Times New Roman"/>
          <w:bCs/>
          <w:spacing w:val="47"/>
        </w:rPr>
        <w:t xml:space="preserve"> </w:t>
      </w:r>
      <w:r w:rsidRPr="00EF5161">
        <w:rPr>
          <w:rFonts w:ascii="Times New Roman" w:hAnsi="Times New Roman" w:cs="Times New Roman"/>
          <w:bCs/>
        </w:rPr>
        <w:t>о</w:t>
      </w:r>
      <w:r w:rsidRPr="00EF5161">
        <w:rPr>
          <w:rFonts w:ascii="Times New Roman" w:hAnsi="Times New Roman" w:cs="Times New Roman"/>
          <w:bCs/>
          <w:spacing w:val="32"/>
        </w:rPr>
        <w:t xml:space="preserve"> </w:t>
      </w:r>
      <w:r w:rsidRPr="00EF5161">
        <w:rPr>
          <w:rFonts w:ascii="Times New Roman" w:hAnsi="Times New Roman" w:cs="Times New Roman"/>
          <w:bCs/>
        </w:rPr>
        <w:t>госпитализации</w:t>
      </w:r>
      <w:r w:rsidRPr="00EF5161">
        <w:rPr>
          <w:rFonts w:ascii="Times New Roman" w:hAnsi="Times New Roman" w:cs="Times New Roman"/>
          <w:bCs/>
          <w:spacing w:val="5"/>
        </w:rPr>
        <w:t xml:space="preserve"> </w:t>
      </w:r>
      <w:r w:rsidRPr="00EF5161">
        <w:rPr>
          <w:rFonts w:ascii="Times New Roman" w:hAnsi="Times New Roman" w:cs="Times New Roman"/>
          <w:bCs/>
        </w:rPr>
        <w:t>в</w:t>
      </w:r>
      <w:r w:rsidRPr="00EF5161">
        <w:rPr>
          <w:rFonts w:ascii="Times New Roman" w:hAnsi="Times New Roman" w:cs="Times New Roman"/>
          <w:bCs/>
          <w:spacing w:val="16"/>
        </w:rPr>
        <w:t xml:space="preserve"> </w:t>
      </w:r>
      <w:r w:rsidRPr="00EF5161">
        <w:rPr>
          <w:rFonts w:ascii="Times New Roman" w:hAnsi="Times New Roman" w:cs="Times New Roman"/>
          <w:bCs/>
        </w:rPr>
        <w:t>ГАУЗ КО ОКЦОЗШ,</w:t>
      </w:r>
      <w:r w:rsidRPr="00EF5161">
        <w:rPr>
          <w:rFonts w:ascii="Times New Roman" w:hAnsi="Times New Roman" w:cs="Times New Roman"/>
          <w:bCs/>
          <w:spacing w:val="5"/>
        </w:rPr>
        <w:t xml:space="preserve"> </w:t>
      </w:r>
      <w:r w:rsidRPr="00EF5161">
        <w:rPr>
          <w:rFonts w:ascii="Times New Roman" w:hAnsi="Times New Roman" w:cs="Times New Roman"/>
          <w:bCs/>
        </w:rPr>
        <w:t>пожалуйста, внимательно</w:t>
      </w:r>
      <w:r w:rsidRPr="00EF5161">
        <w:rPr>
          <w:rFonts w:ascii="Times New Roman" w:hAnsi="Times New Roman" w:cs="Times New Roman"/>
          <w:bCs/>
          <w:spacing w:val="-6"/>
        </w:rPr>
        <w:t xml:space="preserve"> </w:t>
      </w:r>
      <w:r w:rsidRPr="00EF5161">
        <w:rPr>
          <w:rFonts w:ascii="Times New Roman" w:hAnsi="Times New Roman" w:cs="Times New Roman"/>
          <w:bCs/>
        </w:rPr>
        <w:t>ознакомьтесь</w:t>
      </w:r>
      <w:r w:rsidRPr="00EF5161">
        <w:rPr>
          <w:rFonts w:ascii="Times New Roman" w:hAnsi="Times New Roman" w:cs="Times New Roman"/>
          <w:bCs/>
          <w:spacing w:val="16"/>
        </w:rPr>
        <w:t xml:space="preserve"> </w:t>
      </w:r>
      <w:r w:rsidRPr="00EF5161">
        <w:rPr>
          <w:rFonts w:ascii="Times New Roman" w:hAnsi="Times New Roman" w:cs="Times New Roman"/>
          <w:bCs/>
        </w:rPr>
        <w:t>с</w:t>
      </w:r>
      <w:r w:rsidRPr="00EF5161">
        <w:rPr>
          <w:rFonts w:ascii="Times New Roman" w:hAnsi="Times New Roman" w:cs="Times New Roman"/>
          <w:bCs/>
          <w:spacing w:val="27"/>
        </w:rPr>
        <w:t xml:space="preserve"> </w:t>
      </w:r>
      <w:r w:rsidRPr="00EF5161">
        <w:rPr>
          <w:rFonts w:ascii="Times New Roman" w:hAnsi="Times New Roman" w:cs="Times New Roman"/>
          <w:bCs/>
        </w:rPr>
        <w:t>предоставленной</w:t>
      </w:r>
      <w:r w:rsidRPr="00EF5161">
        <w:rPr>
          <w:rFonts w:ascii="Times New Roman" w:hAnsi="Times New Roman" w:cs="Times New Roman"/>
          <w:bCs/>
          <w:spacing w:val="17"/>
        </w:rPr>
        <w:t xml:space="preserve"> </w:t>
      </w:r>
      <w:r w:rsidRPr="00EF5161">
        <w:rPr>
          <w:rFonts w:ascii="Times New Roman" w:hAnsi="Times New Roman" w:cs="Times New Roman"/>
          <w:bCs/>
        </w:rPr>
        <w:t>ниже</w:t>
      </w:r>
      <w:r w:rsidRPr="00EF5161">
        <w:rPr>
          <w:rFonts w:ascii="Times New Roman" w:hAnsi="Times New Roman" w:cs="Times New Roman"/>
          <w:bCs/>
          <w:spacing w:val="8"/>
        </w:rPr>
        <w:t xml:space="preserve"> </w:t>
      </w:r>
      <w:r w:rsidRPr="00EF5161">
        <w:rPr>
          <w:rFonts w:ascii="Times New Roman" w:hAnsi="Times New Roman" w:cs="Times New Roman"/>
          <w:bCs/>
        </w:rPr>
        <w:t>информацией.</w:t>
      </w:r>
      <w:r w:rsidRPr="00EF5161">
        <w:rPr>
          <w:rFonts w:ascii="Times New Roman" w:hAnsi="Times New Roman" w:cs="Times New Roman"/>
          <w:bCs/>
          <w:spacing w:val="3"/>
        </w:rPr>
        <w:t xml:space="preserve"> </w:t>
      </w:r>
      <w:r w:rsidRPr="00EF5161">
        <w:rPr>
          <w:rFonts w:ascii="Times New Roman" w:hAnsi="Times New Roman" w:cs="Times New Roman"/>
          <w:bCs/>
        </w:rPr>
        <w:t>При</w:t>
      </w:r>
      <w:r w:rsidRPr="00EF5161">
        <w:rPr>
          <w:rFonts w:ascii="Times New Roman" w:hAnsi="Times New Roman" w:cs="Times New Roman"/>
          <w:bCs/>
          <w:spacing w:val="32"/>
        </w:rPr>
        <w:t xml:space="preserve"> </w:t>
      </w:r>
      <w:r w:rsidRPr="00EF5161">
        <w:rPr>
          <w:rFonts w:ascii="Times New Roman" w:hAnsi="Times New Roman" w:cs="Times New Roman"/>
          <w:bCs/>
        </w:rPr>
        <w:t>подготовке</w:t>
      </w:r>
      <w:r w:rsidRPr="00EF5161">
        <w:rPr>
          <w:rFonts w:ascii="Times New Roman" w:hAnsi="Times New Roman" w:cs="Times New Roman"/>
          <w:bCs/>
          <w:spacing w:val="3"/>
        </w:rPr>
        <w:t xml:space="preserve"> </w:t>
      </w:r>
      <w:r w:rsidRPr="00EF5161">
        <w:rPr>
          <w:rFonts w:ascii="Times New Roman" w:hAnsi="Times New Roman" w:cs="Times New Roman"/>
          <w:bCs/>
        </w:rPr>
        <w:t>к</w:t>
      </w:r>
      <w:r w:rsidRPr="00EF5161">
        <w:rPr>
          <w:rFonts w:ascii="Times New Roman" w:hAnsi="Times New Roman" w:cs="Times New Roman"/>
          <w:bCs/>
          <w:spacing w:val="17"/>
        </w:rPr>
        <w:t xml:space="preserve"> </w:t>
      </w:r>
      <w:r w:rsidRPr="00EF5161">
        <w:rPr>
          <w:rFonts w:ascii="Times New Roman" w:hAnsi="Times New Roman" w:cs="Times New Roman"/>
          <w:bCs/>
        </w:rPr>
        <w:t>госпитализации необходимо</w:t>
      </w:r>
      <w:r w:rsidRPr="00EF5161">
        <w:rPr>
          <w:rFonts w:ascii="Times New Roman" w:hAnsi="Times New Roman" w:cs="Times New Roman"/>
          <w:bCs/>
          <w:spacing w:val="32"/>
        </w:rPr>
        <w:t xml:space="preserve"> </w:t>
      </w:r>
      <w:r w:rsidRPr="00EF5161">
        <w:rPr>
          <w:rFonts w:ascii="Times New Roman" w:hAnsi="Times New Roman" w:cs="Times New Roman"/>
          <w:bCs/>
        </w:rPr>
        <w:t>неукоснительно</w:t>
      </w:r>
      <w:r w:rsidRPr="00EF5161">
        <w:rPr>
          <w:rFonts w:ascii="Times New Roman" w:hAnsi="Times New Roman" w:cs="Times New Roman"/>
          <w:bCs/>
          <w:spacing w:val="-23"/>
        </w:rPr>
        <w:t xml:space="preserve"> </w:t>
      </w:r>
      <w:r w:rsidRPr="00EF5161">
        <w:rPr>
          <w:rFonts w:ascii="Times New Roman" w:hAnsi="Times New Roman" w:cs="Times New Roman"/>
          <w:bCs/>
        </w:rPr>
        <w:t>следовать</w:t>
      </w:r>
      <w:r w:rsidRPr="00EF5161">
        <w:rPr>
          <w:rFonts w:ascii="Times New Roman" w:hAnsi="Times New Roman" w:cs="Times New Roman"/>
          <w:bCs/>
          <w:spacing w:val="20"/>
        </w:rPr>
        <w:t xml:space="preserve"> </w:t>
      </w:r>
      <w:r w:rsidRPr="005F0CE0">
        <w:rPr>
          <w:rFonts w:ascii="Times New Roman" w:hAnsi="Times New Roman" w:cs="Times New Roman"/>
          <w:b/>
          <w:bCs/>
        </w:rPr>
        <w:t>всем</w:t>
      </w:r>
      <w:r w:rsidRPr="005F0CE0">
        <w:rPr>
          <w:rFonts w:ascii="Times New Roman" w:hAnsi="Times New Roman" w:cs="Times New Roman"/>
          <w:bCs/>
        </w:rPr>
        <w:t xml:space="preserve"> </w:t>
      </w:r>
      <w:r w:rsidRPr="00EF5161">
        <w:rPr>
          <w:rFonts w:ascii="Times New Roman" w:hAnsi="Times New Roman" w:cs="Times New Roman"/>
          <w:bCs/>
        </w:rPr>
        <w:t>рекомендациям.</w:t>
      </w:r>
      <w:r w:rsidRPr="00EF5161">
        <w:rPr>
          <w:rFonts w:ascii="Times New Roman" w:hAnsi="Times New Roman" w:cs="Times New Roman"/>
          <w:bCs/>
          <w:spacing w:val="3"/>
        </w:rPr>
        <w:t xml:space="preserve"> </w:t>
      </w:r>
      <w:r w:rsidRPr="00EF5161">
        <w:rPr>
          <w:rFonts w:ascii="Times New Roman" w:hAnsi="Times New Roman" w:cs="Times New Roman"/>
          <w:bCs/>
        </w:rPr>
        <w:t>Так</w:t>
      </w:r>
      <w:r w:rsidRPr="00EF5161">
        <w:rPr>
          <w:rFonts w:ascii="Times New Roman" w:hAnsi="Times New Roman" w:cs="Times New Roman"/>
          <w:bCs/>
          <w:spacing w:val="27"/>
        </w:rPr>
        <w:t xml:space="preserve"> </w:t>
      </w:r>
      <w:r w:rsidRPr="00EF5161">
        <w:rPr>
          <w:rFonts w:ascii="Times New Roman" w:hAnsi="Times New Roman" w:cs="Times New Roman"/>
          <w:bCs/>
        </w:rPr>
        <w:t>как</w:t>
      </w:r>
      <w:r w:rsidRPr="00EF5161">
        <w:rPr>
          <w:rFonts w:ascii="Times New Roman" w:hAnsi="Times New Roman" w:cs="Times New Roman"/>
          <w:bCs/>
          <w:spacing w:val="41"/>
        </w:rPr>
        <w:t xml:space="preserve"> </w:t>
      </w:r>
      <w:r w:rsidRPr="00EF5161">
        <w:rPr>
          <w:rFonts w:ascii="Times New Roman" w:hAnsi="Times New Roman" w:cs="Times New Roman"/>
          <w:bCs/>
        </w:rPr>
        <w:t>от</w:t>
      </w:r>
      <w:r w:rsidRPr="00EF5161">
        <w:rPr>
          <w:rFonts w:ascii="Times New Roman" w:hAnsi="Times New Roman" w:cs="Times New Roman"/>
          <w:bCs/>
          <w:spacing w:val="36"/>
        </w:rPr>
        <w:t xml:space="preserve"> </w:t>
      </w:r>
      <w:r w:rsidRPr="00EF5161">
        <w:rPr>
          <w:rFonts w:ascii="Times New Roman" w:hAnsi="Times New Roman" w:cs="Times New Roman"/>
          <w:bCs/>
        </w:rPr>
        <w:t>выполнения</w:t>
      </w:r>
      <w:r w:rsidRPr="00EF5161">
        <w:rPr>
          <w:rFonts w:ascii="Times New Roman" w:hAnsi="Times New Roman" w:cs="Times New Roman"/>
          <w:bCs/>
          <w:spacing w:val="6"/>
        </w:rPr>
        <w:t xml:space="preserve"> </w:t>
      </w:r>
      <w:r w:rsidRPr="00EF5161">
        <w:rPr>
          <w:rFonts w:ascii="Times New Roman" w:hAnsi="Times New Roman" w:cs="Times New Roman"/>
          <w:bCs/>
        </w:rPr>
        <w:t>данных</w:t>
      </w:r>
      <w:r w:rsidRPr="00EF5161">
        <w:rPr>
          <w:rFonts w:ascii="Times New Roman" w:hAnsi="Times New Roman" w:cs="Times New Roman"/>
          <w:bCs/>
          <w:spacing w:val="4"/>
        </w:rPr>
        <w:t xml:space="preserve"> </w:t>
      </w:r>
      <w:r w:rsidRPr="00EF5161">
        <w:rPr>
          <w:rFonts w:ascii="Times New Roman" w:hAnsi="Times New Roman" w:cs="Times New Roman"/>
          <w:bCs/>
        </w:rPr>
        <w:t>требований зависит</w:t>
      </w:r>
      <w:r w:rsidRPr="00EF5161">
        <w:rPr>
          <w:rFonts w:ascii="Times New Roman" w:hAnsi="Times New Roman" w:cs="Times New Roman"/>
          <w:bCs/>
          <w:spacing w:val="-15"/>
        </w:rPr>
        <w:t xml:space="preserve"> </w:t>
      </w:r>
      <w:r w:rsidRPr="00EF5161">
        <w:rPr>
          <w:rFonts w:ascii="Times New Roman" w:hAnsi="Times New Roman" w:cs="Times New Roman"/>
          <w:bCs/>
        </w:rPr>
        <w:t>результат</w:t>
      </w:r>
      <w:r w:rsidRPr="00EF5161">
        <w:rPr>
          <w:rFonts w:ascii="Times New Roman" w:hAnsi="Times New Roman" w:cs="Times New Roman"/>
          <w:bCs/>
          <w:spacing w:val="12"/>
        </w:rPr>
        <w:t xml:space="preserve"> </w:t>
      </w:r>
      <w:r w:rsidRPr="00EF5161">
        <w:rPr>
          <w:rFonts w:ascii="Times New Roman" w:hAnsi="Times New Roman" w:cs="Times New Roman"/>
          <w:bCs/>
        </w:rPr>
        <w:t>дальнейшего</w:t>
      </w:r>
      <w:r w:rsidRPr="00EF5161">
        <w:rPr>
          <w:rFonts w:ascii="Times New Roman" w:hAnsi="Times New Roman" w:cs="Times New Roman"/>
          <w:bCs/>
          <w:spacing w:val="36"/>
        </w:rPr>
        <w:t xml:space="preserve"> </w:t>
      </w:r>
      <w:r w:rsidRPr="00EF5161">
        <w:rPr>
          <w:rFonts w:ascii="Times New Roman" w:hAnsi="Times New Roman" w:cs="Times New Roman"/>
          <w:bCs/>
        </w:rPr>
        <w:t>лечения,</w:t>
      </w:r>
      <w:r w:rsidRPr="00EF5161">
        <w:rPr>
          <w:rFonts w:ascii="Times New Roman" w:hAnsi="Times New Roman" w:cs="Times New Roman"/>
          <w:bCs/>
          <w:spacing w:val="18"/>
        </w:rPr>
        <w:t xml:space="preserve"> </w:t>
      </w:r>
      <w:r w:rsidRPr="00EF5161">
        <w:rPr>
          <w:rFonts w:ascii="Times New Roman" w:hAnsi="Times New Roman" w:cs="Times New Roman"/>
          <w:bCs/>
        </w:rPr>
        <w:t>при</w:t>
      </w:r>
      <w:r w:rsidRPr="00EF5161">
        <w:rPr>
          <w:rFonts w:ascii="Times New Roman" w:hAnsi="Times New Roman" w:cs="Times New Roman"/>
          <w:bCs/>
          <w:spacing w:val="45"/>
        </w:rPr>
        <w:t xml:space="preserve"> </w:t>
      </w:r>
      <w:r w:rsidRPr="00EF5161">
        <w:rPr>
          <w:rFonts w:ascii="Times New Roman" w:hAnsi="Times New Roman" w:cs="Times New Roman"/>
          <w:bCs/>
        </w:rPr>
        <w:t>несоблюдении</w:t>
      </w:r>
      <w:r w:rsidRPr="00EF5161">
        <w:rPr>
          <w:rFonts w:ascii="Times New Roman" w:hAnsi="Times New Roman" w:cs="Times New Roman"/>
          <w:bCs/>
          <w:spacing w:val="38"/>
        </w:rPr>
        <w:t xml:space="preserve"> </w:t>
      </w:r>
      <w:r w:rsidRPr="00EF5161">
        <w:rPr>
          <w:rFonts w:ascii="Times New Roman" w:hAnsi="Times New Roman" w:cs="Times New Roman"/>
          <w:bCs/>
        </w:rPr>
        <w:t>последних</w:t>
      </w:r>
      <w:r w:rsidRPr="00EF5161">
        <w:rPr>
          <w:rFonts w:ascii="Times New Roman" w:hAnsi="Times New Roman" w:cs="Times New Roman"/>
          <w:bCs/>
          <w:spacing w:val="20"/>
        </w:rPr>
        <w:t xml:space="preserve"> </w:t>
      </w:r>
      <w:r w:rsidRPr="00EF5161">
        <w:rPr>
          <w:rFonts w:ascii="Times New Roman" w:hAnsi="Times New Roman" w:cs="Times New Roman"/>
          <w:bCs/>
        </w:rPr>
        <w:t>пациенту</w:t>
      </w:r>
      <w:r w:rsidRPr="00EF5161">
        <w:rPr>
          <w:rFonts w:ascii="Times New Roman" w:hAnsi="Times New Roman" w:cs="Times New Roman"/>
          <w:bCs/>
          <w:spacing w:val="-20"/>
        </w:rPr>
        <w:t xml:space="preserve"> </w:t>
      </w:r>
      <w:r w:rsidRPr="00EF5161">
        <w:rPr>
          <w:rFonts w:ascii="Times New Roman" w:hAnsi="Times New Roman" w:cs="Times New Roman"/>
          <w:bCs/>
        </w:rPr>
        <w:t>может</w:t>
      </w:r>
      <w:r w:rsidRPr="00EF5161">
        <w:rPr>
          <w:rFonts w:ascii="Times New Roman" w:hAnsi="Times New Roman" w:cs="Times New Roman"/>
          <w:bCs/>
          <w:spacing w:val="8"/>
        </w:rPr>
        <w:t xml:space="preserve"> </w:t>
      </w:r>
      <w:r w:rsidRPr="00EF5161">
        <w:rPr>
          <w:rFonts w:ascii="Times New Roman" w:hAnsi="Times New Roman" w:cs="Times New Roman"/>
          <w:bCs/>
        </w:rPr>
        <w:t xml:space="preserve">быть </w:t>
      </w:r>
      <w:r w:rsidRPr="00EF5161">
        <w:rPr>
          <w:rFonts w:ascii="Times New Roman" w:hAnsi="Times New Roman" w:cs="Times New Roman"/>
          <w:bCs/>
          <w:spacing w:val="3"/>
        </w:rPr>
        <w:t xml:space="preserve"> </w:t>
      </w:r>
      <w:r w:rsidRPr="00EF5161">
        <w:rPr>
          <w:rFonts w:ascii="Times New Roman" w:hAnsi="Times New Roman" w:cs="Times New Roman"/>
          <w:bCs/>
        </w:rPr>
        <w:t>отказано</w:t>
      </w:r>
      <w:r w:rsidRPr="00EF5161">
        <w:rPr>
          <w:rFonts w:ascii="Times New Roman" w:hAnsi="Times New Roman" w:cs="Times New Roman"/>
          <w:bCs/>
          <w:spacing w:val="4"/>
        </w:rPr>
        <w:t xml:space="preserve"> </w:t>
      </w:r>
      <w:r w:rsidRPr="00EF5161">
        <w:rPr>
          <w:rFonts w:ascii="Times New Roman" w:hAnsi="Times New Roman" w:cs="Times New Roman"/>
          <w:bCs/>
        </w:rPr>
        <w:t>в госпитализации.</w:t>
      </w:r>
    </w:p>
    <w:p w:rsidR="00DE1399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E1399" w:rsidRPr="00EF5161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5161">
        <w:rPr>
          <w:rFonts w:ascii="Times New Roman" w:hAnsi="Times New Roman" w:cs="Times New Roman"/>
          <w:b/>
          <w:bCs/>
        </w:rPr>
        <w:t xml:space="preserve">ЗДОРОВЬЕ </w:t>
      </w:r>
      <w:r w:rsidRPr="00EF5161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И</w:t>
      </w:r>
      <w:r w:rsidRPr="00EF5161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БЕЗОПАСНОСТЬ</w:t>
      </w:r>
      <w:r w:rsidRPr="00EF5161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ПАЦИЕНТОВ</w:t>
      </w:r>
      <w:r w:rsidRPr="00EF5161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–</w:t>
      </w:r>
      <w:r w:rsidRPr="00EF5161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ОСНОВНОЙ</w:t>
      </w:r>
      <w:r w:rsidRPr="00EF5161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ПРИОРИТЕТ</w:t>
      </w:r>
      <w:r w:rsidRPr="00EF5161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КЛИНИКИ!</w:t>
      </w:r>
    </w:p>
    <w:p w:rsidR="00DE1399" w:rsidRPr="00EF5161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757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6"/>
        <w:gridCol w:w="4201"/>
      </w:tblGrid>
      <w:tr w:rsidR="00DE1399" w:rsidRPr="00EF5161" w:rsidTr="00505DFE">
        <w:trPr>
          <w:trHeight w:hRule="exact" w:val="381"/>
        </w:trPr>
        <w:tc>
          <w:tcPr>
            <w:tcW w:w="6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:rsidR="00DE1399" w:rsidRPr="00EF5161" w:rsidRDefault="00DE1399" w:rsidP="00505DF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EF5161">
              <w:rPr>
                <w:rFonts w:ascii="Times New Roman" w:hAnsi="Times New Roman" w:cs="Times New Roman"/>
                <w:b/>
                <w:bCs/>
              </w:rPr>
              <w:t>НЕОБХОДИМО</w:t>
            </w:r>
            <w:r w:rsidRPr="00EF5161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EF5161">
              <w:rPr>
                <w:rFonts w:ascii="Times New Roman" w:hAnsi="Times New Roman" w:cs="Times New Roman"/>
                <w:b/>
                <w:bCs/>
              </w:rPr>
              <w:t>ДЛЯ</w:t>
            </w:r>
            <w:r w:rsidRPr="00EF5161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EF5161">
              <w:rPr>
                <w:rFonts w:ascii="Times New Roman" w:hAnsi="Times New Roman" w:cs="Times New Roman"/>
                <w:b/>
                <w:bCs/>
              </w:rPr>
              <w:t>ГОСПИТАЛИЗАЦИИ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:rsidR="00DE1399" w:rsidRPr="00EF5161" w:rsidRDefault="00DE1399" w:rsidP="00505DF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EF5161">
              <w:rPr>
                <w:rFonts w:ascii="Times New Roman" w:hAnsi="Times New Roman" w:cs="Times New Roman"/>
                <w:b/>
                <w:bCs/>
              </w:rPr>
              <w:t>ВРЕМЯ</w:t>
            </w:r>
            <w:r w:rsidRPr="00EF516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EF5161">
              <w:rPr>
                <w:rFonts w:ascii="Times New Roman" w:hAnsi="Times New Roman" w:cs="Times New Roman"/>
                <w:b/>
                <w:bCs/>
              </w:rPr>
              <w:t>ГОСПИТАЛИЗАЦИИ</w:t>
            </w:r>
          </w:p>
        </w:tc>
      </w:tr>
      <w:tr w:rsidR="00DE1399" w:rsidRPr="00EF5161" w:rsidTr="00505DFE">
        <w:trPr>
          <w:trHeight w:hRule="exact" w:val="2307"/>
        </w:trPr>
        <w:tc>
          <w:tcPr>
            <w:tcW w:w="6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6F3" w:rsidRPr="00505DFE" w:rsidRDefault="001C56F3" w:rsidP="005F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399" w:rsidRPr="00B77E32" w:rsidRDefault="00DE1399" w:rsidP="005F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505D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05DFE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  <w:p w:rsidR="00DE1399" w:rsidRPr="00B77E32" w:rsidRDefault="00DE1399" w:rsidP="005F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77E32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Страховой</w:t>
            </w:r>
            <w:r w:rsidRPr="00B77E32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 xml:space="preserve">полис </w:t>
            </w:r>
            <w:r w:rsidRPr="00B77E32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ОМС,</w:t>
            </w:r>
            <w:r w:rsidRPr="00B77E32"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  <w:r w:rsidRPr="00B77E32"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 xml:space="preserve">(для </w:t>
            </w:r>
            <w:r w:rsidRPr="00B77E32"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граждан</w:t>
            </w:r>
            <w:r w:rsidRPr="00B77E3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РФ)</w:t>
            </w:r>
          </w:p>
          <w:p w:rsidR="00DE1399" w:rsidRPr="00B77E32" w:rsidRDefault="00DE1399" w:rsidP="005F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77E32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Результаты</w:t>
            </w:r>
            <w:r w:rsidRPr="00B77E32"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обследования</w:t>
            </w:r>
            <w:r w:rsidRPr="00B77E32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согласно перечню</w:t>
            </w:r>
            <w:r w:rsidR="005F0CE0" w:rsidRPr="00B77E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Start"/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см</w:t>
            </w:r>
            <w:proofErr w:type="gramEnd"/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77E32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ниже)</w:t>
            </w:r>
          </w:p>
          <w:p w:rsidR="00DE1399" w:rsidRPr="00B77E32" w:rsidRDefault="00DE1399" w:rsidP="005F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4.</w:t>
            </w:r>
            <w:r w:rsidRPr="00B77E32">
              <w:rPr>
                <w:rFonts w:ascii="Times New Roman" w:hAnsi="Times New Roman" w:cs="Times New Roman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Копии </w:t>
            </w:r>
            <w:r w:rsidRPr="00B77E32">
              <w:rPr>
                <w:rFonts w:ascii="Times New Roman" w:hAnsi="Times New Roman" w:cs="Times New Roman"/>
                <w:i/>
                <w:iCs/>
                <w:spacing w:val="9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</w:t>
            </w:r>
            <w:r w:rsidRPr="00B77E32">
              <w:rPr>
                <w:rFonts w:ascii="Times New Roman" w:hAnsi="Times New Roman" w:cs="Times New Roman"/>
                <w:i/>
                <w:iCs/>
                <w:spacing w:val="20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оригиналы</w:t>
            </w:r>
            <w:r w:rsidRPr="00B77E32">
              <w:rPr>
                <w:rFonts w:ascii="Times New Roman" w:hAnsi="Times New Roman" w:cs="Times New Roman"/>
                <w:i/>
                <w:iCs/>
                <w:spacing w:val="2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медицинских</w:t>
            </w:r>
            <w:r w:rsidRPr="00B77E32">
              <w:rPr>
                <w:rFonts w:ascii="Times New Roman" w:hAnsi="Times New Roman" w:cs="Times New Roman"/>
                <w:i/>
                <w:iCs/>
                <w:spacing w:val="50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документов,</w:t>
            </w:r>
            <w:r w:rsidRPr="00B77E32">
              <w:rPr>
                <w:rFonts w:ascii="Times New Roman" w:hAnsi="Times New Roman" w:cs="Times New Roman"/>
                <w:i/>
                <w:iCs/>
                <w:spacing w:val="-19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которые направлялись</w:t>
            </w:r>
            <w:r w:rsidRPr="00B77E32">
              <w:rPr>
                <w:rFonts w:ascii="Times New Roman" w:hAnsi="Times New Roman" w:cs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на</w:t>
            </w:r>
            <w:r w:rsidRPr="00B77E32">
              <w:rPr>
                <w:rFonts w:ascii="Times New Roman" w:hAnsi="Times New Roman" w:cs="Times New Roman"/>
                <w:i/>
                <w:iCs/>
                <w:spacing w:val="3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заочную</w:t>
            </w:r>
            <w:r w:rsidRPr="00B77E32">
              <w:rPr>
                <w:rFonts w:ascii="Times New Roman" w:hAnsi="Times New Roman" w:cs="Times New Roman"/>
                <w:i/>
                <w:iCs/>
                <w:spacing w:val="14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консультацию</w:t>
            </w:r>
            <w:r w:rsidRPr="00B77E32">
              <w:rPr>
                <w:rFonts w:ascii="Times New Roman" w:hAnsi="Times New Roman" w:cs="Times New Roman"/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(выписки,</w:t>
            </w:r>
            <w:r w:rsidRPr="00B77E32">
              <w:rPr>
                <w:rFonts w:ascii="Times New Roman" w:hAnsi="Times New Roman" w:cs="Times New Roman"/>
                <w:i/>
                <w:iCs/>
                <w:spacing w:val="-16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записи исследований)</w:t>
            </w:r>
          </w:p>
          <w:p w:rsidR="00DE1399" w:rsidRPr="00B77E32" w:rsidRDefault="00DE1399" w:rsidP="005F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Pr="00B77E32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Pr="00B77E32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оформления листка</w:t>
            </w:r>
            <w:r w:rsidRPr="00B77E32"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нетрудоспособности</w:t>
            </w:r>
            <w:r w:rsidRPr="00B77E32"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77E3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справка</w:t>
            </w:r>
            <w:r w:rsidRPr="00B77E3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77E32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места работы с</w:t>
            </w:r>
            <w:r w:rsidRPr="00B77E32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наименованием учреждения</w:t>
            </w:r>
            <w:r w:rsidRPr="00B77E32"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 xml:space="preserve">(для </w:t>
            </w:r>
            <w:r w:rsidRPr="00B77E32"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российских</w:t>
            </w:r>
            <w:r w:rsidRPr="00B77E32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граждан)</w:t>
            </w:r>
          </w:p>
          <w:p w:rsidR="00DE1399" w:rsidRPr="00505DFE" w:rsidRDefault="00DE1399" w:rsidP="005F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Pr="00B77E32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Противоэмболические</w:t>
            </w:r>
            <w:proofErr w:type="spellEnd"/>
            <w:r w:rsidRPr="00B77E32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 xml:space="preserve">чулки </w:t>
            </w:r>
            <w:r w:rsidRPr="00B77E32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(1-й</w:t>
            </w:r>
            <w:r w:rsidRPr="00B77E32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  <w:r w:rsidRPr="00B77E32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компрессии), подобранные по</w:t>
            </w:r>
            <w:r w:rsidRPr="00B77E32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размеру</w:t>
            </w:r>
            <w:r w:rsidRPr="00B77E3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(с</w:t>
            </w:r>
            <w:r w:rsidRPr="00B77E32"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B77E32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 xml:space="preserve">лет, </w:t>
            </w:r>
            <w:r w:rsidRPr="00B77E32">
              <w:rPr>
                <w:rFonts w:ascii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B77E32">
              <w:rPr>
                <w:rFonts w:ascii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отсутствии противопоказаний)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399" w:rsidRPr="00505DFE" w:rsidRDefault="00DE1399" w:rsidP="0018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399" w:rsidRPr="00B77E32" w:rsidRDefault="00DE1399" w:rsidP="0018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77E3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77E3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30 </w:t>
            </w:r>
            <w:r w:rsidRPr="00B77E32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Pr="00B77E32">
              <w:rPr>
                <w:rFonts w:ascii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B77E3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30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B77E32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отделе госпитализации    поликлиники ГАУЗ КО ОКЦОЗШ.</w:t>
            </w:r>
          </w:p>
          <w:p w:rsidR="00DE1399" w:rsidRPr="00505DFE" w:rsidRDefault="00DE1399" w:rsidP="0018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Точное  время Вашего</w:t>
            </w:r>
            <w:r w:rsidRPr="00B77E32">
              <w:rPr>
                <w:rFonts w:ascii="Times New Roman" w:hAnsi="Times New Roman" w:cs="Times New Roman"/>
                <w:spacing w:val="-23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приема уточнит</w:t>
            </w:r>
            <w:r w:rsidRPr="00B77E32">
              <w:rPr>
                <w:rFonts w:ascii="Times New Roman" w:hAnsi="Times New Roman" w:cs="Times New Roman"/>
                <w:spacing w:val="-19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администратор Клиники</w:t>
            </w:r>
            <w:r w:rsidRPr="00B77E32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B77E32">
              <w:rPr>
                <w:rFonts w:ascii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подтверждении даты</w:t>
            </w:r>
            <w:r w:rsidRPr="00B77E32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B77E32">
              <w:rPr>
                <w:rFonts w:ascii="Times New Roman" w:hAnsi="Times New Roman" w:cs="Times New Roman"/>
                <w:sz w:val="21"/>
                <w:szCs w:val="21"/>
              </w:rPr>
              <w:t>госпитализации.</w:t>
            </w:r>
          </w:p>
        </w:tc>
      </w:tr>
    </w:tbl>
    <w:p w:rsidR="00DE1399" w:rsidRDefault="00B33220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25" style="position:absolute;left:0;text-align:left;margin-left:35.3pt;margin-top:8.85pt;width:538.6pt;height:21.85pt;z-index:-251649024;mso-position-horizontal-relative:page;mso-position-vertical-relative:text" coordorigin="566,-499" coordsize="10772,437" o:allowincell="f">
            <v:rect id="_x0000_s1126" style="position:absolute;left:566;top:-499;width:10771;height:437" o:allowincell="f" fillcolor="#cecece" stroked="f">
              <v:path arrowok="t"/>
            </v:rect>
            <v:shape id="_x0000_s1127" style="position:absolute;left:574;top:-492;width:10757;height:20" coordsize="10757,20" o:allowincell="f" path="m10764,l7,e" filled="f">
              <v:path arrowok="t"/>
            </v:shape>
            <v:shape id="_x0000_s1128" style="position:absolute;left:574;top:-70;width:10757;height:20" coordsize="10757,20" o:allowincell="f" path="m7,l10764,e" filled="f">
              <v:path arrowok="t"/>
            </v:shape>
            <v:shape id="_x0000_s1129" style="position:absolute;left:574;top:-492;width:20;height:422" coordsize="20,422" o:allowincell="f" path="m,7l,429e" filled="f">
              <v:path arrowok="t"/>
            </v:shape>
            <v:shape id="_x0000_s1130" style="position:absolute;left:11331;top:-492;width:20;height:422" coordsize="20,422" o:allowincell="f" path="m,429l,7e" filled="f">
              <v:path arrowok="t"/>
            </v:shape>
            <w10:wrap anchorx="page"/>
          </v:group>
        </w:pict>
      </w:r>
    </w:p>
    <w:p w:rsidR="00505DFE" w:rsidRPr="00EF5161" w:rsidRDefault="00505DFE" w:rsidP="00505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5DFE">
        <w:rPr>
          <w:rFonts w:ascii="Times New Roman" w:hAnsi="Times New Roman" w:cs="Times New Roman"/>
          <w:b/>
          <w:bCs/>
          <w:position w:val="-1"/>
        </w:rPr>
        <w:t xml:space="preserve">МЕДИКАМЕНТОЗНАЯ ПОДГОТОВКА </w:t>
      </w:r>
      <w:r w:rsidRPr="00EF5161">
        <w:rPr>
          <w:rFonts w:ascii="Times New Roman" w:hAnsi="Times New Roman" w:cs="Times New Roman"/>
          <w:b/>
          <w:bCs/>
          <w:position w:val="-1"/>
        </w:rPr>
        <w:t>ПЕРЕД</w:t>
      </w:r>
      <w:r w:rsidRPr="00505DFE">
        <w:rPr>
          <w:rFonts w:ascii="Times New Roman" w:hAnsi="Times New Roman" w:cs="Times New Roman"/>
          <w:b/>
          <w:bCs/>
          <w:position w:val="-1"/>
        </w:rPr>
        <w:t xml:space="preserve"> ГОСПИТАЛИЗАЦИЕЙ</w:t>
      </w:r>
    </w:p>
    <w:p w:rsidR="00505DFE" w:rsidRDefault="00505DFE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505DFE" w:rsidRDefault="00505DFE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подготовки к госпитализации пациент должен соблюдать определенные правила приема лекарственных средств. Необходимо обязательно проконсультироваться с лечащим врачом по месту жительства.</w:t>
      </w:r>
    </w:p>
    <w:p w:rsidR="00505DFE" w:rsidRDefault="00505DFE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B77E32" w:rsidRPr="00505DFE" w:rsidRDefault="00B77E32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DE1399" w:rsidRPr="00491E9D" w:rsidRDefault="00B33220" w:rsidP="001C56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w w:val="98"/>
          <w:position w:val="-1"/>
          <w:sz w:val="16"/>
          <w:szCs w:val="16"/>
        </w:rPr>
      </w:pPr>
      <w:r w:rsidRPr="00B33220">
        <w:rPr>
          <w:rFonts w:ascii="Times New Roman" w:hAnsi="Times New Roman" w:cs="Times New Roman"/>
          <w:noProof/>
        </w:rPr>
        <w:pict>
          <v:group id="_x0000_s1107" style="position:absolute;left:0;text-align:left;margin-left:33.55pt;margin-top:3.4pt;width:538.6pt;height:21.85pt;z-index:-251652096;mso-position-horizontal-relative:page" coordorigin="566,-499" coordsize="10772,437" o:allowincell="f">
            <v:rect id="_x0000_s1108" style="position:absolute;left:566;top:-499;width:10771;height:437" o:allowincell="f" fillcolor="#cecece" stroked="f">
              <v:path arrowok="t"/>
            </v:rect>
            <v:shape id="_x0000_s1109" style="position:absolute;left:574;top:-492;width:10757;height:20" coordsize="10757,20" o:allowincell="f" path="m10764,l7,e" filled="f">
              <v:path arrowok="t"/>
            </v:shape>
            <v:shape id="_x0000_s1110" style="position:absolute;left:574;top:-70;width:10757;height:20" coordsize="10757,20" o:allowincell="f" path="m7,l10764,e" filled="f">
              <v:path arrowok="t"/>
            </v:shape>
            <v:shape id="_x0000_s1111" style="position:absolute;left:574;top:-492;width:20;height:422" coordsize="20,422" o:allowincell="f" path="m,7l,429e" filled="f">
              <v:path arrowok="t"/>
            </v:shape>
            <v:shape id="_x0000_s1112" style="position:absolute;left:11331;top:-492;width:20;height:422" coordsize="20,422" o:allowincell="f" path="m,429l,7e" filled="f">
              <v:path arrowok="t"/>
            </v:shape>
            <w10:wrap anchorx="page"/>
          </v:group>
        </w:pict>
      </w:r>
    </w:p>
    <w:p w:rsidR="00DE1399" w:rsidRPr="00505DFE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position w:val="-1"/>
        </w:rPr>
      </w:pPr>
      <w:r w:rsidRPr="00505DFE">
        <w:rPr>
          <w:rFonts w:ascii="Times New Roman" w:hAnsi="Times New Roman" w:cs="Times New Roman"/>
          <w:b/>
          <w:bCs/>
          <w:position w:val="-1"/>
        </w:rPr>
        <w:t xml:space="preserve">ОБЯЗАТЕЛЬНЫЕ </w:t>
      </w:r>
      <w:r w:rsidRPr="00EF5161">
        <w:rPr>
          <w:rFonts w:ascii="Times New Roman" w:hAnsi="Times New Roman" w:cs="Times New Roman"/>
          <w:b/>
          <w:bCs/>
          <w:position w:val="-1"/>
        </w:rPr>
        <w:t>ОБСЛЕДОВАНИЯ</w:t>
      </w:r>
      <w:r w:rsidRPr="00505DFE">
        <w:rPr>
          <w:rFonts w:ascii="Times New Roman" w:hAnsi="Times New Roman" w:cs="Times New Roman"/>
          <w:b/>
          <w:bCs/>
          <w:position w:val="-1"/>
        </w:rPr>
        <w:t xml:space="preserve"> </w:t>
      </w:r>
      <w:r w:rsidRPr="00EF5161">
        <w:rPr>
          <w:rFonts w:ascii="Times New Roman" w:hAnsi="Times New Roman" w:cs="Times New Roman"/>
          <w:b/>
          <w:bCs/>
          <w:position w:val="-1"/>
        </w:rPr>
        <w:t>ПЕРЕД</w:t>
      </w:r>
      <w:r w:rsidRPr="00505DFE">
        <w:rPr>
          <w:rFonts w:ascii="Times New Roman" w:hAnsi="Times New Roman" w:cs="Times New Roman"/>
          <w:b/>
          <w:bCs/>
          <w:position w:val="-1"/>
        </w:rPr>
        <w:t xml:space="preserve"> ГОСПИТАЛИЗАЦИЕЙ</w:t>
      </w:r>
    </w:p>
    <w:p w:rsidR="00DE1399" w:rsidRPr="00EF5161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E1399" w:rsidRPr="00491E9D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1E9D">
        <w:rPr>
          <w:rFonts w:ascii="Times New Roman" w:hAnsi="Times New Roman" w:cs="Times New Roman"/>
          <w:bCs/>
        </w:rPr>
        <w:t>Перед</w:t>
      </w:r>
      <w:r w:rsidRPr="00491E9D">
        <w:rPr>
          <w:rFonts w:ascii="Times New Roman" w:hAnsi="Times New Roman" w:cs="Times New Roman"/>
          <w:bCs/>
          <w:spacing w:val="45"/>
        </w:rPr>
        <w:t xml:space="preserve"> </w:t>
      </w:r>
      <w:r w:rsidRPr="00491E9D">
        <w:rPr>
          <w:rFonts w:ascii="Times New Roman" w:hAnsi="Times New Roman" w:cs="Times New Roman"/>
          <w:bCs/>
        </w:rPr>
        <w:t>госпитализацией</w:t>
      </w:r>
      <w:r w:rsidRPr="00491E9D">
        <w:rPr>
          <w:rFonts w:ascii="Times New Roman" w:hAnsi="Times New Roman" w:cs="Times New Roman"/>
          <w:bCs/>
          <w:spacing w:val="5"/>
        </w:rPr>
        <w:t xml:space="preserve"> </w:t>
      </w:r>
      <w:r w:rsidRPr="00491E9D">
        <w:rPr>
          <w:rFonts w:ascii="Times New Roman" w:hAnsi="Times New Roman" w:cs="Times New Roman"/>
          <w:bCs/>
        </w:rPr>
        <w:t>пациент</w:t>
      </w:r>
      <w:r w:rsidRPr="00491E9D">
        <w:rPr>
          <w:rFonts w:ascii="Times New Roman" w:hAnsi="Times New Roman" w:cs="Times New Roman"/>
          <w:bCs/>
          <w:spacing w:val="-3"/>
        </w:rPr>
        <w:t xml:space="preserve"> </w:t>
      </w:r>
      <w:r w:rsidRPr="005F0CE0">
        <w:rPr>
          <w:rFonts w:ascii="Times New Roman" w:hAnsi="Times New Roman" w:cs="Times New Roman"/>
          <w:b/>
          <w:bCs/>
        </w:rPr>
        <w:t>обязательно</w:t>
      </w:r>
      <w:r w:rsidRPr="00491E9D">
        <w:rPr>
          <w:rFonts w:ascii="Times New Roman" w:hAnsi="Times New Roman" w:cs="Times New Roman"/>
          <w:bCs/>
          <w:spacing w:val="40"/>
        </w:rPr>
        <w:t xml:space="preserve"> </w:t>
      </w:r>
      <w:r w:rsidRPr="00491E9D">
        <w:rPr>
          <w:rFonts w:ascii="Times New Roman" w:hAnsi="Times New Roman" w:cs="Times New Roman"/>
          <w:bCs/>
        </w:rPr>
        <w:t xml:space="preserve">должен </w:t>
      </w:r>
      <w:r w:rsidRPr="00491E9D">
        <w:rPr>
          <w:rFonts w:ascii="Times New Roman" w:hAnsi="Times New Roman" w:cs="Times New Roman"/>
          <w:bCs/>
          <w:spacing w:val="7"/>
        </w:rPr>
        <w:t xml:space="preserve"> </w:t>
      </w:r>
      <w:r w:rsidRPr="00491E9D">
        <w:rPr>
          <w:rFonts w:ascii="Times New Roman" w:hAnsi="Times New Roman" w:cs="Times New Roman"/>
          <w:bCs/>
        </w:rPr>
        <w:t>пройти</w:t>
      </w:r>
      <w:r w:rsidRPr="00491E9D">
        <w:rPr>
          <w:rFonts w:ascii="Times New Roman" w:hAnsi="Times New Roman" w:cs="Times New Roman"/>
          <w:bCs/>
          <w:spacing w:val="-22"/>
        </w:rPr>
        <w:t xml:space="preserve"> </w:t>
      </w:r>
      <w:r w:rsidRPr="00491E9D">
        <w:rPr>
          <w:rFonts w:ascii="Times New Roman" w:hAnsi="Times New Roman" w:cs="Times New Roman"/>
          <w:bCs/>
        </w:rPr>
        <w:t>и</w:t>
      </w:r>
      <w:r w:rsidRPr="00491E9D">
        <w:rPr>
          <w:rFonts w:ascii="Times New Roman" w:hAnsi="Times New Roman" w:cs="Times New Roman"/>
          <w:bCs/>
          <w:spacing w:val="24"/>
        </w:rPr>
        <w:t xml:space="preserve"> </w:t>
      </w:r>
      <w:r w:rsidRPr="00491E9D">
        <w:rPr>
          <w:rFonts w:ascii="Times New Roman" w:hAnsi="Times New Roman" w:cs="Times New Roman"/>
          <w:bCs/>
        </w:rPr>
        <w:t>иметь</w:t>
      </w:r>
      <w:r w:rsidRPr="00491E9D">
        <w:rPr>
          <w:rFonts w:ascii="Times New Roman" w:hAnsi="Times New Roman" w:cs="Times New Roman"/>
          <w:bCs/>
          <w:spacing w:val="7"/>
        </w:rPr>
        <w:t xml:space="preserve"> </w:t>
      </w:r>
      <w:r w:rsidRPr="00491E9D">
        <w:rPr>
          <w:rFonts w:ascii="Times New Roman" w:hAnsi="Times New Roman" w:cs="Times New Roman"/>
          <w:bCs/>
        </w:rPr>
        <w:t>при</w:t>
      </w:r>
      <w:r w:rsidRPr="00491E9D">
        <w:rPr>
          <w:rFonts w:ascii="Times New Roman" w:hAnsi="Times New Roman" w:cs="Times New Roman"/>
          <w:bCs/>
          <w:spacing w:val="52"/>
        </w:rPr>
        <w:t xml:space="preserve"> </w:t>
      </w:r>
      <w:r w:rsidRPr="00491E9D">
        <w:rPr>
          <w:rFonts w:ascii="Times New Roman" w:hAnsi="Times New Roman" w:cs="Times New Roman"/>
          <w:bCs/>
        </w:rPr>
        <w:t>себе</w:t>
      </w:r>
      <w:r w:rsidRPr="00491E9D">
        <w:rPr>
          <w:rFonts w:ascii="Times New Roman" w:hAnsi="Times New Roman" w:cs="Times New Roman"/>
          <w:bCs/>
          <w:spacing w:val="46"/>
        </w:rPr>
        <w:t xml:space="preserve"> </w:t>
      </w:r>
      <w:r w:rsidRPr="00491E9D">
        <w:rPr>
          <w:rFonts w:ascii="Times New Roman" w:hAnsi="Times New Roman" w:cs="Times New Roman"/>
          <w:bCs/>
        </w:rPr>
        <w:t>указанные</w:t>
      </w:r>
      <w:r w:rsidRPr="00491E9D">
        <w:rPr>
          <w:rFonts w:ascii="Times New Roman" w:hAnsi="Times New Roman" w:cs="Times New Roman"/>
          <w:bCs/>
          <w:spacing w:val="-27"/>
        </w:rPr>
        <w:t xml:space="preserve"> </w:t>
      </w:r>
      <w:r w:rsidRPr="00491E9D">
        <w:rPr>
          <w:rFonts w:ascii="Times New Roman" w:hAnsi="Times New Roman" w:cs="Times New Roman"/>
          <w:bCs/>
        </w:rPr>
        <w:t>ниже обследования.</w:t>
      </w:r>
      <w:r w:rsidRPr="00491E9D">
        <w:rPr>
          <w:rFonts w:ascii="Times New Roman" w:hAnsi="Times New Roman" w:cs="Times New Roman"/>
          <w:bCs/>
          <w:spacing w:val="31"/>
        </w:rPr>
        <w:t xml:space="preserve"> </w:t>
      </w:r>
      <w:r w:rsidRPr="00491E9D">
        <w:rPr>
          <w:rFonts w:ascii="Times New Roman" w:hAnsi="Times New Roman" w:cs="Times New Roman"/>
          <w:bCs/>
        </w:rPr>
        <w:t>Исследования</w:t>
      </w:r>
      <w:r w:rsidRPr="00491E9D">
        <w:rPr>
          <w:rFonts w:ascii="Times New Roman" w:hAnsi="Times New Roman" w:cs="Times New Roman"/>
          <w:bCs/>
          <w:spacing w:val="-23"/>
        </w:rPr>
        <w:t xml:space="preserve"> </w:t>
      </w:r>
      <w:r w:rsidRPr="00491E9D">
        <w:rPr>
          <w:rFonts w:ascii="Times New Roman" w:hAnsi="Times New Roman" w:cs="Times New Roman"/>
          <w:bCs/>
        </w:rPr>
        <w:t>и</w:t>
      </w:r>
      <w:r w:rsidRPr="00491E9D">
        <w:rPr>
          <w:rFonts w:ascii="Times New Roman" w:hAnsi="Times New Roman" w:cs="Times New Roman"/>
          <w:bCs/>
          <w:spacing w:val="24"/>
        </w:rPr>
        <w:t xml:space="preserve"> </w:t>
      </w:r>
      <w:r w:rsidRPr="00491E9D">
        <w:rPr>
          <w:rFonts w:ascii="Times New Roman" w:hAnsi="Times New Roman" w:cs="Times New Roman"/>
          <w:bCs/>
        </w:rPr>
        <w:t>консультации</w:t>
      </w:r>
      <w:r w:rsidRPr="00491E9D">
        <w:rPr>
          <w:rFonts w:ascii="Times New Roman" w:hAnsi="Times New Roman" w:cs="Times New Roman"/>
          <w:bCs/>
          <w:spacing w:val="20"/>
        </w:rPr>
        <w:t xml:space="preserve"> </w:t>
      </w:r>
      <w:r w:rsidRPr="00491E9D">
        <w:rPr>
          <w:rFonts w:ascii="Times New Roman" w:hAnsi="Times New Roman" w:cs="Times New Roman"/>
          <w:bCs/>
        </w:rPr>
        <w:t>сгруппированы</w:t>
      </w:r>
      <w:r w:rsidRPr="00491E9D">
        <w:rPr>
          <w:rFonts w:ascii="Times New Roman" w:hAnsi="Times New Roman" w:cs="Times New Roman"/>
          <w:bCs/>
          <w:spacing w:val="-8"/>
        </w:rPr>
        <w:t xml:space="preserve"> </w:t>
      </w:r>
      <w:r w:rsidRPr="00491E9D">
        <w:rPr>
          <w:rFonts w:ascii="Times New Roman" w:hAnsi="Times New Roman" w:cs="Times New Roman"/>
          <w:bCs/>
        </w:rPr>
        <w:t>по</w:t>
      </w:r>
      <w:r w:rsidRPr="00491E9D">
        <w:rPr>
          <w:rFonts w:ascii="Times New Roman" w:hAnsi="Times New Roman" w:cs="Times New Roman"/>
          <w:bCs/>
          <w:spacing w:val="47"/>
        </w:rPr>
        <w:t xml:space="preserve"> </w:t>
      </w:r>
      <w:r w:rsidRPr="00491E9D">
        <w:rPr>
          <w:rFonts w:ascii="Times New Roman" w:hAnsi="Times New Roman" w:cs="Times New Roman"/>
          <w:bCs/>
        </w:rPr>
        <w:t>видам</w:t>
      </w:r>
      <w:r w:rsidRPr="00491E9D">
        <w:rPr>
          <w:rFonts w:ascii="Times New Roman" w:hAnsi="Times New Roman" w:cs="Times New Roman"/>
          <w:bCs/>
          <w:spacing w:val="5"/>
        </w:rPr>
        <w:t xml:space="preserve"> </w:t>
      </w:r>
      <w:r w:rsidRPr="00491E9D">
        <w:rPr>
          <w:rFonts w:ascii="Times New Roman" w:hAnsi="Times New Roman" w:cs="Times New Roman"/>
          <w:bCs/>
        </w:rPr>
        <w:t>и</w:t>
      </w:r>
      <w:r w:rsidRPr="00491E9D">
        <w:rPr>
          <w:rFonts w:ascii="Times New Roman" w:hAnsi="Times New Roman" w:cs="Times New Roman"/>
          <w:bCs/>
          <w:spacing w:val="24"/>
        </w:rPr>
        <w:t xml:space="preserve"> </w:t>
      </w:r>
      <w:r w:rsidRPr="00491E9D">
        <w:rPr>
          <w:rFonts w:ascii="Times New Roman" w:hAnsi="Times New Roman" w:cs="Times New Roman"/>
          <w:bCs/>
        </w:rPr>
        <w:t>по</w:t>
      </w:r>
      <w:r w:rsidRPr="00491E9D">
        <w:rPr>
          <w:rFonts w:ascii="Times New Roman" w:hAnsi="Times New Roman" w:cs="Times New Roman"/>
          <w:bCs/>
          <w:spacing w:val="47"/>
        </w:rPr>
        <w:t xml:space="preserve"> </w:t>
      </w:r>
      <w:r w:rsidRPr="00491E9D">
        <w:rPr>
          <w:rFonts w:ascii="Times New Roman" w:hAnsi="Times New Roman" w:cs="Times New Roman"/>
          <w:bCs/>
        </w:rPr>
        <w:t>сроку</w:t>
      </w:r>
      <w:r w:rsidRPr="00491E9D">
        <w:rPr>
          <w:rFonts w:ascii="Times New Roman" w:hAnsi="Times New Roman" w:cs="Times New Roman"/>
          <w:bCs/>
          <w:spacing w:val="22"/>
        </w:rPr>
        <w:t xml:space="preserve"> </w:t>
      </w:r>
      <w:r w:rsidRPr="00491E9D">
        <w:rPr>
          <w:rFonts w:ascii="Times New Roman" w:hAnsi="Times New Roman" w:cs="Times New Roman"/>
          <w:bCs/>
        </w:rPr>
        <w:t>актуальности (должны</w:t>
      </w:r>
      <w:r w:rsidRPr="00491E9D">
        <w:rPr>
          <w:rFonts w:ascii="Times New Roman" w:hAnsi="Times New Roman" w:cs="Times New Roman"/>
          <w:bCs/>
          <w:spacing w:val="3"/>
        </w:rPr>
        <w:t xml:space="preserve"> </w:t>
      </w:r>
      <w:r w:rsidRPr="00491E9D">
        <w:rPr>
          <w:rFonts w:ascii="Times New Roman" w:hAnsi="Times New Roman" w:cs="Times New Roman"/>
          <w:bCs/>
        </w:rPr>
        <w:t xml:space="preserve">быть </w:t>
      </w:r>
      <w:r w:rsidRPr="00491E9D">
        <w:rPr>
          <w:rFonts w:ascii="Times New Roman" w:hAnsi="Times New Roman" w:cs="Times New Roman"/>
          <w:bCs/>
          <w:spacing w:val="4"/>
        </w:rPr>
        <w:t xml:space="preserve"> </w:t>
      </w:r>
      <w:r w:rsidRPr="00491E9D">
        <w:rPr>
          <w:rFonts w:ascii="Times New Roman" w:hAnsi="Times New Roman" w:cs="Times New Roman"/>
          <w:bCs/>
        </w:rPr>
        <w:t>пройдены</w:t>
      </w:r>
      <w:r w:rsidRPr="00491E9D">
        <w:rPr>
          <w:rFonts w:ascii="Times New Roman" w:hAnsi="Times New Roman" w:cs="Times New Roman"/>
          <w:bCs/>
          <w:spacing w:val="4"/>
        </w:rPr>
        <w:t xml:space="preserve"> </w:t>
      </w:r>
      <w:r w:rsidRPr="00491E9D">
        <w:rPr>
          <w:rFonts w:ascii="Times New Roman" w:hAnsi="Times New Roman" w:cs="Times New Roman"/>
          <w:bCs/>
        </w:rPr>
        <w:t xml:space="preserve">не </w:t>
      </w:r>
      <w:r w:rsidRPr="00491E9D">
        <w:rPr>
          <w:rFonts w:ascii="Times New Roman" w:hAnsi="Times New Roman" w:cs="Times New Roman"/>
          <w:bCs/>
          <w:spacing w:val="3"/>
        </w:rPr>
        <w:t xml:space="preserve"> </w:t>
      </w:r>
      <w:r w:rsidRPr="00491E9D">
        <w:rPr>
          <w:rFonts w:ascii="Times New Roman" w:hAnsi="Times New Roman" w:cs="Times New Roman"/>
          <w:bCs/>
        </w:rPr>
        <w:t>позднее,</w:t>
      </w:r>
      <w:r w:rsidRPr="00491E9D">
        <w:rPr>
          <w:rFonts w:ascii="Times New Roman" w:hAnsi="Times New Roman" w:cs="Times New Roman"/>
          <w:bCs/>
          <w:spacing w:val="-1"/>
        </w:rPr>
        <w:t xml:space="preserve"> </w:t>
      </w:r>
      <w:r w:rsidRPr="00491E9D">
        <w:rPr>
          <w:rFonts w:ascii="Times New Roman" w:hAnsi="Times New Roman" w:cs="Times New Roman"/>
          <w:bCs/>
        </w:rPr>
        <w:t>чем за</w:t>
      </w:r>
      <w:r w:rsidRPr="00491E9D">
        <w:rPr>
          <w:rFonts w:ascii="Times New Roman" w:hAnsi="Times New Roman" w:cs="Times New Roman"/>
          <w:bCs/>
          <w:spacing w:val="8"/>
        </w:rPr>
        <w:t xml:space="preserve"> </w:t>
      </w:r>
      <w:r w:rsidRPr="00491E9D">
        <w:rPr>
          <w:rFonts w:ascii="Times New Roman" w:hAnsi="Times New Roman" w:cs="Times New Roman"/>
          <w:bCs/>
        </w:rPr>
        <w:t>60,</w:t>
      </w:r>
      <w:r w:rsidRPr="00491E9D">
        <w:rPr>
          <w:rFonts w:ascii="Times New Roman" w:hAnsi="Times New Roman" w:cs="Times New Roman"/>
          <w:bCs/>
          <w:spacing w:val="-1"/>
        </w:rPr>
        <w:t xml:space="preserve"> </w:t>
      </w:r>
      <w:r w:rsidRPr="00491E9D">
        <w:rPr>
          <w:rFonts w:ascii="Times New Roman" w:hAnsi="Times New Roman" w:cs="Times New Roman"/>
          <w:bCs/>
        </w:rPr>
        <w:t xml:space="preserve">30 или </w:t>
      </w:r>
      <w:r w:rsidRPr="00491E9D">
        <w:rPr>
          <w:rFonts w:ascii="Times New Roman" w:hAnsi="Times New Roman" w:cs="Times New Roman"/>
          <w:bCs/>
          <w:spacing w:val="4"/>
        </w:rPr>
        <w:t xml:space="preserve"> </w:t>
      </w:r>
      <w:r>
        <w:rPr>
          <w:rFonts w:ascii="Times New Roman" w:hAnsi="Times New Roman" w:cs="Times New Roman"/>
          <w:bCs/>
          <w:spacing w:val="4"/>
        </w:rPr>
        <w:t>1</w:t>
      </w:r>
      <w:r w:rsidRPr="00491E9D">
        <w:rPr>
          <w:rFonts w:ascii="Times New Roman" w:hAnsi="Times New Roman" w:cs="Times New Roman"/>
          <w:bCs/>
        </w:rPr>
        <w:t xml:space="preserve">4 </w:t>
      </w:r>
      <w:r w:rsidRPr="00491E9D">
        <w:rPr>
          <w:rFonts w:ascii="Times New Roman" w:hAnsi="Times New Roman" w:cs="Times New Roman"/>
          <w:bCs/>
          <w:spacing w:val="13"/>
        </w:rPr>
        <w:t xml:space="preserve"> </w:t>
      </w:r>
      <w:r w:rsidRPr="00491E9D">
        <w:rPr>
          <w:rFonts w:ascii="Times New Roman" w:hAnsi="Times New Roman" w:cs="Times New Roman"/>
          <w:bCs/>
        </w:rPr>
        <w:t>дней</w:t>
      </w:r>
      <w:r w:rsidRPr="00491E9D">
        <w:rPr>
          <w:rFonts w:ascii="Times New Roman" w:hAnsi="Times New Roman" w:cs="Times New Roman"/>
          <w:bCs/>
          <w:spacing w:val="40"/>
        </w:rPr>
        <w:t xml:space="preserve"> </w:t>
      </w:r>
      <w:r w:rsidRPr="00491E9D">
        <w:rPr>
          <w:rFonts w:ascii="Times New Roman" w:hAnsi="Times New Roman" w:cs="Times New Roman"/>
          <w:bCs/>
        </w:rPr>
        <w:t>до</w:t>
      </w:r>
      <w:r w:rsidRPr="00491E9D">
        <w:rPr>
          <w:rFonts w:ascii="Times New Roman" w:hAnsi="Times New Roman" w:cs="Times New Roman"/>
          <w:bCs/>
          <w:spacing w:val="43"/>
        </w:rPr>
        <w:t xml:space="preserve"> </w:t>
      </w:r>
      <w:r w:rsidRPr="00491E9D">
        <w:rPr>
          <w:rFonts w:ascii="Times New Roman" w:hAnsi="Times New Roman" w:cs="Times New Roman"/>
          <w:bCs/>
        </w:rPr>
        <w:t>даты</w:t>
      </w:r>
      <w:r w:rsidRPr="00491E9D">
        <w:rPr>
          <w:rFonts w:ascii="Times New Roman" w:hAnsi="Times New Roman" w:cs="Times New Roman"/>
          <w:bCs/>
          <w:spacing w:val="15"/>
        </w:rPr>
        <w:t xml:space="preserve"> </w:t>
      </w:r>
      <w:r w:rsidRPr="00491E9D">
        <w:rPr>
          <w:rFonts w:ascii="Times New Roman" w:hAnsi="Times New Roman" w:cs="Times New Roman"/>
          <w:bCs/>
        </w:rPr>
        <w:t>госпитализации).</w:t>
      </w:r>
    </w:p>
    <w:p w:rsidR="00BF039E" w:rsidRDefault="00BF039E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E1399" w:rsidRPr="00491E9D" w:rsidRDefault="00DE1399" w:rsidP="00DE1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1E9D">
        <w:rPr>
          <w:rFonts w:ascii="Times New Roman" w:hAnsi="Times New Roman" w:cs="Times New Roman"/>
        </w:rPr>
        <w:t>Для</w:t>
      </w:r>
      <w:r w:rsidRPr="00491E9D">
        <w:rPr>
          <w:rFonts w:ascii="Times New Roman" w:hAnsi="Times New Roman" w:cs="Times New Roman"/>
          <w:spacing w:val="42"/>
        </w:rPr>
        <w:t xml:space="preserve"> </w:t>
      </w:r>
      <w:r w:rsidRPr="00491E9D">
        <w:rPr>
          <w:rFonts w:ascii="Times New Roman" w:hAnsi="Times New Roman" w:cs="Times New Roman"/>
        </w:rPr>
        <w:t>удобства</w:t>
      </w:r>
      <w:r w:rsidRPr="00491E9D">
        <w:rPr>
          <w:rFonts w:ascii="Times New Roman" w:hAnsi="Times New Roman" w:cs="Times New Roman"/>
          <w:spacing w:val="1"/>
        </w:rPr>
        <w:t xml:space="preserve"> </w:t>
      </w:r>
      <w:r w:rsidRPr="00491E9D">
        <w:rPr>
          <w:rFonts w:ascii="Times New Roman" w:hAnsi="Times New Roman" w:cs="Times New Roman"/>
        </w:rPr>
        <w:t>Вы</w:t>
      </w:r>
      <w:r w:rsidRPr="00491E9D">
        <w:rPr>
          <w:rFonts w:ascii="Times New Roman" w:hAnsi="Times New Roman" w:cs="Times New Roman"/>
          <w:spacing w:val="5"/>
        </w:rPr>
        <w:t xml:space="preserve"> </w:t>
      </w:r>
      <w:r w:rsidRPr="00491E9D">
        <w:rPr>
          <w:rFonts w:ascii="Times New Roman" w:hAnsi="Times New Roman" w:cs="Times New Roman"/>
        </w:rPr>
        <w:t>можете</w:t>
      </w:r>
      <w:r w:rsidRPr="00491E9D">
        <w:rPr>
          <w:rFonts w:ascii="Times New Roman" w:hAnsi="Times New Roman" w:cs="Times New Roman"/>
          <w:spacing w:val="7"/>
        </w:rPr>
        <w:t xml:space="preserve"> </w:t>
      </w:r>
      <w:r w:rsidRPr="00491E9D">
        <w:rPr>
          <w:rFonts w:ascii="Times New Roman" w:hAnsi="Times New Roman" w:cs="Times New Roman"/>
        </w:rPr>
        <w:t>отмечать в</w:t>
      </w:r>
      <w:r w:rsidRPr="00491E9D">
        <w:rPr>
          <w:rFonts w:ascii="Times New Roman" w:hAnsi="Times New Roman" w:cs="Times New Roman"/>
          <w:spacing w:val="20"/>
        </w:rPr>
        <w:t xml:space="preserve"> </w:t>
      </w:r>
      <w:r w:rsidRPr="00491E9D">
        <w:rPr>
          <w:rFonts w:ascii="Times New Roman" w:hAnsi="Times New Roman" w:cs="Times New Roman"/>
        </w:rPr>
        <w:t xml:space="preserve">таблице уже </w:t>
      </w:r>
      <w:r w:rsidRPr="00491E9D">
        <w:rPr>
          <w:rFonts w:ascii="Times New Roman" w:hAnsi="Times New Roman" w:cs="Times New Roman"/>
          <w:spacing w:val="10"/>
        </w:rPr>
        <w:t xml:space="preserve"> </w:t>
      </w:r>
      <w:r w:rsidRPr="00491E9D">
        <w:rPr>
          <w:rFonts w:ascii="Times New Roman" w:hAnsi="Times New Roman" w:cs="Times New Roman"/>
        </w:rPr>
        <w:t>выполненные</w:t>
      </w:r>
      <w:r w:rsidRPr="00491E9D">
        <w:rPr>
          <w:rFonts w:ascii="Times New Roman" w:hAnsi="Times New Roman" w:cs="Times New Roman"/>
          <w:spacing w:val="2"/>
        </w:rPr>
        <w:t xml:space="preserve"> </w:t>
      </w:r>
      <w:r w:rsidRPr="00491E9D">
        <w:rPr>
          <w:rFonts w:ascii="Times New Roman" w:hAnsi="Times New Roman" w:cs="Times New Roman"/>
        </w:rPr>
        <w:t>обследования.</w:t>
      </w:r>
    </w:p>
    <w:tbl>
      <w:tblPr>
        <w:tblW w:w="10580" w:type="dxa"/>
        <w:tblInd w:w="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4"/>
        <w:gridCol w:w="891"/>
        <w:gridCol w:w="894"/>
        <w:gridCol w:w="921"/>
      </w:tblGrid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ЛАБОРАТОРНЫЕ ИССЛЕДОВАНИЯ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14 дней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30 дней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60  дней</w:t>
            </w: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>Общий анализ мочи</w:t>
            </w:r>
            <w:r w:rsidR="00BF03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039E"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тромбоциты, лейкоцитарная формула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анализ крови: общий  белок, мочевина, </w:t>
            </w:r>
            <w:proofErr w:type="spellStart"/>
            <w:r w:rsidRPr="00491E9D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, общий  билирубин, прямой билирубин, АСТ, АЛТ, щелочная фосфатаза, глюкоза, </w:t>
            </w:r>
            <w:proofErr w:type="spellStart"/>
            <w:r w:rsidRPr="00491E9D">
              <w:rPr>
                <w:rFonts w:ascii="Times New Roman" w:hAnsi="Times New Roman" w:cs="Times New Roman"/>
                <w:sz w:val="20"/>
                <w:szCs w:val="20"/>
              </w:rPr>
              <w:t>триглицериды</w:t>
            </w:r>
            <w:proofErr w:type="spellEnd"/>
            <w:r w:rsidRPr="00491E9D">
              <w:rPr>
                <w:rFonts w:ascii="Times New Roman" w:hAnsi="Times New Roman" w:cs="Times New Roman"/>
                <w:sz w:val="20"/>
                <w:szCs w:val="20"/>
              </w:rPr>
              <w:t>, холестерин, мочевая кислота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>Показатели гемостаза: время свертывания и длительность кровотечения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Анализ  крови  на сифилис. </w:t>
            </w:r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положительном результате анализа  обязательна справка из кожно-венерологического диспансера по месту жительства!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>Анализ  крови  на маркеры вирусного гепатита</w:t>
            </w:r>
            <w:proofErr w:type="gramStart"/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, C. </w:t>
            </w:r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положительном результате анализа обязательно заключение инфекциониста по месту жительства!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Анализ  крови  на ВИЧ-инфекцию. </w:t>
            </w:r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 наличии в анамнезе ВИЧ-инфекции необходимо обязательно иметь заключение из Центра </w:t>
            </w:r>
            <w:proofErr w:type="spellStart"/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СПИДа</w:t>
            </w:r>
            <w:proofErr w:type="spellEnd"/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месту жительства, развернутые рекомендации специалиста по ведению пациента в послеоперационном периоде! При наличии </w:t>
            </w:r>
            <w:proofErr w:type="spellStart"/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АРВ-терапии</w:t>
            </w:r>
            <w:proofErr w:type="spellEnd"/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пациенту необходимо иметь при  себе </w:t>
            </w:r>
            <w:proofErr w:type="spellStart"/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ретровирусные</w:t>
            </w:r>
            <w:proofErr w:type="spellEnd"/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препараты.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Анализы  гормонов ТТГ, Т3 св., Т4 св. </w:t>
            </w:r>
            <w:proofErr w:type="gramStart"/>
            <w:r w:rsidRPr="00491E9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91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пациентов, госпитализирующихся в отделение нарушений ритма сердца</w:t>
            </w:r>
            <w:r w:rsidRPr="00491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lastRenderedPageBreak/>
              <w:t>ФУНКЦИОНАЛЬНО-ДИАГНОСТИЧЕСКИЕ ИССЛЕДОВАНИЯ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14 дней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30 дней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60  дней</w:t>
            </w: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Электрокардиограмма (ЭКГ), пленка и заключение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Эхокардиография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с подробным описанием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0D566B">
            <w:pPr>
              <w:widowControl w:val="0"/>
              <w:autoSpaceDE w:val="0"/>
              <w:autoSpaceDN w:val="0"/>
              <w:adjustRightInd w:val="0"/>
              <w:spacing w:before="40" w:after="40" w:line="216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Эзофагогастродуоденофиброскопия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(ФГДС). </w:t>
            </w:r>
            <w:r w:rsidRPr="00E14B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выявлении эрозивных и язвенных поражений желудочно-кишечного тракта необходимо пройти курс  лечения по месту жительства и выполнить обследование  повторно!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УЗИ органов брюшной полости и почек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Флюорография или рентгенография органов грудной клетки (</w:t>
            </w:r>
            <w:r w:rsidRPr="00E14BAE">
              <w:rPr>
                <w:rFonts w:ascii="Times New Roman" w:hAnsi="Times New Roman" w:cs="Times New Roman"/>
                <w:i/>
                <w:sz w:val="20"/>
                <w:szCs w:val="20"/>
              </w:rPr>
              <w:t>снимки и описание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) в двух проекциях </w:t>
            </w:r>
            <w:r w:rsidRPr="00E14BAE">
              <w:rPr>
                <w:rFonts w:ascii="Times New Roman" w:hAnsi="Times New Roman" w:cs="Times New Roman"/>
                <w:i/>
                <w:sz w:val="20"/>
                <w:szCs w:val="20"/>
              </w:rPr>
              <w:t>(передней, левой боковой)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Действительно в течение</w:t>
            </w:r>
          </w:p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1 года</w:t>
            </w: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ЭКГ (для  пациентов, которым планируется РЧА по поводу предсердной или желудочковой экстрасистолии)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ЗАКЛЮЧЕНИЯ СПЕЦИАЛИСТОВ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14 дней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30 дней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60  дней</w:t>
            </w: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Терапевт - заключение об отсутствии противопоказаний к планируемому лечению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Стоматолог - заключение о санации полости рта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Отоларинголога  (</w:t>
            </w: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ЛОР-врач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E14BAE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Консультация уролога (для  мужчин), гинеколога (для  женщин).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399" w:rsidRPr="00EF5161" w:rsidTr="00BF039E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E14BA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ПРИ НАЛИЧИИ СОПУТСТВУЮЩИХ ЗАБОЛЕВАНИЙ ОБЯЗАТЕЛЬНО ЗАКЛЮЧЕНИЕ СПЕЦИАЛИСТА ПО СОПУТСТВУЮЩЕЙ ПАТОЛОГИИ</w:t>
            </w:r>
          </w:p>
          <w:p w:rsidR="00DE1399" w:rsidRPr="00C56467" w:rsidRDefault="00DE1399" w:rsidP="000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BF039E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узкого специалиста должно содержать: подробный диагноз, заключение об  отсутствии противопоказаний, рекомендации на период госпитализации. Пациент может быть  принят  на лечение только в стадии компенсации по сопутствующей патологии!</w:t>
            </w: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DE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ЗАКЛЮЧЕНИЕ СПЕЦИАЛИСТА ПО СОПУТСТВУЮЩЕЙ ПАТОЛОГИИ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DE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14 дней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DE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30 дней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1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>60 дней</w:t>
            </w:r>
          </w:p>
        </w:tc>
      </w:tr>
      <w:tr w:rsidR="00DE1399" w:rsidRPr="00EF5161" w:rsidTr="00BF039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DE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491E9D">
              <w:rPr>
                <w:rFonts w:ascii="Times New Roman" w:hAnsi="Times New Roman" w:cs="Times New Roman"/>
                <w:b/>
                <w:bCs/>
              </w:rPr>
              <w:t xml:space="preserve">ЗАБОЛЕВАНИЯ ЩИТОВИДНОЙ ЖЕЛЕЗЫ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эндокринолога, результаты анализов гормонов ТТГ, Т3 св., Т</w:t>
            </w:r>
            <w:proofErr w:type="gram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св.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DE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DE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99" w:rsidRPr="00491E9D" w:rsidRDefault="00DE1399" w:rsidP="00BD4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597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 xml:space="preserve">САХАРНЫЙ </w:t>
            </w:r>
            <w:r w:rsidRPr="00E14BAE">
              <w:rPr>
                <w:rFonts w:ascii="Times New Roman" w:hAnsi="Times New Roman" w:cs="Times New Roman"/>
                <w:b/>
                <w:sz w:val="20"/>
                <w:szCs w:val="20"/>
              </w:rPr>
              <w:t>ДИАБЕТ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- эндокринолога, результаты исследований на </w:t>
            </w: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гликолизированный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597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ЗАБОЛЕВАНИЯ ОРГАНОВ ДЫХАНИЯ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пульмонолога, исследования ФВД (функция внешнего дыхания)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624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ТУБЕРКУЛЕЗ В АНАМНЕЗЕ, ПОДОЗРЕНИЕ НА ЗАБОЛЕВАНИЕ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F5161">
              <w:rPr>
                <w:rFonts w:ascii="Times New Roman" w:hAnsi="Times New Roman" w:cs="Times New Roman"/>
              </w:rPr>
              <w:t>-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фтизиатра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0D566B">
        <w:trPr>
          <w:trHeight w:hRule="exact" w:val="909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0D566B">
            <w:pPr>
              <w:widowControl w:val="0"/>
              <w:autoSpaceDE w:val="0"/>
              <w:autoSpaceDN w:val="0"/>
              <w:adjustRightInd w:val="0"/>
              <w:spacing w:before="40" w:after="40" w:line="192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ОНКОПАТОЛОГИЯ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онколога: подробный анамнез, проведенные методы лечения (объем оперативного вмешательства, </w:t>
            </w: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proofErr w:type="gram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,  лучевая терапия- если проводились), направление на настоящее лечение, толерантность пациента к лечению, общий  соматический статус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597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ПАЦИЕНТАМ С ЦЕРЕБРАЛЬНОЙ ПАТОЛОГИЕЙ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заключение окулиста, (острота зрения, поля  зрения, глазное дно),  заключение невролога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597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ПАЦИЕНТАМ С ДИАГНОЗОМ: АДЕНОМА ГИПОФИЗА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заключение эндокринолога, развернутое гормональное исследование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622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НЕВРОЛОГИЧЕСКАЯ ПАТОЛОГИЯ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- невролога, КТ или МРТ головного </w:t>
            </w:r>
            <w:r w:rsidR="003B59AA"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мозга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813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 xml:space="preserve">ГЕМАТОЛОГИЧЕСКАЯ ПАТОЛОГИЯ ИЛИ СИСТЕМНОЕ </w:t>
            </w:r>
            <w:r w:rsidR="003B59AA">
              <w:rPr>
                <w:rFonts w:ascii="Times New Roman" w:hAnsi="Times New Roman" w:cs="Times New Roman"/>
                <w:b/>
              </w:rPr>
              <w:t xml:space="preserve"> </w:t>
            </w:r>
            <w:r w:rsidRPr="003B59AA">
              <w:rPr>
                <w:rFonts w:ascii="Times New Roman" w:hAnsi="Times New Roman" w:cs="Times New Roman"/>
                <w:b/>
              </w:rPr>
              <w:t>ЗАБОЛЕВАНИЕ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развернутые рекомендации специалиста по ведению пациента</w:t>
            </w:r>
            <w:r w:rsidR="003B59AA"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в предоперационном периоде и послеоперационном периоде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813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НАРКОТИЧЕСКАЯ ЗАВИСИМОСТЬ В АНАМНЕЗЕ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заключение нарколога</w:t>
            </w:r>
            <w:r w:rsidR="003B59AA"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о том,  что пациент в течение последних 6 месяцев находится вне  приема любых </w:t>
            </w:r>
            <w:proofErr w:type="spellStart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0D566B">
        <w:trPr>
          <w:trHeight w:hRule="exact" w:val="376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ПСИХИАТРИЧЕСКАЯ ПАТОЛОГИЯ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заключение психиатра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813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</w:rPr>
            </w:pPr>
            <w:r w:rsidRPr="003B59AA">
              <w:rPr>
                <w:rFonts w:ascii="Times New Roman" w:hAnsi="Times New Roman" w:cs="Times New Roman"/>
                <w:b/>
              </w:rPr>
              <w:t>ГЕМАТОЛОГИЧЕСКАЯ ПАТОЛОГИЯ ИЛИ СИСТЕМНОЕ</w:t>
            </w:r>
            <w:r w:rsidR="003B59AA">
              <w:rPr>
                <w:rFonts w:ascii="Times New Roman" w:hAnsi="Times New Roman" w:cs="Times New Roman"/>
                <w:b/>
              </w:rPr>
              <w:t xml:space="preserve"> </w:t>
            </w:r>
            <w:r w:rsidRPr="003B59AA">
              <w:rPr>
                <w:rFonts w:ascii="Times New Roman" w:hAnsi="Times New Roman" w:cs="Times New Roman"/>
                <w:b/>
              </w:rPr>
              <w:t xml:space="preserve"> ЗАБОЛЕВАНИЕ</w:t>
            </w:r>
            <w:r w:rsidRPr="00B12DCC">
              <w:rPr>
                <w:rFonts w:ascii="Times New Roman" w:hAnsi="Times New Roman" w:cs="Times New Roman"/>
              </w:rPr>
              <w:t xml:space="preserve">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>- развернутые рекомендации специалиста по ведению пациента</w:t>
            </w:r>
            <w:r w:rsidR="003B59AA"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4BAE">
              <w:rPr>
                <w:rFonts w:ascii="Times New Roman" w:hAnsi="Times New Roman" w:cs="Times New Roman"/>
                <w:sz w:val="20"/>
                <w:szCs w:val="20"/>
              </w:rPr>
              <w:t xml:space="preserve"> в предоперационном и послеоперационном периоде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DCC" w:rsidRPr="00EF5161" w:rsidRDefault="00B12DCC" w:rsidP="003B59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CC" w:rsidRPr="00EF5161" w:rsidTr="00BF039E">
        <w:trPr>
          <w:trHeight w:hRule="exact" w:val="614"/>
        </w:trPr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CC" w:rsidRPr="003B59AA" w:rsidRDefault="00B12DCC" w:rsidP="00E14B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3B59AA">
              <w:rPr>
                <w:rFonts w:ascii="Times New Roman" w:hAnsi="Times New Roman" w:cs="Times New Roman"/>
                <w:b/>
              </w:rPr>
              <w:t>ПРОСИМ ОБРАТИТЬ ВНИМАНИЕ ЖЕНЩИН!</w:t>
            </w:r>
          </w:p>
          <w:p w:rsidR="00B12DCC" w:rsidRPr="00BF039E" w:rsidRDefault="00B12DCC" w:rsidP="00E14BA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039E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госпитализация на </w:t>
            </w:r>
            <w:proofErr w:type="spellStart"/>
            <w:r w:rsidRPr="00BF039E">
              <w:rPr>
                <w:rFonts w:ascii="Times New Roman" w:hAnsi="Times New Roman" w:cs="Times New Roman"/>
                <w:sz w:val="20"/>
                <w:szCs w:val="20"/>
              </w:rPr>
              <w:t>инвазивное</w:t>
            </w:r>
            <w:proofErr w:type="spellEnd"/>
            <w:r w:rsidRPr="00BF039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и оперативное лечение во время месячных не проводится.</w:t>
            </w:r>
          </w:p>
        </w:tc>
      </w:tr>
    </w:tbl>
    <w:p w:rsidR="00E14BAE" w:rsidRDefault="00E14BAE" w:rsidP="0058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w w:val="96"/>
        </w:rPr>
      </w:pPr>
    </w:p>
    <w:p w:rsidR="00AF7EDD" w:rsidRPr="0066198D" w:rsidRDefault="00B33220" w:rsidP="0058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w w:val="96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>
          <v:group id="_x0000_s1057" style="position:absolute;left:0;text-align:left;margin-left:27.9pt;margin-top:-5.8pt;width:538.6pt;height:21.45pt;z-index:-251660288;mso-position-horizontal-relative:page" coordorigin="566,495" coordsize="10772,437" o:allowincell="f">
            <v:rect id="_x0000_s1058" style="position:absolute;left:566;top:495;width:10771;height:437" o:allowincell="f" fillcolor="#cecece" stroked="f">
              <v:path arrowok="t"/>
            </v:rect>
            <v:shape id="_x0000_s1059" style="position:absolute;left:574;top:503;width:10757;height:20" coordsize="10757,20" o:allowincell="f" path="m10764,l7,e" filled="f">
              <v:path arrowok="t"/>
            </v:shape>
            <v:shape id="_x0000_s1060" style="position:absolute;left:574;top:925;width:10757;height:20" coordsize="10757,20" o:allowincell="f" path="m7,l10764,e" filled="f">
              <v:path arrowok="t"/>
            </v:shape>
            <v:shape id="_x0000_s1061" style="position:absolute;left:574;top:503;width:20;height:422" coordsize="20,422" o:allowincell="f" path="m,7l,429e" filled="f">
              <v:path arrowok="t"/>
            </v:shape>
            <v:shape id="_x0000_s1062" style="position:absolute;left:11331;top:503;width:20;height:422" coordsize="20,422" o:allowincell="f" path="m,429l,7e" filled="f">
              <v:path arrowok="t"/>
            </v:shape>
            <w10:wrap anchorx="page"/>
          </v:group>
        </w:pict>
      </w:r>
      <w:r w:rsidR="00AF7EDD" w:rsidRPr="0066198D">
        <w:rPr>
          <w:rFonts w:ascii="Times New Roman" w:hAnsi="Times New Roman" w:cs="Times New Roman"/>
          <w:b/>
          <w:bCs/>
          <w:w w:val="96"/>
        </w:rPr>
        <w:t>КАК ДО НАС ДОЕХАТЬ?</w:t>
      </w:r>
    </w:p>
    <w:p w:rsidR="00675183" w:rsidRPr="00D357E7" w:rsidRDefault="00F17F63" w:rsidP="008630DC">
      <w:pPr>
        <w:widowControl w:val="0"/>
        <w:autoSpaceDE w:val="0"/>
        <w:autoSpaceDN w:val="0"/>
        <w:adjustRightInd w:val="0"/>
        <w:spacing w:before="80" w:after="40" w:line="216" w:lineRule="auto"/>
        <w:ind w:left="113" w:firstLine="709"/>
        <w:rPr>
          <w:rFonts w:ascii="Times New Roman" w:hAnsi="Times New Roman" w:cs="Times New Roman"/>
          <w:sz w:val="21"/>
          <w:szCs w:val="21"/>
        </w:rPr>
      </w:pPr>
      <w:r w:rsidRPr="00D357E7">
        <w:rPr>
          <w:rFonts w:ascii="Times New Roman" w:hAnsi="Times New Roman" w:cs="Times New Roman"/>
          <w:sz w:val="21"/>
          <w:szCs w:val="21"/>
        </w:rPr>
        <w:t>ГАУЗ КО</w:t>
      </w:r>
      <w:r w:rsidR="00183D74" w:rsidRPr="00D357E7">
        <w:rPr>
          <w:rFonts w:ascii="Times New Roman" w:hAnsi="Times New Roman" w:cs="Times New Roman"/>
          <w:sz w:val="21"/>
          <w:szCs w:val="21"/>
        </w:rPr>
        <w:t xml:space="preserve"> «Областной клинический центр охраны здоровья шахтеров» </w:t>
      </w:r>
      <w:r w:rsidR="00AF7EDD" w:rsidRPr="00D357E7">
        <w:rPr>
          <w:rFonts w:ascii="Times New Roman" w:hAnsi="Times New Roman" w:cs="Times New Roman"/>
          <w:sz w:val="21"/>
          <w:szCs w:val="21"/>
        </w:rPr>
        <w:t>находится в г</w:t>
      </w:r>
      <w:r w:rsidRPr="00D357E7">
        <w:rPr>
          <w:rFonts w:ascii="Times New Roman" w:hAnsi="Times New Roman" w:cs="Times New Roman"/>
          <w:sz w:val="21"/>
          <w:szCs w:val="21"/>
        </w:rPr>
        <w:t>.</w:t>
      </w:r>
      <w:r w:rsidR="00AF7EDD" w:rsidRPr="00D357E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75183" w:rsidRPr="00D357E7">
        <w:rPr>
          <w:rFonts w:ascii="Times New Roman" w:hAnsi="Times New Roman" w:cs="Times New Roman"/>
          <w:sz w:val="21"/>
          <w:szCs w:val="21"/>
        </w:rPr>
        <w:t>Ленинске-Кузнецком</w:t>
      </w:r>
      <w:proofErr w:type="spellEnd"/>
      <w:r w:rsidR="00AF7EDD" w:rsidRPr="00D357E7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AF7EDD" w:rsidRPr="00D357E7">
        <w:rPr>
          <w:rFonts w:ascii="Times New Roman" w:hAnsi="Times New Roman" w:cs="Times New Roman"/>
          <w:sz w:val="21"/>
          <w:szCs w:val="21"/>
        </w:rPr>
        <w:t>обладающем</w:t>
      </w:r>
      <w:proofErr w:type="gramEnd"/>
      <w:r w:rsidR="00AF7EDD" w:rsidRPr="00D357E7">
        <w:rPr>
          <w:rFonts w:ascii="Times New Roman" w:hAnsi="Times New Roman" w:cs="Times New Roman"/>
          <w:sz w:val="21"/>
          <w:szCs w:val="21"/>
        </w:rPr>
        <w:t xml:space="preserve"> развитой транспортной инфраструктурой: железнодорожным узлом, развитой автодорожной сетью, </w:t>
      </w:r>
      <w:r w:rsidR="00D357E7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AF7EDD" w:rsidRPr="00D357E7">
        <w:rPr>
          <w:rFonts w:ascii="Times New Roman" w:hAnsi="Times New Roman" w:cs="Times New Roman"/>
          <w:sz w:val="21"/>
          <w:szCs w:val="21"/>
        </w:rPr>
        <w:t xml:space="preserve">что обуславливает доступность центра для пациентов. </w:t>
      </w:r>
    </w:p>
    <w:p w:rsidR="00AF7EDD" w:rsidRPr="00D357E7" w:rsidRDefault="00AF7EDD" w:rsidP="008630DC">
      <w:pPr>
        <w:widowControl w:val="0"/>
        <w:autoSpaceDE w:val="0"/>
        <w:autoSpaceDN w:val="0"/>
        <w:adjustRightInd w:val="0"/>
        <w:spacing w:before="40" w:after="40" w:line="216" w:lineRule="auto"/>
        <w:ind w:left="113" w:firstLine="709"/>
        <w:rPr>
          <w:rFonts w:ascii="Times New Roman" w:hAnsi="Times New Roman" w:cs="Times New Roman"/>
          <w:sz w:val="21"/>
          <w:szCs w:val="21"/>
        </w:rPr>
      </w:pPr>
      <w:r w:rsidRPr="00D357E7">
        <w:rPr>
          <w:rFonts w:ascii="Times New Roman" w:hAnsi="Times New Roman" w:cs="Times New Roman"/>
          <w:sz w:val="21"/>
          <w:szCs w:val="21"/>
        </w:rPr>
        <w:t>Центр расположен по адресу:</w:t>
      </w:r>
      <w:r w:rsidR="00D357E7">
        <w:rPr>
          <w:rFonts w:ascii="Times New Roman" w:hAnsi="Times New Roman" w:cs="Times New Roman"/>
          <w:sz w:val="21"/>
          <w:szCs w:val="21"/>
        </w:rPr>
        <w:t xml:space="preserve">  </w:t>
      </w:r>
      <w:r w:rsidR="00675183" w:rsidRPr="00D357E7">
        <w:rPr>
          <w:rFonts w:ascii="Times New Roman" w:hAnsi="Times New Roman" w:cs="Times New Roman"/>
          <w:sz w:val="21"/>
          <w:szCs w:val="21"/>
        </w:rPr>
        <w:t xml:space="preserve">Кемеровская область, г.Ленинск-Кузнецкий, </w:t>
      </w:r>
      <w:r w:rsidR="00D357E7">
        <w:rPr>
          <w:rFonts w:ascii="Times New Roman" w:hAnsi="Times New Roman" w:cs="Times New Roman"/>
          <w:sz w:val="21"/>
          <w:szCs w:val="21"/>
        </w:rPr>
        <w:t xml:space="preserve">ул. </w:t>
      </w:r>
      <w:r w:rsidR="00675183" w:rsidRPr="00D357E7">
        <w:rPr>
          <w:rFonts w:ascii="Times New Roman" w:hAnsi="Times New Roman" w:cs="Times New Roman"/>
          <w:sz w:val="21"/>
          <w:szCs w:val="21"/>
        </w:rPr>
        <w:t xml:space="preserve">Микрорайон 7, </w:t>
      </w:r>
      <w:r w:rsidR="00D357E7">
        <w:rPr>
          <w:rFonts w:ascii="Times New Roman" w:hAnsi="Times New Roman" w:cs="Times New Roman"/>
          <w:sz w:val="21"/>
          <w:szCs w:val="21"/>
        </w:rPr>
        <w:t xml:space="preserve">д. </w:t>
      </w:r>
      <w:r w:rsidR="00675183" w:rsidRPr="00D357E7">
        <w:rPr>
          <w:rFonts w:ascii="Times New Roman" w:hAnsi="Times New Roman" w:cs="Times New Roman"/>
          <w:sz w:val="21"/>
          <w:szCs w:val="21"/>
        </w:rPr>
        <w:t>9.</w:t>
      </w:r>
    </w:p>
    <w:p w:rsidR="00AF7EDD" w:rsidRPr="00D357E7" w:rsidRDefault="00675183" w:rsidP="008630DC">
      <w:pPr>
        <w:widowControl w:val="0"/>
        <w:autoSpaceDE w:val="0"/>
        <w:autoSpaceDN w:val="0"/>
        <w:adjustRightInd w:val="0"/>
        <w:spacing w:before="40" w:after="40" w:line="216" w:lineRule="auto"/>
        <w:ind w:left="113" w:firstLine="709"/>
        <w:rPr>
          <w:rFonts w:ascii="Times New Roman" w:hAnsi="Times New Roman" w:cs="Times New Roman"/>
          <w:sz w:val="21"/>
          <w:szCs w:val="21"/>
        </w:rPr>
      </w:pPr>
      <w:r w:rsidRPr="00D357E7">
        <w:rPr>
          <w:rFonts w:ascii="Times New Roman" w:hAnsi="Times New Roman" w:cs="Times New Roman"/>
          <w:sz w:val="21"/>
          <w:szCs w:val="21"/>
        </w:rPr>
        <w:t>Проезд автобусами</w:t>
      </w:r>
      <w:r w:rsidR="00554E57" w:rsidRPr="00D357E7">
        <w:rPr>
          <w:rFonts w:ascii="Times New Roman" w:hAnsi="Times New Roman" w:cs="Times New Roman"/>
          <w:sz w:val="21"/>
          <w:szCs w:val="21"/>
        </w:rPr>
        <w:t xml:space="preserve"> с авт</w:t>
      </w:r>
      <w:proofErr w:type="gramStart"/>
      <w:r w:rsidR="00554E57" w:rsidRPr="00D357E7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="00554E57" w:rsidRPr="00D357E7">
        <w:rPr>
          <w:rFonts w:ascii="Times New Roman" w:hAnsi="Times New Roman" w:cs="Times New Roman"/>
          <w:sz w:val="21"/>
          <w:szCs w:val="21"/>
        </w:rPr>
        <w:t xml:space="preserve"> и  ж/</w:t>
      </w:r>
      <w:proofErr w:type="spellStart"/>
      <w:r w:rsidR="00554E57" w:rsidRPr="00D357E7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="00554E57" w:rsidRPr="00D357E7">
        <w:rPr>
          <w:rFonts w:ascii="Times New Roman" w:hAnsi="Times New Roman" w:cs="Times New Roman"/>
          <w:sz w:val="21"/>
          <w:szCs w:val="21"/>
        </w:rPr>
        <w:t xml:space="preserve"> вокзала</w:t>
      </w:r>
      <w:r w:rsidRPr="00D357E7">
        <w:rPr>
          <w:rFonts w:ascii="Times New Roman" w:hAnsi="Times New Roman" w:cs="Times New Roman"/>
          <w:sz w:val="21"/>
          <w:szCs w:val="21"/>
        </w:rPr>
        <w:t>: 5, 10, 11, 12, 140, 149.</w:t>
      </w:r>
    </w:p>
    <w:p w:rsidR="00AF7EDD" w:rsidRPr="00D357E7" w:rsidRDefault="00B33220" w:rsidP="0066198D">
      <w:pPr>
        <w:widowControl w:val="0"/>
        <w:autoSpaceDE w:val="0"/>
        <w:autoSpaceDN w:val="0"/>
        <w:adjustRightInd w:val="0"/>
        <w:spacing w:before="40" w:after="40" w:line="240" w:lineRule="auto"/>
        <w:ind w:left="113"/>
        <w:rPr>
          <w:rFonts w:ascii="Times New Roman" w:hAnsi="Times New Roman" w:cs="Times New Roman"/>
          <w:sz w:val="10"/>
          <w:szCs w:val="10"/>
        </w:rPr>
      </w:pPr>
      <w:r w:rsidRPr="00B33220">
        <w:rPr>
          <w:rFonts w:ascii="Times New Roman" w:hAnsi="Times New Roman" w:cs="Times New Roman"/>
          <w:b/>
          <w:bCs/>
          <w:noProof/>
          <w:sz w:val="10"/>
          <w:szCs w:val="10"/>
        </w:rPr>
        <w:pict>
          <v:group id="_x0000_s1069" style="position:absolute;left:0;text-align:left;margin-left:34.95pt;margin-top:4.7pt;width:538.6pt;height:21.85pt;z-index:-251658240;mso-position-horizontal-relative:page" coordorigin="566,495" coordsize="10772,437" o:allowincell="f">
            <v:rect id="_x0000_s1070" style="position:absolute;left:566;top:495;width:10771;height:437" o:allowincell="f" fillcolor="#cecece" stroked="f">
              <v:path arrowok="t"/>
            </v:rect>
            <v:shape id="_x0000_s1071" style="position:absolute;left:574;top:503;width:10757;height:20" coordsize="10757,20" o:allowincell="f" path="m10764,l7,e" filled="f">
              <v:path arrowok="t"/>
            </v:shape>
            <v:shape id="_x0000_s1072" style="position:absolute;left:574;top:925;width:10757;height:20" coordsize="10757,20" o:allowincell="f" path="m7,l10764,e" filled="f">
              <v:path arrowok="t"/>
            </v:shape>
            <v:shape id="_x0000_s1073" style="position:absolute;left:574;top:503;width:20;height:422" coordsize="20,422" o:allowincell="f" path="m,7l,429e" filled="f">
              <v:path arrowok="t"/>
            </v:shape>
            <v:shape id="_x0000_s1074" style="position:absolute;left:11331;top:503;width:20;height:422" coordsize="20,422" o:allowincell="f" path="m,429l,7e" filled="f">
              <v:path arrowok="t"/>
            </v:shape>
            <w10:wrap anchorx="page"/>
          </v:group>
        </w:pict>
      </w:r>
    </w:p>
    <w:p w:rsidR="005C6A46" w:rsidRPr="00EF5161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5161">
        <w:rPr>
          <w:rFonts w:ascii="Times New Roman" w:hAnsi="Times New Roman" w:cs="Times New Roman"/>
          <w:b/>
          <w:bCs/>
        </w:rPr>
        <w:t>УСЛОВИЯ</w:t>
      </w:r>
      <w:r w:rsidRPr="00EF5161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РАЗМЕЩЕНИЯ</w:t>
      </w:r>
      <w:r w:rsidRPr="00EF516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В</w:t>
      </w:r>
      <w:r w:rsidRPr="00EF5161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EF5161">
        <w:rPr>
          <w:rFonts w:ascii="Times New Roman" w:hAnsi="Times New Roman" w:cs="Times New Roman"/>
          <w:b/>
          <w:bCs/>
          <w:w w:val="96"/>
        </w:rPr>
        <w:t>ПАЛАТАХ</w:t>
      </w:r>
    </w:p>
    <w:p w:rsidR="00D357E7" w:rsidRDefault="00D357E7" w:rsidP="005823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w w:val="156"/>
          <w:sz w:val="20"/>
          <w:szCs w:val="20"/>
        </w:rPr>
      </w:pPr>
    </w:p>
    <w:p w:rsidR="005C6A46" w:rsidRPr="003904D4" w:rsidRDefault="005C6A46" w:rsidP="00D357E7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Тре</w:t>
      </w:r>
      <w:proofErr w:type="gramStart"/>
      <w:r w:rsidRPr="003904D4">
        <w:rPr>
          <w:rFonts w:ascii="Times New Roman" w:hAnsi="Times New Roman" w:cs="Times New Roman"/>
          <w:sz w:val="21"/>
          <w:szCs w:val="21"/>
        </w:rPr>
        <w:t>х-</w:t>
      </w:r>
      <w:proofErr w:type="gramEnd"/>
      <w:r w:rsidRPr="003904D4">
        <w:rPr>
          <w:rFonts w:ascii="Times New Roman" w:hAnsi="Times New Roman" w:cs="Times New Roman"/>
          <w:sz w:val="21"/>
          <w:szCs w:val="21"/>
        </w:rPr>
        <w:t>,  четырехместное размещение, имеются палаты повышенной комфортности, которые предоставляются за отдельную плату</w:t>
      </w:r>
      <w:r w:rsidR="00253C37" w:rsidRPr="003904D4">
        <w:rPr>
          <w:rFonts w:ascii="Times New Roman" w:hAnsi="Times New Roman" w:cs="Times New Roman"/>
          <w:sz w:val="21"/>
          <w:szCs w:val="21"/>
        </w:rPr>
        <w:t>.</w:t>
      </w:r>
    </w:p>
    <w:p w:rsidR="005C6A46" w:rsidRPr="003904D4" w:rsidRDefault="005C6A46" w:rsidP="00D357E7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Предоставляется постельное белье, посуда</w:t>
      </w:r>
    </w:p>
    <w:p w:rsidR="005C6A46" w:rsidRPr="003904D4" w:rsidRDefault="005C6A46" w:rsidP="00D357E7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Индивидуальное питание в соответствии с профилем заболевания.</w:t>
      </w:r>
    </w:p>
    <w:p w:rsidR="005C6A46" w:rsidRPr="003904D4" w:rsidRDefault="005C6A46" w:rsidP="00D357E7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 xml:space="preserve">• Предусмотрено питание для новорожденных и детей до 3-х лет (смеси NAN и </w:t>
      </w:r>
      <w:proofErr w:type="spellStart"/>
      <w:r w:rsidRPr="003904D4">
        <w:rPr>
          <w:rFonts w:ascii="Times New Roman" w:hAnsi="Times New Roman" w:cs="Times New Roman"/>
          <w:sz w:val="21"/>
          <w:szCs w:val="21"/>
        </w:rPr>
        <w:t>Nestogen</w:t>
      </w:r>
      <w:proofErr w:type="spellEnd"/>
      <w:r w:rsidRPr="003904D4">
        <w:rPr>
          <w:rFonts w:ascii="Times New Roman" w:hAnsi="Times New Roman" w:cs="Times New Roman"/>
          <w:sz w:val="21"/>
          <w:szCs w:val="21"/>
        </w:rPr>
        <w:t>). В случае приема лечебного/индивидуального питания, просим иметь необходимое количество с собой.</w:t>
      </w:r>
    </w:p>
    <w:p w:rsidR="005C6A46" w:rsidRPr="003904D4" w:rsidRDefault="005C6A46" w:rsidP="00D357E7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В детском отделении имеется помещение для стирки и сушки детских вещей.</w:t>
      </w:r>
    </w:p>
    <w:p w:rsidR="005C6A46" w:rsidRPr="003904D4" w:rsidRDefault="005C6A46" w:rsidP="00D357E7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Средства по уходу за ребенком (например: подгузники, крема, салфетки) просим Вас привезти с собой.</w:t>
      </w:r>
    </w:p>
    <w:p w:rsidR="00554E57" w:rsidRDefault="00B33220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group id="_x0000_s1119" style="position:absolute;left:0;text-align:left;margin-left:95.3pt;margin-top:7.75pt;width:476.55pt;height:21.85pt;z-index:-251650048;mso-position-horizontal-relative:page" coordorigin="566,495" coordsize="10772,437" o:allowincell="f">
            <v:rect id="_x0000_s1120" style="position:absolute;left:566;top:495;width:10771;height:437" o:allowincell="f" fillcolor="#cecece" stroked="f">
              <v:path arrowok="t"/>
            </v:rect>
            <v:shape id="_x0000_s1121" style="position:absolute;left:574;top:503;width:10757;height:20" coordsize="10757,20" o:allowincell="f" path="m10764,l7,e" filled="f">
              <v:path arrowok="t"/>
            </v:shape>
            <v:shape id="_x0000_s1122" style="position:absolute;left:574;top:925;width:10757;height:20" coordsize="10757,20" o:allowincell="f" path="m7,l10764,e" filled="f">
              <v:path arrowok="t"/>
            </v:shape>
            <v:shape id="_x0000_s1123" style="position:absolute;left:574;top:503;width:20;height:422" coordsize="20,422" o:allowincell="f" path="m,7l,429e" filled="f">
              <v:path arrowok="t"/>
            </v:shape>
            <v:shape id="_x0000_s1124" style="position:absolute;left:11331;top:503;width:20;height:422" coordsize="20,422" o:allowincell="f" path="m,429l,7e" filled="f">
              <v:path arrowok="t"/>
            </v:shape>
            <w10:wrap anchorx="page"/>
          </v:group>
        </w:pict>
      </w:r>
    </w:p>
    <w:p w:rsidR="005C6A46" w:rsidRPr="00EF5161" w:rsidRDefault="00B33220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33220">
        <w:rPr>
          <w:rFonts w:ascii="Times New Roman" w:hAnsi="Times New Roman" w:cs="Times New Roman"/>
          <w:b/>
          <w:bCs/>
        </w:rPr>
        <w:pict>
          <v:rect id="_x0000_s1081" style="position:absolute;left:0;text-align:left;margin-left:33.6pt;margin-top:-4.55pt;width:48pt;height:48pt;z-index:-251656192;mso-position-horizontal-relative:page" o:allowincell="f" filled="f" stroked="f">
            <v:textbox style="mso-next-textbox:#_x0000_s1081" inset="0,0,0,0">
              <w:txbxContent>
                <w:p w:rsidR="005C6A46" w:rsidRDefault="005C6A46" w:rsidP="005C6A46">
                  <w:pPr>
                    <w:spacing w:after="0" w:line="9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6425" cy="606425"/>
                        <wp:effectExtent l="19050" t="0" r="3175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42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6A46" w:rsidRDefault="005C6A46" w:rsidP="005C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C6A46" w:rsidRPr="00EF5161">
        <w:rPr>
          <w:rFonts w:ascii="Times New Roman" w:hAnsi="Times New Roman" w:cs="Times New Roman"/>
          <w:b/>
          <w:bCs/>
        </w:rPr>
        <w:t>СТРОГО</w:t>
      </w:r>
      <w:r w:rsidR="005C6A46" w:rsidRPr="005C6A46">
        <w:rPr>
          <w:rFonts w:ascii="Times New Roman" w:hAnsi="Times New Roman" w:cs="Times New Roman"/>
          <w:b/>
          <w:bCs/>
        </w:rPr>
        <w:t xml:space="preserve"> ЗАПРЕЩЕНО</w:t>
      </w:r>
      <w:r w:rsidR="005C6A46" w:rsidRPr="00EF5161">
        <w:rPr>
          <w:rFonts w:ascii="Times New Roman" w:hAnsi="Times New Roman" w:cs="Times New Roman"/>
          <w:b/>
          <w:bCs/>
          <w:w w:val="105"/>
        </w:rPr>
        <w:t>!</w:t>
      </w:r>
    </w:p>
    <w:p w:rsidR="005C6A46" w:rsidRPr="003904D4" w:rsidRDefault="005C6A46" w:rsidP="00253C37">
      <w:pPr>
        <w:widowControl w:val="0"/>
        <w:autoSpaceDE w:val="0"/>
        <w:autoSpaceDN w:val="0"/>
        <w:adjustRightInd w:val="0"/>
        <w:spacing w:before="120" w:after="0" w:line="240" w:lineRule="auto"/>
        <w:ind w:left="624"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w w:val="156"/>
          <w:sz w:val="21"/>
          <w:szCs w:val="21"/>
        </w:rPr>
        <w:t>•</w:t>
      </w:r>
      <w:r w:rsidRPr="003904D4">
        <w:rPr>
          <w:rFonts w:ascii="Times New Roman" w:hAnsi="Times New Roman" w:cs="Times New Roman"/>
          <w:spacing w:val="-15"/>
          <w:w w:val="156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3"/>
          <w:sz w:val="21"/>
          <w:szCs w:val="21"/>
        </w:rPr>
        <w:t>Употреблять</w:t>
      </w:r>
      <w:r w:rsidRPr="003904D4">
        <w:rPr>
          <w:rFonts w:ascii="Times New Roman" w:hAnsi="Times New Roman" w:cs="Times New Roman"/>
          <w:spacing w:val="2"/>
          <w:w w:val="113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6"/>
          <w:sz w:val="21"/>
          <w:szCs w:val="21"/>
        </w:rPr>
        <w:t>спиртные</w:t>
      </w:r>
      <w:r w:rsidRPr="003904D4">
        <w:rPr>
          <w:rFonts w:ascii="Times New Roman" w:hAnsi="Times New Roman" w:cs="Times New Roman"/>
          <w:spacing w:val="-6"/>
          <w:w w:val="116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6"/>
          <w:sz w:val="21"/>
          <w:szCs w:val="21"/>
        </w:rPr>
        <w:t>напитки;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left="624"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w w:val="156"/>
          <w:sz w:val="21"/>
          <w:szCs w:val="21"/>
        </w:rPr>
        <w:t>•</w:t>
      </w:r>
      <w:r w:rsidRPr="003904D4">
        <w:rPr>
          <w:rFonts w:ascii="Times New Roman" w:hAnsi="Times New Roman" w:cs="Times New Roman"/>
          <w:spacing w:val="-15"/>
          <w:w w:val="156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7"/>
          <w:sz w:val="21"/>
          <w:szCs w:val="21"/>
        </w:rPr>
        <w:t>Курение</w:t>
      </w:r>
      <w:r w:rsidRPr="003904D4">
        <w:rPr>
          <w:rFonts w:ascii="Times New Roman" w:hAnsi="Times New Roman" w:cs="Times New Roman"/>
          <w:spacing w:val="-17"/>
          <w:w w:val="117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7"/>
          <w:sz w:val="21"/>
          <w:szCs w:val="21"/>
        </w:rPr>
        <w:t>табака</w:t>
      </w:r>
      <w:r w:rsidRPr="003904D4">
        <w:rPr>
          <w:rFonts w:ascii="Times New Roman" w:hAnsi="Times New Roman" w:cs="Times New Roman"/>
          <w:spacing w:val="22"/>
          <w:w w:val="117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7"/>
          <w:sz w:val="21"/>
          <w:szCs w:val="21"/>
        </w:rPr>
        <w:t>кроме</w:t>
      </w:r>
      <w:r w:rsidRPr="003904D4">
        <w:rPr>
          <w:rFonts w:ascii="Times New Roman" w:hAnsi="Times New Roman" w:cs="Times New Roman"/>
          <w:spacing w:val="-4"/>
          <w:w w:val="117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7"/>
          <w:sz w:val="21"/>
          <w:szCs w:val="21"/>
        </w:rPr>
        <w:t>специально отведенного</w:t>
      </w:r>
      <w:r w:rsidRPr="003904D4">
        <w:rPr>
          <w:rFonts w:ascii="Times New Roman" w:hAnsi="Times New Roman" w:cs="Times New Roman"/>
          <w:spacing w:val="9"/>
          <w:w w:val="117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7"/>
          <w:sz w:val="21"/>
          <w:szCs w:val="21"/>
        </w:rPr>
        <w:t>места</w:t>
      </w:r>
      <w:r w:rsidRPr="003904D4">
        <w:rPr>
          <w:rFonts w:ascii="Times New Roman" w:hAnsi="Times New Roman" w:cs="Times New Roman"/>
          <w:spacing w:val="12"/>
          <w:w w:val="117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sz w:val="21"/>
          <w:szCs w:val="21"/>
        </w:rPr>
        <w:t>на</w:t>
      </w:r>
      <w:r w:rsidRPr="003904D4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6"/>
          <w:sz w:val="21"/>
          <w:szCs w:val="21"/>
        </w:rPr>
        <w:t>улице;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left="624"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w w:val="156"/>
          <w:sz w:val="21"/>
          <w:szCs w:val="21"/>
        </w:rPr>
        <w:t>•</w:t>
      </w:r>
      <w:r w:rsidRPr="003904D4">
        <w:rPr>
          <w:rFonts w:ascii="Times New Roman" w:hAnsi="Times New Roman" w:cs="Times New Roman"/>
          <w:spacing w:val="-15"/>
          <w:w w:val="156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6"/>
          <w:sz w:val="21"/>
          <w:szCs w:val="21"/>
        </w:rPr>
        <w:t>Нахождение</w:t>
      </w:r>
      <w:r w:rsidRPr="003904D4">
        <w:rPr>
          <w:rFonts w:ascii="Times New Roman" w:hAnsi="Times New Roman" w:cs="Times New Roman"/>
          <w:spacing w:val="1"/>
          <w:w w:val="116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sz w:val="21"/>
          <w:szCs w:val="21"/>
        </w:rPr>
        <w:t>в</w:t>
      </w:r>
      <w:r w:rsidRPr="003904D4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3904D4">
        <w:rPr>
          <w:rFonts w:ascii="Times New Roman" w:hAnsi="Times New Roman" w:cs="Times New Roman"/>
          <w:w w:val="117"/>
          <w:sz w:val="21"/>
          <w:szCs w:val="21"/>
        </w:rPr>
        <w:t xml:space="preserve">верхней </w:t>
      </w:r>
      <w:r w:rsidRPr="003904D4">
        <w:rPr>
          <w:rFonts w:ascii="Times New Roman" w:hAnsi="Times New Roman" w:cs="Times New Roman"/>
          <w:w w:val="123"/>
          <w:sz w:val="21"/>
          <w:szCs w:val="21"/>
        </w:rPr>
        <w:t>одежде.</w:t>
      </w:r>
    </w:p>
    <w:p w:rsidR="005C6A46" w:rsidRDefault="00B33220" w:rsidP="0066198D">
      <w:pPr>
        <w:widowControl w:val="0"/>
        <w:autoSpaceDE w:val="0"/>
        <w:autoSpaceDN w:val="0"/>
        <w:adjustRightInd w:val="0"/>
        <w:spacing w:before="40" w:after="40" w:line="24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5" style="position:absolute;left:0;text-align:left;margin-left:39.35pt;margin-top:12.35pt;width:538.6pt;height:21.85pt;z-index:-251657216;mso-position-horizontal-relative:page" coordorigin="566,544" coordsize="10772,437" o:allowincell="f">
            <v:rect id="_x0000_s1076" style="position:absolute;left:566;top:544;width:10771;height:437" o:allowincell="f" fillcolor="#cecece" stroked="f">
              <v:path arrowok="t"/>
            </v:rect>
            <v:shape id="_x0000_s1077" style="position:absolute;left:574;top:551;width:10757;height:20" coordsize="10757,20" o:allowincell="f" path="m10764,l7,e" filled="f">
              <v:path arrowok="t"/>
            </v:shape>
            <v:shape id="_x0000_s1078" style="position:absolute;left:574;top:973;width:10757;height:20" coordsize="10757,20" o:allowincell="f" path="m7,l10764,e" filled="f">
              <v:path arrowok="t"/>
            </v:shape>
            <v:shape id="_x0000_s1079" style="position:absolute;left:574;top:551;width:20;height:422" coordsize="20,422" o:allowincell="f" path="m,7l,429e" filled="f">
              <v:path arrowok="t"/>
            </v:shape>
            <v:shape id="_x0000_s1080" style="position:absolute;left:11331;top:551;width:20;height:422" coordsize="20,422" o:allowincell="f" path="m,429l,7e" filled="f">
              <v:path arrowok="t"/>
            </v:shape>
            <w10:wrap anchorx="page"/>
          </v:group>
        </w:pict>
      </w:r>
    </w:p>
    <w:p w:rsidR="005C6A46" w:rsidRPr="00EF5161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5161">
        <w:rPr>
          <w:rFonts w:ascii="Times New Roman" w:hAnsi="Times New Roman" w:cs="Times New Roman"/>
          <w:b/>
          <w:bCs/>
        </w:rPr>
        <w:t>ПОРЯДОК</w:t>
      </w:r>
      <w:r w:rsidRPr="00EF5161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EF5161">
        <w:rPr>
          <w:rFonts w:ascii="Times New Roman" w:hAnsi="Times New Roman" w:cs="Times New Roman"/>
          <w:b/>
          <w:bCs/>
          <w:w w:val="98"/>
        </w:rPr>
        <w:t>ГОСПИТАЛИЗАЦИИ</w:t>
      </w:r>
      <w:r w:rsidRPr="00EF5161">
        <w:rPr>
          <w:rFonts w:ascii="Times New Roman" w:hAnsi="Times New Roman" w:cs="Times New Roman"/>
          <w:b/>
          <w:bCs/>
          <w:spacing w:val="12"/>
          <w:w w:val="98"/>
        </w:rPr>
        <w:t xml:space="preserve"> </w:t>
      </w:r>
      <w:r w:rsidRPr="00EF5161">
        <w:rPr>
          <w:rFonts w:ascii="Times New Roman" w:hAnsi="Times New Roman" w:cs="Times New Roman"/>
          <w:b/>
          <w:bCs/>
        </w:rPr>
        <w:t>СОПРОВОЖДАЮЩИХ</w:t>
      </w:r>
      <w:r w:rsidRPr="00EF5161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EF5161">
        <w:rPr>
          <w:rFonts w:ascii="Times New Roman" w:hAnsi="Times New Roman" w:cs="Times New Roman"/>
          <w:b/>
          <w:bCs/>
          <w:w w:val="101"/>
        </w:rPr>
        <w:t>ЛИЦ</w:t>
      </w:r>
    </w:p>
    <w:p w:rsidR="005C6A46" w:rsidRPr="00EF5161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proofErr w:type="gramStart"/>
      <w:r w:rsidRPr="003904D4">
        <w:rPr>
          <w:rFonts w:ascii="Times New Roman" w:hAnsi="Times New Roman" w:cs="Times New Roman"/>
          <w:sz w:val="21"/>
          <w:szCs w:val="21"/>
        </w:rPr>
        <w:t xml:space="preserve">Одному из родителей (иному члену семьи или  иному  законному представителю) предоставляется право на </w:t>
      </w:r>
      <w:r w:rsidRPr="003904D4">
        <w:rPr>
          <w:rFonts w:ascii="Times New Roman" w:hAnsi="Times New Roman" w:cs="Times New Roman"/>
          <w:b/>
          <w:bCs/>
          <w:sz w:val="21"/>
          <w:szCs w:val="21"/>
        </w:rPr>
        <w:t xml:space="preserve">бесплатное совместное нахождение с ребенком </w:t>
      </w:r>
      <w:r w:rsidRPr="003904D4">
        <w:rPr>
          <w:rFonts w:ascii="Times New Roman" w:hAnsi="Times New Roman" w:cs="Times New Roman"/>
          <w:sz w:val="21"/>
          <w:szCs w:val="21"/>
        </w:rPr>
        <w:t xml:space="preserve">в Центре при  оказании ему  медицинской помощи в стационарных условиях в течение всего периода лечения независимо от возраста ребенка, </w:t>
      </w:r>
      <w:r w:rsidRPr="003904D4">
        <w:rPr>
          <w:rFonts w:ascii="Times New Roman" w:hAnsi="Times New Roman" w:cs="Times New Roman"/>
          <w:b/>
          <w:bCs/>
          <w:sz w:val="21"/>
          <w:szCs w:val="21"/>
        </w:rPr>
        <w:t>то  есть на  посещение ребенка в отделении без предоставления спального места, питания и иных  условий совместного нахождения</w:t>
      </w:r>
      <w:r w:rsidRPr="003904D4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3904D4">
        <w:rPr>
          <w:rFonts w:ascii="Times New Roman" w:hAnsi="Times New Roman" w:cs="Times New Roman"/>
          <w:sz w:val="21"/>
          <w:szCs w:val="21"/>
        </w:rPr>
        <w:t xml:space="preserve"> Спальное место, питание и иные условия совместного нахождения с ребенком предоставляются в случае: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госпитализации в обязательном порядке с ребенком до достижения им возраста 4-х лет (для граждан РФ – бесплатно);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госпитализации с ребенком в возрасте старше 4-х лет в связи с наличием медицинских показаний к осуществлению ухода за ребенком (для граждан РФ – бесплатно);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• госпитализации с ребенком в возрасте старше 4-х лет в исключительных случаях при  наличии свободных спальных мест в соответствующем отделении на платной основе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Обращаем Ваше  внимание на то,  что  уход  за госпитализированными детьми осуществляется медицинским персоналом Центра. Поэтому листок нетрудоспособности сопровождающему выдается только в том  случае, если ребенку по медицинским показаниям требуется уход  родителя (законного представителя). Во всех остальных случаях Вам необходимо заранее позаботиться об основаниях освобождения от работы.</w:t>
      </w:r>
    </w:p>
    <w:p w:rsidR="005C6A46" w:rsidRPr="00994A87" w:rsidRDefault="00B33220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82" style="position:absolute;left:0;text-align:left;margin-left:27.6pt;margin-top:8.35pt;width:538.6pt;height:21.85pt;z-index:-251655168;mso-position-horizontal-relative:page" coordorigin="566,1067" coordsize="10772,437" o:allowincell="f">
            <v:rect id="_x0000_s1083" style="position:absolute;left:566;top:1067;width:10771;height:437" o:allowincell="f" fillcolor="#cecece" stroked="f">
              <v:path arrowok="t"/>
            </v:rect>
            <v:shape id="_x0000_s1084" style="position:absolute;left:574;top:1074;width:10757;height:20" coordsize="10757,20" o:allowincell="f" path="m10764,l7,e" filled="f">
              <v:path arrowok="t"/>
            </v:shape>
            <v:shape id="_x0000_s1085" style="position:absolute;left:574;top:1496;width:10757;height:20" coordsize="10757,20" o:allowincell="f" path="m7,l10764,e" filled="f">
              <v:path arrowok="t"/>
            </v:shape>
            <v:shape id="_x0000_s1086" style="position:absolute;left:574;top:1074;width:20;height:422" coordsize="20,422" o:allowincell="f" path="m,7l,429e" filled="f">
              <v:path arrowok="t"/>
            </v:shape>
            <v:shape id="_x0000_s1087" style="position:absolute;left:11331;top:1074;width:20;height:422" coordsize="20,422" o:allowincell="f" path="m,429l,7e" filled="f">
              <v:path arrowok="t"/>
            </v:shape>
            <w10:wrap anchorx="page"/>
          </v:group>
        </w:pict>
      </w:r>
    </w:p>
    <w:p w:rsidR="005C6A46" w:rsidRPr="00994A87" w:rsidRDefault="005C6A46" w:rsidP="00994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94A87">
        <w:rPr>
          <w:rFonts w:ascii="Times New Roman" w:hAnsi="Times New Roman" w:cs="Times New Roman"/>
          <w:b/>
          <w:bCs/>
        </w:rPr>
        <w:t>ПОРЯДОК ПРЕДОСТАВЛЕНИЯ ИНФОРМАЦИИ РОДСТВЕННИКАМ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>В соответствии с нормами российского законодательства  информация о факте обращения пациента за медицинской помощью и иные сведения о состоянии его  здоровья, составляют врачебную тайну. Данная информация предоставляется только лицам, которые указаны пациентом в информированном добровольном согласии при  госпитализации. Телефоны и дополнительную информацию о том, как Ваши  родственники могут получить информацию о состоянии Вашего здоровья, следует уточнить у лечащего врача в первый день госпитализации.</w:t>
      </w:r>
    </w:p>
    <w:p w:rsidR="005C6A46" w:rsidRPr="003904D4" w:rsidRDefault="00B33220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pict>
          <v:group id="_x0000_s1088" style="position:absolute;left:0;text-align:left;margin-left:29.7pt;margin-top:8.3pt;width:538.6pt;height:21.9pt;z-index:-251654144;mso-position-horizontal-relative:page" coordorigin="566,1344" coordsize="10772,438" o:allowincell="f">
            <v:rect id="_x0000_s1089" style="position:absolute;left:566;top:1344;width:10771;height:437" o:allowincell="f" fillcolor="#cecece" stroked="f">
              <v:path arrowok="t"/>
            </v:rect>
            <v:shape id="_x0000_s1090" style="position:absolute;left:574;top:1352;width:10757;height:20" coordsize="10757,20" o:allowincell="f" path="m10764,l7,e" filled="f">
              <v:path arrowok="t"/>
            </v:shape>
            <v:shape id="_x0000_s1091" style="position:absolute;left:574;top:1774;width:10757;height:20" coordsize="10757,20" o:allowincell="f" path="m7,l10764,e" filled="f">
              <v:path arrowok="t"/>
            </v:shape>
            <v:shape id="_x0000_s1092" style="position:absolute;left:574;top:1352;width:20;height:422" coordsize="20,422" o:allowincell="f" path="m,7l,429e" filled="f">
              <v:path arrowok="t"/>
            </v:shape>
            <v:shape id="_x0000_s1093" style="position:absolute;left:11331;top:1352;width:20;height:422" coordsize="20,422" o:allowincell="f" path="m,429l,7e" filled="f">
              <v:path arrowok="t"/>
            </v:shape>
            <w10:wrap anchorx="page"/>
          </v:group>
        </w:pict>
      </w:r>
    </w:p>
    <w:p w:rsidR="005C6A46" w:rsidRPr="00994A87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94A87">
        <w:rPr>
          <w:rFonts w:ascii="Times New Roman" w:hAnsi="Times New Roman" w:cs="Times New Roman"/>
          <w:b/>
          <w:bCs/>
        </w:rPr>
        <w:t>ПОСЕЩЕНИЕ ПАЦИЕНТОВ В КЛИНИКЕ</w:t>
      </w:r>
    </w:p>
    <w:p w:rsidR="005C6A46" w:rsidRPr="003904D4" w:rsidRDefault="005C6A46" w:rsidP="005C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C6A46" w:rsidRPr="003904D4" w:rsidRDefault="005C6A46" w:rsidP="003904D4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3904D4">
        <w:rPr>
          <w:rFonts w:ascii="Times New Roman" w:hAnsi="Times New Roman" w:cs="Times New Roman"/>
          <w:sz w:val="21"/>
          <w:szCs w:val="21"/>
        </w:rPr>
        <w:t xml:space="preserve">В Клинике действует пропускной режим. Просим  принять к сведению, что  посещения пациентов в отделениях Центра возможны только для больных, нуждающихся в особом уходе, при  получении предварительного пропуска от лечащего врача. В остальных случаях свидания пациентов с родственниками проходят на цокольном этаже в специально отведенном холле в будние дни с </w:t>
      </w:r>
      <w:r w:rsidR="00994A87" w:rsidRPr="003904D4">
        <w:rPr>
          <w:rFonts w:ascii="Times New Roman" w:hAnsi="Times New Roman" w:cs="Times New Roman"/>
          <w:sz w:val="21"/>
          <w:szCs w:val="21"/>
        </w:rPr>
        <w:t>11</w:t>
      </w:r>
      <w:r w:rsidR="00994A87"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="00994A87" w:rsidRPr="003904D4">
        <w:rPr>
          <w:rFonts w:ascii="Times New Roman" w:hAnsi="Times New Roman" w:cs="Times New Roman"/>
          <w:sz w:val="21"/>
          <w:szCs w:val="21"/>
        </w:rPr>
        <w:t xml:space="preserve"> до 13</w:t>
      </w:r>
      <w:r w:rsidR="00994A87"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="00994A87" w:rsidRPr="003904D4">
        <w:rPr>
          <w:rFonts w:ascii="Times New Roman" w:hAnsi="Times New Roman" w:cs="Times New Roman"/>
          <w:sz w:val="21"/>
          <w:szCs w:val="21"/>
        </w:rPr>
        <w:t xml:space="preserve">  и с  </w:t>
      </w:r>
      <w:r w:rsidRPr="003904D4">
        <w:rPr>
          <w:rFonts w:ascii="Times New Roman" w:hAnsi="Times New Roman" w:cs="Times New Roman"/>
          <w:sz w:val="21"/>
          <w:szCs w:val="21"/>
        </w:rPr>
        <w:t>1</w:t>
      </w:r>
      <w:r w:rsidR="00994A87" w:rsidRPr="003904D4">
        <w:rPr>
          <w:rFonts w:ascii="Times New Roman" w:hAnsi="Times New Roman" w:cs="Times New Roman"/>
          <w:sz w:val="21"/>
          <w:szCs w:val="21"/>
        </w:rPr>
        <w:t>7</w:t>
      </w:r>
      <w:r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3904D4">
        <w:rPr>
          <w:rFonts w:ascii="Times New Roman" w:hAnsi="Times New Roman" w:cs="Times New Roman"/>
          <w:sz w:val="21"/>
          <w:szCs w:val="21"/>
        </w:rPr>
        <w:t xml:space="preserve"> до 19</w:t>
      </w:r>
      <w:r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3904D4">
        <w:rPr>
          <w:rFonts w:ascii="Times New Roman" w:hAnsi="Times New Roman" w:cs="Times New Roman"/>
          <w:sz w:val="21"/>
          <w:szCs w:val="21"/>
        </w:rPr>
        <w:t>, в выходные дни  с 1</w:t>
      </w:r>
      <w:r w:rsidR="00994A87" w:rsidRPr="003904D4">
        <w:rPr>
          <w:rFonts w:ascii="Times New Roman" w:hAnsi="Times New Roman" w:cs="Times New Roman"/>
          <w:sz w:val="21"/>
          <w:szCs w:val="21"/>
        </w:rPr>
        <w:t>1</w:t>
      </w:r>
      <w:r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3904D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904D4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3904D4">
        <w:rPr>
          <w:rFonts w:ascii="Times New Roman" w:hAnsi="Times New Roman" w:cs="Times New Roman"/>
          <w:sz w:val="21"/>
          <w:szCs w:val="21"/>
        </w:rPr>
        <w:t xml:space="preserve"> 13</w:t>
      </w:r>
      <w:r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3904D4">
        <w:rPr>
          <w:rFonts w:ascii="Times New Roman" w:hAnsi="Times New Roman" w:cs="Times New Roman"/>
          <w:sz w:val="21"/>
          <w:szCs w:val="21"/>
        </w:rPr>
        <w:t xml:space="preserve"> и с 1</w:t>
      </w:r>
      <w:r w:rsidR="00994A87" w:rsidRPr="003904D4">
        <w:rPr>
          <w:rFonts w:ascii="Times New Roman" w:hAnsi="Times New Roman" w:cs="Times New Roman"/>
          <w:sz w:val="21"/>
          <w:szCs w:val="21"/>
        </w:rPr>
        <w:t>7</w:t>
      </w:r>
      <w:r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3904D4">
        <w:rPr>
          <w:rFonts w:ascii="Times New Roman" w:hAnsi="Times New Roman" w:cs="Times New Roman"/>
          <w:sz w:val="21"/>
          <w:szCs w:val="21"/>
        </w:rPr>
        <w:t xml:space="preserve"> до 19</w:t>
      </w:r>
      <w:r w:rsidRPr="003904D4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Pr="003904D4">
        <w:rPr>
          <w:rFonts w:ascii="Times New Roman" w:hAnsi="Times New Roman" w:cs="Times New Roman"/>
          <w:sz w:val="21"/>
          <w:szCs w:val="21"/>
        </w:rPr>
        <w:t xml:space="preserve">. В остальное время посещение пациентов не допускается. Посещения могут быть запрещены в случае карантина. </w:t>
      </w:r>
    </w:p>
    <w:p w:rsidR="00554E57" w:rsidRPr="003904D4" w:rsidRDefault="00B33220" w:rsidP="00554E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pict>
          <v:group id="_x0000_s1113" style="position:absolute;left:0;text-align:left;margin-left:29.35pt;margin-top:6.9pt;width:538.6pt;height:21.9pt;z-index:-251651072;mso-position-horizontal-relative:page" coordorigin="566,1344" coordsize="10772,438" o:allowincell="f">
            <v:rect id="_x0000_s1114" style="position:absolute;left:566;top:1344;width:10771;height:437" o:allowincell="f" fillcolor="#cecece" stroked="f">
              <v:path arrowok="t"/>
            </v:rect>
            <v:shape id="_x0000_s1115" style="position:absolute;left:574;top:1352;width:10757;height:20" coordsize="10757,20" o:allowincell="f" path="m10764,l7,e" filled="f">
              <v:path arrowok="t"/>
            </v:shape>
            <v:shape id="_x0000_s1116" style="position:absolute;left:574;top:1774;width:10757;height:20" coordsize="10757,20" o:allowincell="f" path="m7,l10764,e" filled="f">
              <v:path arrowok="t"/>
            </v:shape>
            <v:shape id="_x0000_s1117" style="position:absolute;left:574;top:1352;width:20;height:422" coordsize="20,422" o:allowincell="f" path="m,7l,429e" filled="f">
              <v:path arrowok="t"/>
            </v:shape>
            <v:shape id="_x0000_s1118" style="position:absolute;left:11331;top:1352;width:20;height:422" coordsize="20,422" o:allowincell="f" path="m,429l,7e" filled="f">
              <v:path arrowok="t"/>
            </v:shape>
            <w10:wrap anchorx="page"/>
          </v:group>
        </w:pict>
      </w:r>
    </w:p>
    <w:p w:rsidR="00554E57" w:rsidRPr="003904D4" w:rsidRDefault="00554E57" w:rsidP="00554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904D4">
        <w:rPr>
          <w:rFonts w:ascii="Times New Roman" w:hAnsi="Times New Roman" w:cs="Times New Roman"/>
          <w:b/>
          <w:bCs/>
        </w:rPr>
        <w:t>КОНТАКТНАЯ ИНФОРМАЦИЯ</w:t>
      </w:r>
    </w:p>
    <w:p w:rsidR="00554E57" w:rsidRPr="00945D27" w:rsidRDefault="00554E57" w:rsidP="00554E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54E57" w:rsidRPr="003904D4" w:rsidRDefault="003904D4" w:rsidP="00554E5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sz w:val="21"/>
          <w:szCs w:val="21"/>
        </w:rPr>
      </w:pPr>
      <w:r w:rsidRPr="003904D4">
        <w:rPr>
          <w:rFonts w:ascii="Times New Roman" w:hAnsi="Times New Roman" w:cs="Times New Roman"/>
          <w:b/>
          <w:sz w:val="21"/>
          <w:szCs w:val="21"/>
        </w:rPr>
        <w:t>О</w:t>
      </w:r>
      <w:r w:rsidR="00554E57" w:rsidRPr="003904D4">
        <w:rPr>
          <w:rFonts w:ascii="Times New Roman" w:hAnsi="Times New Roman" w:cs="Times New Roman"/>
          <w:b/>
          <w:sz w:val="21"/>
          <w:szCs w:val="21"/>
        </w:rPr>
        <w:t>тдел  госпитализации:  8 (384 56) 2-39-84;  8 (384 56) 2-39-68;   8 (384 56) 2-35-05</w:t>
      </w:r>
      <w:r>
        <w:rPr>
          <w:rFonts w:ascii="Times New Roman" w:hAnsi="Times New Roman" w:cs="Times New Roman"/>
          <w:b/>
          <w:sz w:val="21"/>
          <w:szCs w:val="21"/>
        </w:rPr>
        <w:t>;</w:t>
      </w:r>
      <w:r w:rsidR="00554E57" w:rsidRPr="003904D4">
        <w:rPr>
          <w:rFonts w:ascii="Times New Roman" w:hAnsi="Times New Roman" w:cs="Times New Roman"/>
          <w:b/>
          <w:sz w:val="21"/>
          <w:szCs w:val="21"/>
        </w:rPr>
        <w:t xml:space="preserve">         </w:t>
      </w:r>
    </w:p>
    <w:p w:rsidR="00554E57" w:rsidRPr="003904D4" w:rsidRDefault="003904D4" w:rsidP="00554E57">
      <w:pPr>
        <w:widowControl w:val="0"/>
        <w:autoSpaceDE w:val="0"/>
        <w:autoSpaceDN w:val="0"/>
        <w:adjustRightInd w:val="0"/>
        <w:spacing w:before="40" w:after="40" w:line="240" w:lineRule="auto"/>
        <w:ind w:left="113"/>
        <w:rPr>
          <w:rFonts w:ascii="Times New Roman" w:hAnsi="Times New Roman" w:cs="Times New Roman"/>
          <w:b/>
          <w:sz w:val="21"/>
          <w:szCs w:val="21"/>
        </w:rPr>
      </w:pPr>
      <w:r w:rsidRPr="003904D4">
        <w:rPr>
          <w:rFonts w:ascii="Times New Roman" w:hAnsi="Times New Roman" w:cs="Times New Roman"/>
          <w:b/>
          <w:sz w:val="21"/>
          <w:szCs w:val="21"/>
        </w:rPr>
        <w:t>З</w:t>
      </w:r>
      <w:r w:rsidR="00554E57" w:rsidRPr="003904D4">
        <w:rPr>
          <w:rFonts w:ascii="Times New Roman" w:hAnsi="Times New Roman" w:cs="Times New Roman"/>
          <w:b/>
          <w:sz w:val="21"/>
          <w:szCs w:val="21"/>
        </w:rPr>
        <w:t xml:space="preserve">апись на амбулаторный прием:  8 (384 56) 2-40-76;   8 (384 56) 2-36-77;   </w:t>
      </w:r>
    </w:p>
    <w:p w:rsidR="00554E57" w:rsidRPr="003904D4" w:rsidRDefault="006F375C" w:rsidP="00554E57">
      <w:pPr>
        <w:widowControl w:val="0"/>
        <w:autoSpaceDE w:val="0"/>
        <w:autoSpaceDN w:val="0"/>
        <w:adjustRightInd w:val="0"/>
        <w:spacing w:before="40" w:after="40" w:line="240" w:lineRule="auto"/>
        <w:ind w:left="11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Запись на ф</w:t>
      </w:r>
      <w:r w:rsidR="00554E57" w:rsidRPr="003904D4">
        <w:rPr>
          <w:rFonts w:ascii="Times New Roman" w:hAnsi="Times New Roman" w:cs="Times New Roman"/>
          <w:b/>
          <w:sz w:val="21"/>
          <w:szCs w:val="21"/>
        </w:rPr>
        <w:t xml:space="preserve">ункциональные исследования:  8 (384 56) 9-54-19;   </w:t>
      </w:r>
    </w:p>
    <w:p w:rsidR="00554E57" w:rsidRPr="003904D4" w:rsidRDefault="006F375C" w:rsidP="00554E57">
      <w:pPr>
        <w:widowControl w:val="0"/>
        <w:autoSpaceDE w:val="0"/>
        <w:autoSpaceDN w:val="0"/>
        <w:adjustRightInd w:val="0"/>
        <w:spacing w:before="40" w:after="40" w:line="240" w:lineRule="auto"/>
        <w:ind w:left="11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Запись на р</w:t>
      </w:r>
      <w:r w:rsidR="00554E57" w:rsidRPr="003904D4">
        <w:rPr>
          <w:rFonts w:ascii="Times New Roman" w:hAnsi="Times New Roman" w:cs="Times New Roman"/>
          <w:b/>
          <w:sz w:val="21"/>
          <w:szCs w:val="21"/>
        </w:rPr>
        <w:t xml:space="preserve">ентгенологические исследования:  8 (384 56) 2-39-36.   </w:t>
      </w:r>
    </w:p>
    <w:p w:rsidR="00554E57" w:rsidRPr="00255A5F" w:rsidRDefault="00554E57" w:rsidP="003904D4">
      <w:pPr>
        <w:widowControl w:val="0"/>
        <w:autoSpaceDE w:val="0"/>
        <w:autoSpaceDN w:val="0"/>
        <w:adjustRightInd w:val="0"/>
        <w:spacing w:before="40" w:after="40" w:line="240" w:lineRule="auto"/>
        <w:ind w:left="113"/>
        <w:rPr>
          <w:rFonts w:ascii="Times New Roman" w:hAnsi="Times New Roman" w:cs="Times New Roman"/>
          <w:b/>
          <w:lang w:val="en-US"/>
        </w:rPr>
      </w:pPr>
      <w:r w:rsidRPr="003904D4">
        <w:rPr>
          <w:rFonts w:ascii="Times New Roman" w:hAnsi="Times New Roman" w:cs="Times New Roman"/>
          <w:b/>
          <w:bCs/>
          <w:sz w:val="21"/>
          <w:szCs w:val="21"/>
          <w:lang w:val="en-US"/>
        </w:rPr>
        <w:t>E</w:t>
      </w:r>
      <w:r w:rsidRPr="00255A5F">
        <w:rPr>
          <w:rFonts w:ascii="Times New Roman" w:hAnsi="Times New Roman" w:cs="Times New Roman"/>
          <w:b/>
          <w:bCs/>
          <w:sz w:val="21"/>
          <w:szCs w:val="21"/>
          <w:lang w:val="en-US"/>
        </w:rPr>
        <w:t>-</w:t>
      </w:r>
      <w:r w:rsidRPr="003904D4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255A5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: </w:t>
      </w:r>
      <w:hyperlink r:id="rId9" w:history="1">
        <w:r w:rsidR="00255A5F" w:rsidRPr="00255A5F">
          <w:rPr>
            <w:rStyle w:val="a6"/>
            <w:rFonts w:ascii="Times New Roman" w:hAnsi="Times New Roman" w:cs="Times New Roman"/>
            <w:bdr w:val="none" w:sz="0" w:space="0" w:color="auto" w:frame="1"/>
            <w:lang w:val="en-US"/>
          </w:rPr>
          <w:t>info@gnkc.kuzbass.net</w:t>
        </w:r>
      </w:hyperlink>
      <w:r w:rsidR="00255A5F" w:rsidRPr="00255A5F">
        <w:rPr>
          <w:rFonts w:ascii="Times New Roman" w:hAnsi="Times New Roman" w:cs="Times New Roman"/>
          <w:color w:val="9E003A"/>
          <w:lang w:val="en-US"/>
        </w:rPr>
        <w:t>, </w:t>
      </w:r>
      <w:hyperlink r:id="rId10" w:history="1">
        <w:r w:rsidR="00255A5F" w:rsidRPr="00255A5F">
          <w:rPr>
            <w:rStyle w:val="a6"/>
            <w:rFonts w:ascii="Times New Roman" w:hAnsi="Times New Roman" w:cs="Times New Roman"/>
            <w:bdr w:val="none" w:sz="0" w:space="0" w:color="auto" w:frame="1"/>
            <w:lang w:val="en-US"/>
          </w:rPr>
          <w:t>07-gauz-okcozsh@kuzdrav.ru</w:t>
        </w:r>
      </w:hyperlink>
      <w:r w:rsidR="00255A5F" w:rsidRPr="00255A5F">
        <w:rPr>
          <w:rFonts w:ascii="Times New Roman" w:hAnsi="Times New Roman" w:cs="Times New Roman"/>
          <w:lang w:val="en-US"/>
        </w:rPr>
        <w:t>,</w:t>
      </w:r>
      <w:r w:rsidR="00255A5F" w:rsidRPr="00255A5F">
        <w:rPr>
          <w:lang w:val="en-US"/>
        </w:rPr>
        <w:t xml:space="preserve"> </w:t>
      </w:r>
      <w:r w:rsidRPr="003904D4">
        <w:rPr>
          <w:rFonts w:ascii="Times New Roman" w:hAnsi="Times New Roman" w:cs="Times New Roman"/>
          <w:b/>
          <w:bCs/>
          <w:sz w:val="21"/>
          <w:szCs w:val="21"/>
        </w:rPr>
        <w:t>Сайт</w:t>
      </w:r>
      <w:r w:rsidRPr="00255A5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:  </w:t>
      </w:r>
      <w:hyperlink r:id="rId11" w:history="1">
        <w:r w:rsidRPr="003904D4">
          <w:rPr>
            <w:rFonts w:ascii="Times New Roman" w:hAnsi="Times New Roman" w:cs="Times New Roman"/>
            <w:b/>
            <w:bCs/>
            <w:sz w:val="21"/>
            <w:szCs w:val="21"/>
            <w:lang w:val="en-US"/>
          </w:rPr>
          <w:t>www</w:t>
        </w:r>
        <w:r w:rsidRPr="00255A5F">
          <w:rPr>
            <w:rFonts w:ascii="Times New Roman" w:hAnsi="Times New Roman" w:cs="Times New Roman"/>
            <w:b/>
            <w:bCs/>
            <w:sz w:val="21"/>
            <w:szCs w:val="21"/>
            <w:lang w:val="en-US"/>
          </w:rPr>
          <w:t>.</w:t>
        </w:r>
        <w:r w:rsidRPr="003904D4">
          <w:rPr>
            <w:rFonts w:ascii="Times New Roman" w:hAnsi="Times New Roman" w:cs="Times New Roman"/>
            <w:b/>
            <w:bCs/>
            <w:sz w:val="21"/>
            <w:szCs w:val="21"/>
            <w:lang w:val="en-US"/>
          </w:rPr>
          <w:t>mine</w:t>
        </w:r>
        <w:r w:rsidRPr="00255A5F">
          <w:rPr>
            <w:rFonts w:ascii="Times New Roman" w:hAnsi="Times New Roman" w:cs="Times New Roman"/>
            <w:b/>
            <w:bCs/>
            <w:sz w:val="21"/>
            <w:szCs w:val="21"/>
            <w:lang w:val="en-US"/>
          </w:rPr>
          <w:t>-</w:t>
        </w:r>
        <w:r w:rsidRPr="003904D4">
          <w:rPr>
            <w:rFonts w:ascii="Times New Roman" w:hAnsi="Times New Roman" w:cs="Times New Roman"/>
            <w:b/>
            <w:bCs/>
            <w:sz w:val="21"/>
            <w:szCs w:val="21"/>
            <w:lang w:val="en-US"/>
          </w:rPr>
          <w:t>med</w:t>
        </w:r>
        <w:r w:rsidRPr="00255A5F">
          <w:rPr>
            <w:rFonts w:ascii="Times New Roman" w:hAnsi="Times New Roman" w:cs="Times New Roman"/>
            <w:b/>
            <w:bCs/>
            <w:sz w:val="21"/>
            <w:szCs w:val="21"/>
            <w:lang w:val="en-US"/>
          </w:rPr>
          <w:t>.</w:t>
        </w:r>
        <w:r w:rsidRPr="003904D4">
          <w:rPr>
            <w:rFonts w:ascii="Times New Roman" w:hAnsi="Times New Roman" w:cs="Times New Roman"/>
            <w:b/>
            <w:bCs/>
            <w:sz w:val="21"/>
            <w:szCs w:val="21"/>
            <w:lang w:val="en-US"/>
          </w:rPr>
          <w:t>ru</w:t>
        </w:r>
      </w:hyperlink>
    </w:p>
    <w:sectPr w:rsidR="00554E57" w:rsidRPr="00255A5F" w:rsidSect="00DE13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1399"/>
    <w:rsid w:val="0000781D"/>
    <w:rsid w:val="000A0382"/>
    <w:rsid w:val="000D566B"/>
    <w:rsid w:val="000E6DD9"/>
    <w:rsid w:val="00143DC9"/>
    <w:rsid w:val="001642BD"/>
    <w:rsid w:val="00183D74"/>
    <w:rsid w:val="001C0498"/>
    <w:rsid w:val="001C56F3"/>
    <w:rsid w:val="00253C37"/>
    <w:rsid w:val="00255A5F"/>
    <w:rsid w:val="003904D4"/>
    <w:rsid w:val="003B59AA"/>
    <w:rsid w:val="003E1757"/>
    <w:rsid w:val="00505DFE"/>
    <w:rsid w:val="00554E57"/>
    <w:rsid w:val="005823EF"/>
    <w:rsid w:val="005C5B28"/>
    <w:rsid w:val="005C6A46"/>
    <w:rsid w:val="005F0CE0"/>
    <w:rsid w:val="0066198D"/>
    <w:rsid w:val="00675183"/>
    <w:rsid w:val="006F375C"/>
    <w:rsid w:val="008307AB"/>
    <w:rsid w:val="008630DC"/>
    <w:rsid w:val="00945D27"/>
    <w:rsid w:val="00961409"/>
    <w:rsid w:val="00975BEC"/>
    <w:rsid w:val="00994A87"/>
    <w:rsid w:val="00A74BFF"/>
    <w:rsid w:val="00AF7EDD"/>
    <w:rsid w:val="00B12DCC"/>
    <w:rsid w:val="00B33220"/>
    <w:rsid w:val="00B77E32"/>
    <w:rsid w:val="00B8583F"/>
    <w:rsid w:val="00BD437C"/>
    <w:rsid w:val="00BF039E"/>
    <w:rsid w:val="00D357E7"/>
    <w:rsid w:val="00DA7F7D"/>
    <w:rsid w:val="00DE1399"/>
    <w:rsid w:val="00E14BAE"/>
    <w:rsid w:val="00F17F63"/>
    <w:rsid w:val="00FA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9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rsid w:val="001C5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e-me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7-gauz-okcozsh@kuzdrav.ru" TargetMode="External"/><Relationship Id="rId11" Type="http://schemas.openxmlformats.org/officeDocument/2006/relationships/hyperlink" Target="http://www.mine-med.ru" TargetMode="External"/><Relationship Id="rId5" Type="http://schemas.openxmlformats.org/officeDocument/2006/relationships/hyperlink" Target="mailto:info@gnkc.kuzbass.net" TargetMode="External"/><Relationship Id="rId10" Type="http://schemas.openxmlformats.org/officeDocument/2006/relationships/hyperlink" Target="mailto:07-gauz-okcozsh@kuzdrav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gnkc.kuzbas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2018-03-16T06:08:00Z</cp:lastPrinted>
  <dcterms:created xsi:type="dcterms:W3CDTF">2017-10-04T03:35:00Z</dcterms:created>
  <dcterms:modified xsi:type="dcterms:W3CDTF">2018-03-16T06:13:00Z</dcterms:modified>
</cp:coreProperties>
</file>