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18" w:rsidRPr="00316218" w:rsidRDefault="00316218" w:rsidP="00316218">
      <w:pPr>
        <w:shd w:val="clear" w:color="auto" w:fill="FFFFFF"/>
        <w:spacing w:before="105" w:after="10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62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Право на получение бесплатных путевок в санаторий "Каменская здравница" устанавливается для:</w:t>
      </w:r>
    </w:p>
    <w:p w:rsidR="00316218" w:rsidRPr="00316218" w:rsidRDefault="00316218" w:rsidP="003162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62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неработающих граждан, достигших пенсионного возраста (мужчины – 60 лет, женщины – 55 лет), не имеющих прав на получение санаторно-курортного лечения по федеральному и областному законодательствам,  проживающих на территории муниципального образования не менее пяти лет;</w:t>
      </w:r>
    </w:p>
    <w:p w:rsidR="00316218" w:rsidRPr="00316218" w:rsidRDefault="00316218" w:rsidP="003162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62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работников муниципальных учреждений со стажем работы в них не менее пяти лет;</w:t>
      </w:r>
    </w:p>
    <w:p w:rsidR="00316218" w:rsidRPr="00316218" w:rsidRDefault="00316218" w:rsidP="003162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62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граждан, поощренных (не чаще одного раза в три года) путевками в Санаторий в соответствии с постановлением Администрации города Каменска-Уральского от 29.05.2013 № 726 «О поощрении граждан пожилого возраста с активной жизненной позицией». (Администрацией города Каменска-Уральского предоставляется 55 бесплатных путевок в год (ежегодно в октябре) на основании протокола заседания комиссии по поощрению граждан пожилого возраста с активной жизненной позицией);</w:t>
      </w:r>
    </w:p>
    <w:p w:rsidR="00316218" w:rsidRPr="00316218" w:rsidRDefault="00316218" w:rsidP="0031621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5" w:history="1">
        <w:r w:rsidRPr="00316218">
          <w:rPr>
            <w:rFonts w:ascii="Helvetica" w:eastAsia="Times New Roman" w:hAnsi="Helvetica" w:cs="Helvetica"/>
            <w:color w:val="555555"/>
            <w:spacing w:val="15"/>
            <w:sz w:val="20"/>
            <w:szCs w:val="20"/>
            <w:u w:val="single"/>
            <w:lang w:eastAsia="ru-RU"/>
          </w:rPr>
          <w:t>"Оздоровят за бюджетные деньги"</w:t>
        </w:r>
      </w:hyperlink>
    </w:p>
    <w:p w:rsidR="00316218" w:rsidRPr="00316218" w:rsidRDefault="00316218" w:rsidP="00316218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6" w:history="1">
        <w:r w:rsidRPr="00316218">
          <w:rPr>
            <w:rFonts w:ascii="Helvetica" w:eastAsia="Times New Roman" w:hAnsi="Helvetica" w:cs="Helvetica"/>
            <w:color w:val="555555"/>
            <w:spacing w:val="15"/>
            <w:sz w:val="20"/>
            <w:szCs w:val="20"/>
            <w:u w:val="single"/>
            <w:lang w:eastAsia="ru-RU"/>
          </w:rPr>
          <w:t>"Оздоровят за бюджетные деньги"</w:t>
        </w:r>
      </w:hyperlink>
    </w:p>
    <w:p w:rsidR="00316218" w:rsidRPr="00316218" w:rsidRDefault="00316218" w:rsidP="00316218">
      <w:pPr>
        <w:shd w:val="clear" w:color="auto" w:fill="FFFFFF"/>
        <w:spacing w:before="105" w:after="105" w:line="240" w:lineRule="auto"/>
        <w:ind w:left="72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62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работников государственных учреждений со стажем работы в них не менее пяти лет. Важное условие ―  отсутствие иных федеральных и областных льгот</w:t>
      </w:r>
    </w:p>
    <w:p w:rsidR="00316218" w:rsidRPr="00316218" w:rsidRDefault="00316218" w:rsidP="00316218">
      <w:pPr>
        <w:numPr>
          <w:ilvl w:val="0"/>
          <w:numId w:val="1"/>
        </w:numPr>
        <w:shd w:val="clear" w:color="auto" w:fill="FFFFFF"/>
        <w:spacing w:before="105" w:after="10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62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Гражданам, относящимся к категориям, указанным выше, бесплатные путевки в санаторий предоставляются администрацией города Каменска-Уральского не чаще одного раза в три года, согласно очередности, исходя из даты постановки на учет для получения таких путевок.</w:t>
      </w:r>
    </w:p>
    <w:p w:rsidR="00316218" w:rsidRPr="00316218" w:rsidRDefault="00316218" w:rsidP="00316218">
      <w:pPr>
        <w:shd w:val="clear" w:color="auto" w:fill="FFFFFF"/>
        <w:spacing w:before="105" w:after="10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62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Постановка на учет граждан, относящихся к данным категориям, желающих получить бесплатную путевку в Санаторий, осуществляется на основании следующих документов:</w:t>
      </w:r>
    </w:p>
    <w:p w:rsidR="00316218" w:rsidRPr="00316218" w:rsidRDefault="00316218" w:rsidP="003162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62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заявление гражданина;</w:t>
      </w:r>
    </w:p>
    <w:p w:rsidR="00316218" w:rsidRPr="00316218" w:rsidRDefault="00316218" w:rsidP="003162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62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паспорт и копия паспорта гражданина;</w:t>
      </w:r>
    </w:p>
    <w:p w:rsidR="00316218" w:rsidRPr="00316218" w:rsidRDefault="00316218" w:rsidP="003162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62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пенсионное удостоверение и копия пенсионного удостоверения (для пенсионеров);</w:t>
      </w:r>
    </w:p>
    <w:p w:rsidR="00316218" w:rsidRPr="00316218" w:rsidRDefault="00316218" w:rsidP="003162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62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справка, полученная в медицинской организации (формы № 70/у-04), подтверждающая наличие медицинских показаний для санаторного оздоровления;</w:t>
      </w:r>
    </w:p>
    <w:p w:rsidR="00316218" w:rsidRPr="00316218" w:rsidRDefault="00316218" w:rsidP="003162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62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трудовая книжка и копия трудовой книжки (для пенсионеров);</w:t>
      </w:r>
    </w:p>
    <w:p w:rsidR="00316218" w:rsidRPr="00316218" w:rsidRDefault="00316218" w:rsidP="003162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62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копия трудовой книжки, заверенная представителем работодателя (для работников муниципальных учреждений города).</w:t>
      </w:r>
    </w:p>
    <w:p w:rsidR="00316218" w:rsidRPr="00316218" w:rsidRDefault="00316218" w:rsidP="00316218">
      <w:pPr>
        <w:shd w:val="clear" w:color="auto" w:fill="FFFFFF"/>
        <w:spacing w:before="105" w:after="10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621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Основания для отказа в постановке на учет и  выдаче путевки:</w:t>
      </w:r>
    </w:p>
    <w:p w:rsidR="00316218" w:rsidRPr="00316218" w:rsidRDefault="00316218" w:rsidP="003162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62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неполнота представленных документов;</w:t>
      </w:r>
    </w:p>
    <w:p w:rsidR="00316218" w:rsidRPr="00316218" w:rsidRDefault="00316218" w:rsidP="003162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62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заявитель является инвалидом или тружеником тыла;</w:t>
      </w:r>
    </w:p>
    <w:p w:rsidR="00316218" w:rsidRPr="00316218" w:rsidRDefault="00316218" w:rsidP="003162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62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наличие медицинских противопоказаний для проведения санаторно-курортного лечения;</w:t>
      </w:r>
    </w:p>
    <w:p w:rsidR="00316218" w:rsidRPr="00316218" w:rsidRDefault="00316218" w:rsidP="003162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62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установление факта работы пенсионера;</w:t>
      </w:r>
    </w:p>
    <w:p w:rsidR="00316218" w:rsidRPr="00316218" w:rsidRDefault="00316218" w:rsidP="003162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62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проживание на территории города менее пяти лет;</w:t>
      </w:r>
    </w:p>
    <w:p w:rsidR="00316218" w:rsidRPr="00316218" w:rsidRDefault="00316218" w:rsidP="003162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62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с момента оздоровления в санатории «Каменская здравница» по бюджетной путевке прошло менее трех лет.</w:t>
      </w:r>
    </w:p>
    <w:p w:rsidR="00316218" w:rsidRPr="00316218" w:rsidRDefault="00316218" w:rsidP="00316218">
      <w:pPr>
        <w:shd w:val="clear" w:color="auto" w:fill="FFFFFF"/>
        <w:spacing w:before="105" w:after="10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621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Прием заявлений, документов и выдача путевок</w:t>
      </w:r>
      <w:r w:rsidRPr="003162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31621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производится</w:t>
      </w:r>
      <w:r w:rsidRPr="003162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ежедневно, кроме выходных и праздничных дней,  с 9.00 до 12.00 часов (выдача путевок), с 12-00 до 14-00 (прием документов)  по адресу: ул. Железнодорожная, 12 (санаторий «Каменская здравница). Телефоны  для справок:  (3439) 356-052, 356-051,  в рабочие дни с 9.00 до 16.00 часов.</w:t>
      </w:r>
    </w:p>
    <w:p w:rsidR="00316218" w:rsidRPr="00316218" w:rsidRDefault="00316218" w:rsidP="00316218">
      <w:pPr>
        <w:shd w:val="clear" w:color="auto" w:fill="FFFFFF"/>
        <w:spacing w:before="105" w:after="10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621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Дополнительная информация.</w:t>
      </w:r>
      <w:r w:rsidRPr="0031621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В санатории «Каменская здравница» пройти оздоровление может любой желающий, в том числе дети. Физио-бальнеологическое лечение проводится по путевкам, курсовкам (с обедом и дневным пансионом) и отдельным видам процедур. Оплата производится наличными или безналичным расчетом. При покупке путевки для члена семьи (родственника) гражданина, получившего бесплатную путевку, предоставляется скидка в размере 10%.  </w:t>
      </w:r>
    </w:p>
    <w:p w:rsidR="00CF7102" w:rsidRDefault="00CF7102">
      <w:bookmarkStart w:id="0" w:name="_GoBack"/>
      <w:bookmarkEnd w:id="0"/>
    </w:p>
    <w:sectPr w:rsidR="00CF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22AEB"/>
    <w:multiLevelType w:val="multilevel"/>
    <w:tmpl w:val="73BA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6C29EE"/>
    <w:multiLevelType w:val="multilevel"/>
    <w:tmpl w:val="ADFC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BF664C"/>
    <w:multiLevelType w:val="multilevel"/>
    <w:tmpl w:val="72A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6C"/>
    <w:rsid w:val="00316218"/>
    <w:rsid w:val="00634B6C"/>
    <w:rsid w:val="00C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5C40C-5DC8-4379-A29E-07ECB0DD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6218"/>
    <w:rPr>
      <w:color w:val="0000FF"/>
      <w:u w:val="single"/>
    </w:rPr>
  </w:style>
  <w:style w:type="character" w:styleId="a5">
    <w:name w:val="Strong"/>
    <w:basedOn w:val="a0"/>
    <w:uiPriority w:val="22"/>
    <w:qFormat/>
    <w:rsid w:val="00316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mensk-uralskiy.ru/news/novosti_administracii/903-ozdorovyat-za-byudzhetnye-dengi.html" TargetMode="External"/><Relationship Id="rId5" Type="http://schemas.openxmlformats.org/officeDocument/2006/relationships/hyperlink" Target="https://kamensk-uralskiy.ru/news/novosti_administracii/903-ozdorovyat-za-byudzhetnye-deng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2019-09-20T11:37:00Z</dcterms:created>
  <dcterms:modified xsi:type="dcterms:W3CDTF">2019-09-20T11:38:00Z</dcterms:modified>
</cp:coreProperties>
</file>