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84643">
        <w:rPr>
          <w:b/>
          <w:bCs/>
          <w:sz w:val="28"/>
          <w:szCs w:val="28"/>
        </w:rPr>
        <w:t>ПАМЯТК</w:t>
      </w:r>
      <w:r>
        <w:rPr>
          <w:b/>
          <w:bCs/>
          <w:sz w:val="28"/>
          <w:szCs w:val="28"/>
        </w:rPr>
        <w:t xml:space="preserve">А ГРАЖДАНАМ О РЕАЛИЗАЦИИ ПРАВА </w:t>
      </w:r>
      <w:r w:rsidRPr="00084643">
        <w:rPr>
          <w:b/>
          <w:bCs/>
          <w:sz w:val="28"/>
          <w:szCs w:val="28"/>
        </w:rPr>
        <w:t>НА БЕСПЛАТНУЮ МЕДИЦИНСКУЮ ПОМОЩЬ в ФГБУ ЭНЦ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center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</w:t>
      </w:r>
    </w:p>
    <w:p w:rsidR="00EC5A91" w:rsidRPr="00084643" w:rsidRDefault="00405F08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Правительства Российской Федерации от 19.12.2016 г. №1403 «О Программе государственных гарантий бесплатного оказания гражданам медицинской помощи на 2017 год и на плановый период 2018 и 2019 годов»</w:t>
      </w:r>
      <w:r w:rsidR="00B343D5">
        <w:rPr>
          <w:sz w:val="28"/>
          <w:szCs w:val="28"/>
        </w:rPr>
        <w:t xml:space="preserve"> (далее – Программа)</w:t>
      </w:r>
      <w:r w:rsidR="00DD6BA8">
        <w:rPr>
          <w:sz w:val="28"/>
          <w:szCs w:val="28"/>
        </w:rPr>
        <w:t xml:space="preserve"> определены</w:t>
      </w:r>
      <w:r w:rsidR="00EC5A91" w:rsidRPr="00084643">
        <w:rPr>
          <w:sz w:val="28"/>
          <w:szCs w:val="28"/>
        </w:rPr>
        <w:t xml:space="preserve"> виды и условия оказания медицинской 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 подушевые нормативы финансового обеспечения.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рамках Программы государственных гарантий </w:t>
      </w:r>
      <w:r w:rsidRPr="00A63245">
        <w:rPr>
          <w:b/>
          <w:bCs/>
          <w:color w:val="0000FF"/>
          <w:sz w:val="28"/>
          <w:szCs w:val="28"/>
        </w:rPr>
        <w:t>бесплатно предоставляются</w:t>
      </w:r>
      <w:r w:rsidRPr="00084643">
        <w:rPr>
          <w:sz w:val="28"/>
          <w:szCs w:val="28"/>
        </w:rPr>
        <w:t xml:space="preserve">: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>· первичная специализированная медико-санитарная помощь;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специализированная высокотехнологичная  медицинская помощь;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</w:t>
      </w:r>
      <w:r w:rsidRPr="00084643">
        <w:rPr>
          <w:sz w:val="28"/>
          <w:szCs w:val="28"/>
        </w:rPr>
        <w:lastRenderedPageBreak/>
        <w:t xml:space="preserve">обязательного медицинского страхования субъекта Российской Федерации.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 </w:t>
      </w:r>
    </w:p>
    <w:p w:rsidR="00EC5A91" w:rsidRPr="00084643" w:rsidRDefault="00EC5A91" w:rsidP="00EC5A91">
      <w:pPr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A63245">
        <w:rPr>
          <w:b/>
          <w:bCs/>
          <w:color w:val="0000FF"/>
          <w:sz w:val="28"/>
          <w:szCs w:val="28"/>
        </w:rPr>
        <w:t>Нарушениями прав граждан на получение бесплатной медицинской помощи</w:t>
      </w:r>
      <w:r w:rsidRPr="00084643">
        <w:rPr>
          <w:b/>
          <w:bCs/>
          <w:sz w:val="28"/>
          <w:szCs w:val="28"/>
        </w:rPr>
        <w:t xml:space="preserve"> </w:t>
      </w:r>
      <w:r w:rsidRPr="00084643">
        <w:rPr>
          <w:sz w:val="28"/>
          <w:szCs w:val="28"/>
        </w:rPr>
        <w:t>считаются:</w:t>
      </w:r>
      <w:r w:rsidRPr="00084643">
        <w:rPr>
          <w:b/>
          <w:bCs/>
          <w:sz w:val="28"/>
          <w:szCs w:val="28"/>
        </w:rPr>
        <w:t xml:space="preserve">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>В случае</w:t>
      </w:r>
      <w:r w:rsidRPr="00084643">
        <w:rPr>
          <w:b/>
          <w:bCs/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нарушения</w:t>
      </w:r>
      <w:r w:rsidRPr="00A63245">
        <w:rPr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прав граждан</w:t>
      </w:r>
      <w:r w:rsidRPr="00A63245">
        <w:rPr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на получение бесплатной медицинской</w:t>
      </w:r>
      <w:r w:rsidRPr="00A63245">
        <w:rPr>
          <w:b/>
          <w:bCs/>
          <w:color w:val="0000FF"/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помощи</w:t>
      </w:r>
      <w:r w:rsidRPr="00084643">
        <w:rPr>
          <w:sz w:val="28"/>
          <w:szCs w:val="28"/>
        </w:rPr>
        <w:t xml:space="preserve"> в соответствии с законодательством Российской Федерации вы вправе обращаться: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к руководителю учреждения здравоохранения;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в страховую медицинскую организацию (в страховых случаях).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</w:t>
      </w:r>
      <w:r w:rsidRPr="00084643">
        <w:rPr>
          <w:sz w:val="28"/>
          <w:szCs w:val="28"/>
        </w:rPr>
        <w:lastRenderedPageBreak/>
        <w:t xml:space="preserve">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здравоохранения, в </w:t>
      </w:r>
      <w:hyperlink r:id="rId4" w:history="1">
        <w:r w:rsidRPr="00084643">
          <w:rPr>
            <w:rStyle w:val="a3"/>
            <w:color w:val="auto"/>
            <w:sz w:val="28"/>
            <w:szCs w:val="28"/>
          </w:rPr>
          <w:t>Федеральную службу по надзору в сфере здравоохранения</w:t>
        </w:r>
      </w:hyperlink>
      <w:r w:rsidRPr="00084643">
        <w:rPr>
          <w:sz w:val="28"/>
          <w:szCs w:val="28"/>
        </w:rPr>
        <w:t xml:space="preserve">, а также в </w:t>
      </w:r>
      <w:hyperlink r:id="rId5" w:history="1">
        <w:r w:rsidRPr="00084643">
          <w:rPr>
            <w:rStyle w:val="a3"/>
            <w:color w:val="auto"/>
            <w:sz w:val="28"/>
            <w:szCs w:val="28"/>
          </w:rPr>
          <w:t>Министерство здравоохранения Российской Федерации</w:t>
        </w:r>
      </w:hyperlink>
      <w:r w:rsidRPr="00084643">
        <w:rPr>
          <w:sz w:val="28"/>
          <w:szCs w:val="28"/>
        </w:rPr>
        <w:t xml:space="preserve">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здравоохранения, а также в Министерство здравоохранения Российской Федерации.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 </w:t>
      </w:r>
    </w:p>
    <w:p w:rsidR="00A8093C" w:rsidRDefault="00BA1936"/>
    <w:sectPr w:rsidR="00A8093C" w:rsidSect="0076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91"/>
    <w:rsid w:val="001047A5"/>
    <w:rsid w:val="0015291F"/>
    <w:rsid w:val="00341B35"/>
    <w:rsid w:val="00377713"/>
    <w:rsid w:val="00405F08"/>
    <w:rsid w:val="00442FDD"/>
    <w:rsid w:val="007677E2"/>
    <w:rsid w:val="00B343D5"/>
    <w:rsid w:val="00BA1936"/>
    <w:rsid w:val="00C9225F"/>
    <w:rsid w:val="00CA5EB1"/>
    <w:rsid w:val="00DD6BA8"/>
    <w:rsid w:val="00E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8429-F82A-4BBA-BA34-E6DDD14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A9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A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5A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zdrav.ru/" TargetMode="External"/><Relationship Id="rId4" Type="http://schemas.openxmlformats.org/officeDocument/2006/relationships/hyperlink" Target="ttp://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Makolina.natalia</dc:creator>
  <cp:lastModifiedBy>Даурская Диана</cp:lastModifiedBy>
  <cp:revision>2</cp:revision>
  <dcterms:created xsi:type="dcterms:W3CDTF">2019-05-29T11:11:00Z</dcterms:created>
  <dcterms:modified xsi:type="dcterms:W3CDTF">2019-05-29T11:11:00Z</dcterms:modified>
</cp:coreProperties>
</file>