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8B" w:rsidRDefault="00EA548B" w:rsidP="00EA548B">
      <w:pPr>
        <w:pStyle w:val="a3"/>
        <w:shd w:val="clear" w:color="auto" w:fill="FFFFFF"/>
        <w:spacing w:before="0" w:beforeAutospacing="0" w:after="360" w:afterAutospacing="0" w:line="408" w:lineRule="atLeast"/>
        <w:jc w:val="center"/>
        <w:rPr>
          <w:rFonts w:ascii="Arial" w:hAnsi="Arial" w:cs="Arial"/>
          <w:color w:val="7A7A7A"/>
          <w:sz w:val="27"/>
          <w:szCs w:val="27"/>
        </w:rPr>
      </w:pPr>
      <w:r>
        <w:rPr>
          <w:rStyle w:val="a4"/>
          <w:rFonts w:ascii="Arial" w:hAnsi="Arial" w:cs="Arial"/>
          <w:color w:val="7A7A7A"/>
          <w:sz w:val="27"/>
          <w:szCs w:val="27"/>
        </w:rPr>
        <w:t>Колоноскопия</w:t>
      </w:r>
    </w:p>
    <w:p w:rsidR="00EA548B" w:rsidRDefault="00EA548B" w:rsidP="00EA548B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rFonts w:ascii="Arial" w:hAnsi="Arial" w:cs="Arial"/>
          <w:color w:val="7A7A7A"/>
          <w:sz w:val="27"/>
          <w:szCs w:val="27"/>
        </w:rPr>
      </w:pPr>
      <w:r>
        <w:rPr>
          <w:rFonts w:ascii="Arial" w:hAnsi="Arial" w:cs="Arial"/>
          <w:color w:val="7A7A7A"/>
          <w:sz w:val="27"/>
          <w:szCs w:val="27"/>
        </w:rPr>
        <w:t>    За 2-3 дня до обследования из рациона необходимо исключить следующий продукты: свежие овощи, бобовые, зелень, орехи, фрукты, ягоды, черный хлеб, каши (гречневая, овсяная, пшенная, перловая), молоко, газированная вода, квас, пиво. Вечером накануне обследования последний прием пищи не позднее 18-19-00. Утром в день исследования не есть, не пить. Существуют 2 метода подготовки: </w:t>
      </w:r>
      <w:r>
        <w:rPr>
          <w:rStyle w:val="a4"/>
          <w:rFonts w:ascii="Arial" w:hAnsi="Arial" w:cs="Arial"/>
          <w:color w:val="7A7A7A"/>
          <w:sz w:val="27"/>
          <w:szCs w:val="27"/>
        </w:rPr>
        <w:t>Механический (очистительные клизмы) </w:t>
      </w:r>
      <w:r>
        <w:rPr>
          <w:rFonts w:ascii="Arial" w:hAnsi="Arial" w:cs="Arial"/>
          <w:color w:val="7A7A7A"/>
          <w:sz w:val="27"/>
          <w:szCs w:val="27"/>
        </w:rPr>
        <w:t>Проводится дважды накануне вечером и дважды в день осмотра (объем каждой клизмы не менее 1,5-2 литр воды). От последней клизмы до КС должно пройти не менее 2 часов. С осторожностью использовать данный метод подготовки при наличии геморроидальных узлов и трещин прямой кишки.</w:t>
      </w:r>
      <w:r>
        <w:rPr>
          <w:rStyle w:val="a4"/>
          <w:rFonts w:ascii="Arial" w:hAnsi="Arial" w:cs="Arial"/>
          <w:color w:val="7A7A7A"/>
          <w:sz w:val="27"/>
          <w:szCs w:val="27"/>
        </w:rPr>
        <w:t>Медикаментозный (Подготовка Фортрансом – более щадящий метод): </w:t>
      </w:r>
      <w:r>
        <w:rPr>
          <w:rFonts w:ascii="Arial" w:hAnsi="Arial" w:cs="Arial"/>
          <w:color w:val="7A7A7A"/>
          <w:sz w:val="27"/>
          <w:szCs w:val="27"/>
        </w:rPr>
        <w:t> При назначении колоноскопии  на первую половину дня Фортранс начинают принимать в день накануне исследования после обеда. Каждый пакет Фортранса (всего для подготовки требуется 4 пакета) необходимо растворить в 1 литре кипяченой воды и выпивать по литру раствора в час, в среднем 1 стакан каждые 15 мин. Если исследование назначено на вторую половину дня, то прием Фортранса разбивают на 2 этапа: 2 пакета вечером и 2 пакета утром, прекращая прием за 3-4 часа до КС.</w:t>
      </w:r>
    </w:p>
    <w:p w:rsidR="000F151B" w:rsidRDefault="000F151B">
      <w:bookmarkStart w:id="0" w:name="_GoBack"/>
      <w:bookmarkEnd w:id="0"/>
    </w:p>
    <w:sectPr w:rsidR="000F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50"/>
    <w:rsid w:val="000F151B"/>
    <w:rsid w:val="00346950"/>
    <w:rsid w:val="00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EB8F-CBCE-428F-B83D-0E1916C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2019-11-01T10:35:00Z</dcterms:created>
  <dcterms:modified xsi:type="dcterms:W3CDTF">2019-11-01T10:36:00Z</dcterms:modified>
</cp:coreProperties>
</file>