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5D" w:rsidRPr="00F31F5D" w:rsidRDefault="00F31F5D" w:rsidP="00F31F5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  государственной  регистрации учреждения - 2 октября   1996   года.</w:t>
      </w: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Сведения   об   учредителе   -   министерство здравоохранения Иркутской области.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7"/>
          <w:szCs w:val="27"/>
          <w:bdr w:val="single" w:sz="6" w:space="4" w:color="000000" w:frame="1"/>
          <w:lang w:eastAsia="ru-RU"/>
        </w:rPr>
        <w:t>Главный врач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Заместитель главного врача по медицинской части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Иркутское дерматовенерологическое консультативно-диагностическое отделение, в том числе территориально обособленные дерматологические кабинеты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Иркутское дерматовенерологическое стационарное отделение, в том числе дневной стационар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Ангарское дерматовенерологическое консультативно-диагностическое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Ангарское дерматовенерологическое стационарное отделение, в том числе дневной стационар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proofErr w:type="spellStart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Усольское</w:t>
      </w:r>
      <w:proofErr w:type="spellEnd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 xml:space="preserve"> дерматовенерологическое консультативно-диагностическое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proofErr w:type="spellStart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Усольское</w:t>
      </w:r>
      <w:proofErr w:type="spellEnd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 xml:space="preserve"> дерматовенерологическое стационарное отделение, в том числе дневной стационар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Черемховское дерматовенерологическое консультативно-диагностическое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Черемховское дерматовенерологическое стационарное отделение, в том числе дневной стационар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proofErr w:type="spellStart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Тулунское</w:t>
      </w:r>
      <w:proofErr w:type="spellEnd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 xml:space="preserve"> дерматовенерологическое консультативно-диагностическое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proofErr w:type="spellStart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Тулунское</w:t>
      </w:r>
      <w:proofErr w:type="spellEnd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 xml:space="preserve"> дерматовенерологическое стационарное отделение, в том числе дневной стационар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Усть-ордынское дерматовенерологическое консультативно-диагностическое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Усть-ордынское дерматовенерологическое стационарное отделение, в том числе дневной стационар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Иркутское отделение лечебной косметологии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Иркутское отделение медосмотров иностранных граждан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Подростковый специализированный центр профилактики и лечения инфекций, передаваемых половым путем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Заместитель главного врача по организационно-методической работе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Отдел по организационно-методической работе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Заместитель главного врача по административно-хозяйственным вопросам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Начальник хозяйственного отдела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——————</w:t>
      </w:r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>Иркутское хозяйственное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————————</w:t>
      </w:r>
      <w:r w:rsidRPr="00F31F5D">
        <w:rPr>
          <w:rFonts w:ascii="Arial" w:eastAsia="Times New Roman" w:hAnsi="Arial" w:cs="Arial"/>
          <w:color w:val="000000"/>
          <w:sz w:val="15"/>
          <w:szCs w:val="15"/>
          <w:bdr w:val="single" w:sz="6" w:space="4" w:color="000000" w:frame="1"/>
          <w:lang w:eastAsia="ru-RU"/>
        </w:rPr>
        <w:t>Пищеблок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——————</w:t>
      </w:r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>Ангарское хозяйственное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————————</w:t>
      </w:r>
      <w:r w:rsidRPr="00F31F5D">
        <w:rPr>
          <w:rFonts w:ascii="Arial" w:eastAsia="Times New Roman" w:hAnsi="Arial" w:cs="Arial"/>
          <w:color w:val="000000"/>
          <w:sz w:val="15"/>
          <w:szCs w:val="15"/>
          <w:bdr w:val="single" w:sz="6" w:space="4" w:color="000000" w:frame="1"/>
          <w:lang w:eastAsia="ru-RU"/>
        </w:rPr>
        <w:t>Пищеблок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——————</w:t>
      </w:r>
      <w:proofErr w:type="spellStart"/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>Усольское</w:t>
      </w:r>
      <w:proofErr w:type="spellEnd"/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 xml:space="preserve"> хозяйственное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————————</w:t>
      </w:r>
      <w:r w:rsidRPr="00F31F5D">
        <w:rPr>
          <w:rFonts w:ascii="Arial" w:eastAsia="Times New Roman" w:hAnsi="Arial" w:cs="Arial"/>
          <w:color w:val="000000"/>
          <w:sz w:val="15"/>
          <w:szCs w:val="15"/>
          <w:bdr w:val="single" w:sz="6" w:space="4" w:color="000000" w:frame="1"/>
          <w:lang w:eastAsia="ru-RU"/>
        </w:rPr>
        <w:t>Пищеблок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——————</w:t>
      </w:r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>Черемховское хозяйственное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————————</w:t>
      </w:r>
      <w:r w:rsidRPr="00F31F5D">
        <w:rPr>
          <w:rFonts w:ascii="Arial" w:eastAsia="Times New Roman" w:hAnsi="Arial" w:cs="Arial"/>
          <w:color w:val="000000"/>
          <w:sz w:val="15"/>
          <w:szCs w:val="15"/>
          <w:bdr w:val="single" w:sz="6" w:space="4" w:color="000000" w:frame="1"/>
          <w:lang w:eastAsia="ru-RU"/>
        </w:rPr>
        <w:t>Пищеблок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——————</w:t>
      </w:r>
      <w:proofErr w:type="spellStart"/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>Тулунское</w:t>
      </w:r>
      <w:proofErr w:type="spellEnd"/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 xml:space="preserve"> хозяйственное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31F5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——————</w:t>
      </w:r>
      <w:r w:rsidRPr="00F31F5D">
        <w:rPr>
          <w:rFonts w:ascii="Arial" w:eastAsia="Times New Roman" w:hAnsi="Arial" w:cs="Arial"/>
          <w:color w:val="000000"/>
          <w:sz w:val="18"/>
          <w:szCs w:val="18"/>
          <w:bdr w:val="single" w:sz="6" w:space="4" w:color="000000" w:frame="1"/>
          <w:lang w:eastAsia="ru-RU"/>
        </w:rPr>
        <w:t>Усть-ордынское хозяйственное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Клинико-диагностическая лаборатория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Иркутское первое клинико-диагностическое лабораторное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Иркутское второе клинико-диагностическое лабораторное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Ангарское клинико-диагностическое лабораторное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proofErr w:type="spellStart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Усольское</w:t>
      </w:r>
      <w:proofErr w:type="spellEnd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 xml:space="preserve"> клинико-диагностическое лабораторное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Черемховское клинико-диагностическое лабораторное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proofErr w:type="spellStart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Тулунское</w:t>
      </w:r>
      <w:proofErr w:type="spellEnd"/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 xml:space="preserve"> клинико-диагностическое лабораторное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Усть-ордынское клинико-диагностическое лабораторное отделение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Главный бухгалтер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————</w:t>
      </w:r>
      <w:r w:rsidRPr="00F31F5D">
        <w:rPr>
          <w:rFonts w:ascii="Arial" w:eastAsia="Times New Roman" w:hAnsi="Arial" w:cs="Arial"/>
          <w:color w:val="000000"/>
          <w:sz w:val="21"/>
          <w:szCs w:val="21"/>
          <w:bdr w:val="single" w:sz="6" w:space="4" w:color="000000" w:frame="1"/>
          <w:lang w:eastAsia="ru-RU"/>
        </w:rPr>
        <w:t>Бухгалтерия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Главная медицинская сестра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Заместитель главного врача по клинико-экспертной работе (КЭР)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Аптека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Эпидемиолог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Экономический отдел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Юрисконсульт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Инженер по охране труда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Специалист по гражданской обороне и мобилизационной работе (по ГО и МР)</w:t>
      </w:r>
    </w:p>
    <w:p w:rsidR="00F31F5D" w:rsidRPr="00F31F5D" w:rsidRDefault="00F31F5D" w:rsidP="00F31F5D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——</w:t>
      </w:r>
      <w:r w:rsidRPr="00F31F5D">
        <w:rPr>
          <w:rFonts w:ascii="Arial" w:eastAsia="Times New Roman" w:hAnsi="Arial" w:cs="Arial"/>
          <w:color w:val="000000"/>
          <w:sz w:val="24"/>
          <w:szCs w:val="24"/>
          <w:bdr w:val="single" w:sz="6" w:space="4" w:color="000000" w:frame="1"/>
          <w:lang w:eastAsia="ru-RU"/>
        </w:rPr>
        <w:t>Инженер по ремонту</w:t>
      </w:r>
    </w:p>
    <w:p w:rsidR="00F31F5D" w:rsidRPr="00F31F5D" w:rsidRDefault="00F31F5D" w:rsidP="00F31F5D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1F5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2B18" w:rsidRDefault="00E42B18"/>
    <w:sectPr w:rsidR="00E42B18" w:rsidSect="00E9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C8"/>
    <w:rsid w:val="00020CC8"/>
    <w:rsid w:val="00E42B18"/>
    <w:rsid w:val="00E929EA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F3BE-568C-41D6-86DC-481D4F34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none" w:sz="0" w:space="0" w:color="auto"/>
          </w:divBdr>
          <w:divsChild>
            <w:div w:id="1998611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1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7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8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7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59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5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3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2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5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5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63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4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8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63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1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9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87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7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4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1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6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7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2019-07-23T09:25:00Z</dcterms:created>
  <dcterms:modified xsi:type="dcterms:W3CDTF">2019-07-23T09:25:00Z</dcterms:modified>
</cp:coreProperties>
</file>