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46" w:rsidRPr="001E6234" w:rsidRDefault="00A30F46" w:rsidP="001639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color w:val="004851"/>
          <w:sz w:val="27"/>
          <w:szCs w:val="27"/>
          <w:lang w:eastAsia="ru-RU"/>
        </w:rPr>
        <w:tab/>
      </w:r>
      <w:r w:rsidR="006673E6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Ограничения по </w:t>
      </w:r>
      <w:r w:rsidR="00AC181B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забору</w:t>
      </w:r>
      <w:r w:rsidR="006673E6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биологического материала</w:t>
      </w:r>
      <w:r w:rsidR="00936674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в </w:t>
      </w:r>
      <w:r w:rsidRPr="001E623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медицинском кабинете МБУЗ Диагностического</w:t>
      </w:r>
      <w:r w:rsidR="00936674" w:rsidRPr="001E623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центр</w:t>
      </w:r>
      <w:r w:rsidRPr="001E623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>а</w:t>
      </w:r>
      <w:r w:rsidR="006673E6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30F46" w:rsidRPr="001E6234" w:rsidRDefault="00A30F46" w:rsidP="001639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6673E6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не осуществляется забор биолог</w:t>
      </w:r>
      <w:r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ического материала от пациентов</w:t>
      </w:r>
      <w:r w:rsidR="006673E6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младше18</w:t>
      </w:r>
      <w:r w:rsidR="00572B80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лет </w:t>
      </w:r>
    </w:p>
    <w:p w:rsidR="006673E6" w:rsidRDefault="00A30F46" w:rsidP="001639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- н</w:t>
      </w:r>
      <w:r w:rsidR="00572B80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е осуществляется забор гинекологических и урологических мазков</w:t>
      </w:r>
      <w:r w:rsidR="00235416" w:rsidRPr="001E623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1E6234" w:rsidRPr="001E6234" w:rsidRDefault="001E6234" w:rsidP="001639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A30F46" w:rsidRDefault="00A30F46" w:rsidP="00A30F4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1639D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Обращаем внимание, что для выполнения лабораторных исследований, биоматериал (моча, кал, мокрота и </w:t>
      </w:r>
      <w:proofErr w:type="spellStart"/>
      <w:r w:rsidRPr="001639D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т</w:t>
      </w:r>
      <w:proofErr w:type="gramStart"/>
      <w:r w:rsidRPr="001639D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.д</w:t>
      </w:r>
      <w:proofErr w:type="spellEnd"/>
      <w:proofErr w:type="gramEnd"/>
      <w:r w:rsidRPr="001639D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) необходимо доставить в </w:t>
      </w:r>
      <w:r w:rsidRPr="009177A5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Диагностический центр</w:t>
      </w:r>
      <w:r w:rsidRPr="001639D6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в специальных контейнерах. </w:t>
      </w:r>
      <w:r w:rsidRPr="009177A5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Контейнеры можно получить в регистратуре Диагностического центра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или приобрести в аптеке</w:t>
      </w:r>
      <w:r w:rsidRPr="009177A5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Доставленные контейнеры принимаются </w:t>
      </w:r>
      <w:r w:rsidRPr="00A30F4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без ограничения возраста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A30F46" w:rsidRPr="009177A5" w:rsidRDefault="00A30F46" w:rsidP="00A30F4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ab/>
        <w:t>Возможен прием биоматериала, забранного в кабинетах забора других медицинских организаций.</w:t>
      </w:r>
    </w:p>
    <w:p w:rsidR="00A30F46" w:rsidRPr="009177A5" w:rsidRDefault="00A30F46" w:rsidP="001639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</w:p>
    <w:p w:rsidR="006673E6" w:rsidRPr="009177A5" w:rsidRDefault="006673E6" w:rsidP="001639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639D6" w:rsidRPr="00642341" w:rsidRDefault="001639D6" w:rsidP="001639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ru-RU"/>
        </w:rPr>
      </w:pPr>
      <w:r w:rsidRPr="006423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Кал</w:t>
      </w:r>
    </w:p>
    <w:p w:rsidR="00E762C4" w:rsidRDefault="001639D6" w:rsidP="00E762C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42341">
        <w:rPr>
          <w:rFonts w:eastAsia="Times New Roman" w:cs="Times New Roman"/>
          <w:sz w:val="28"/>
          <w:szCs w:val="28"/>
          <w:lang w:eastAsia="ru-RU"/>
        </w:rPr>
        <w:t xml:space="preserve">Материал (кал) на </w:t>
      </w:r>
      <w:r w:rsidRPr="00642341">
        <w:rPr>
          <w:rFonts w:eastAsia="Times New Roman" w:cs="Times New Roman"/>
          <w:b/>
          <w:sz w:val="28"/>
          <w:szCs w:val="28"/>
          <w:lang w:eastAsia="ru-RU"/>
        </w:rPr>
        <w:t xml:space="preserve">кишечный </w:t>
      </w:r>
      <w:proofErr w:type="spellStart"/>
      <w:r w:rsidRPr="00642341">
        <w:rPr>
          <w:rFonts w:eastAsia="Times New Roman" w:cs="Times New Roman"/>
          <w:b/>
          <w:sz w:val="28"/>
          <w:szCs w:val="28"/>
          <w:lang w:eastAsia="ru-RU"/>
        </w:rPr>
        <w:t>дисбактериоз</w:t>
      </w:r>
      <w:proofErr w:type="spellEnd"/>
      <w:r w:rsidRPr="00642341">
        <w:rPr>
          <w:rFonts w:eastAsia="Times New Roman" w:cs="Times New Roman"/>
          <w:sz w:val="28"/>
          <w:szCs w:val="28"/>
          <w:lang w:eastAsia="ru-RU"/>
        </w:rPr>
        <w:t xml:space="preserve"> собирается до начала лечения антибактериальными и химиотерапевтическими препаратами.</w:t>
      </w:r>
      <w:proofErr w:type="gramEnd"/>
      <w:r w:rsidRPr="00642341">
        <w:rPr>
          <w:rFonts w:eastAsia="Times New Roman" w:cs="Times New Roman"/>
          <w:sz w:val="28"/>
          <w:szCs w:val="28"/>
          <w:lang w:eastAsia="ru-RU"/>
        </w:rPr>
        <w:t xml:space="preserve"> Для исследования собирают свежевыделенный кал. </w:t>
      </w:r>
      <w:r w:rsidRPr="00642341">
        <w:rPr>
          <w:rFonts w:eastAsia="Times New Roman" w:cs="Times New Roman"/>
          <w:sz w:val="28"/>
          <w:szCs w:val="28"/>
          <w:lang w:eastAsia="ru-RU"/>
        </w:rPr>
        <w:br/>
      </w:r>
      <w:r w:rsidRPr="00642341">
        <w:rPr>
          <w:rFonts w:eastAsia="Times New Roman" w:cs="Times New Roman"/>
          <w:sz w:val="28"/>
          <w:szCs w:val="28"/>
          <w:lang w:eastAsia="ru-RU"/>
        </w:rPr>
        <w:br/>
        <w:t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а также после приёма бария (при рентгеновском обследовании) для исследования не используется. </w:t>
      </w:r>
      <w:r w:rsidRPr="00642341">
        <w:rPr>
          <w:rFonts w:eastAsia="Times New Roman" w:cs="Times New Roman"/>
          <w:sz w:val="28"/>
          <w:szCs w:val="28"/>
          <w:lang w:eastAsia="ru-RU"/>
        </w:rPr>
        <w:br/>
      </w:r>
      <w:r w:rsidRPr="00642341">
        <w:rPr>
          <w:rFonts w:eastAsia="Times New Roman" w:cs="Times New Roman"/>
          <w:sz w:val="28"/>
          <w:szCs w:val="28"/>
          <w:lang w:eastAsia="ru-RU"/>
        </w:rPr>
        <w:br/>
        <w:t>До сбора анализа помочитесь в унитаз, далее путём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 </w:t>
      </w:r>
      <w:r w:rsidRPr="00642341">
        <w:rPr>
          <w:rFonts w:eastAsia="Times New Roman" w:cs="Times New Roman"/>
          <w:sz w:val="28"/>
          <w:szCs w:val="28"/>
          <w:lang w:eastAsia="ru-RU"/>
        </w:rPr>
        <w:br/>
      </w:r>
      <w:r w:rsidRPr="00642341">
        <w:rPr>
          <w:rFonts w:eastAsia="Times New Roman" w:cs="Times New Roman"/>
          <w:sz w:val="28"/>
          <w:szCs w:val="28"/>
          <w:lang w:eastAsia="ru-RU"/>
        </w:rPr>
        <w:br/>
        <w:t xml:space="preserve">Кал собирается в чистый, одноразовый контейнер с завинчивающейся крышкой и ложечкой в количестве не более 1/3 объёма контейнера. Материал доставляется в Диагностический центр в течение 3 часов с момента сбора анализа. </w:t>
      </w:r>
      <w:proofErr w:type="gramStart"/>
      <w:r w:rsidRPr="00642341">
        <w:rPr>
          <w:rFonts w:eastAsia="Times New Roman" w:cs="Times New Roman"/>
          <w:sz w:val="28"/>
          <w:szCs w:val="28"/>
          <w:lang w:eastAsia="ru-RU"/>
        </w:rPr>
        <w:t>Желательно в течение указанного времени материал хранить в холоде (температура +2….+8.</w:t>
      </w:r>
      <w:proofErr w:type="gramEnd"/>
      <w:r w:rsidRPr="0064234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341">
        <w:rPr>
          <w:rFonts w:eastAsia="Times New Roman" w:cs="Times New Roman"/>
          <w:sz w:val="28"/>
          <w:szCs w:val="28"/>
          <w:lang w:eastAsia="ru-RU"/>
        </w:rPr>
        <w:t>Не допускать замораживания!).</w:t>
      </w:r>
      <w:proofErr w:type="gramEnd"/>
      <w:r w:rsidRPr="00642341">
        <w:rPr>
          <w:rFonts w:eastAsia="Times New Roman" w:cs="Times New Roman"/>
          <w:sz w:val="28"/>
          <w:szCs w:val="28"/>
          <w:lang w:eastAsia="ru-RU"/>
        </w:rPr>
        <w:t xml:space="preserve"> Для этого можно использовать </w:t>
      </w:r>
      <w:proofErr w:type="spellStart"/>
      <w:r w:rsidRPr="00642341">
        <w:rPr>
          <w:rFonts w:eastAsia="Times New Roman" w:cs="Times New Roman"/>
          <w:sz w:val="28"/>
          <w:szCs w:val="28"/>
          <w:lang w:eastAsia="ru-RU"/>
        </w:rPr>
        <w:t>хладопакет</w:t>
      </w:r>
      <w:proofErr w:type="spellEnd"/>
      <w:r w:rsidRPr="00642341">
        <w:rPr>
          <w:rFonts w:eastAsia="Times New Roman" w:cs="Times New Roman"/>
          <w:sz w:val="28"/>
          <w:szCs w:val="28"/>
          <w:lang w:eastAsia="ru-RU"/>
        </w:rPr>
        <w:t xml:space="preserve"> или обложить контейнер кубиками льда, приготовленными заранее. </w:t>
      </w:r>
      <w:r w:rsidRPr="00642341">
        <w:rPr>
          <w:rFonts w:eastAsia="Times New Roman" w:cs="Times New Roman"/>
          <w:sz w:val="28"/>
          <w:szCs w:val="28"/>
          <w:lang w:eastAsia="ru-RU"/>
        </w:rPr>
        <w:br/>
      </w:r>
      <w:r w:rsidRPr="00642341">
        <w:rPr>
          <w:rFonts w:eastAsia="Times New Roman" w:cs="Times New Roman"/>
          <w:sz w:val="28"/>
          <w:szCs w:val="28"/>
          <w:lang w:eastAsia="ru-RU"/>
        </w:rPr>
        <w:br/>
      </w:r>
      <w:r w:rsidRPr="00642341">
        <w:rPr>
          <w:rFonts w:eastAsia="Times New Roman" w:cs="Times New Roman"/>
          <w:sz w:val="28"/>
          <w:szCs w:val="28"/>
          <w:lang w:eastAsia="ru-RU"/>
        </w:rPr>
        <w:lastRenderedPageBreak/>
        <w:t>На контейнере необходимо указать вашу фамилию, инициалы, дату рождения, дату и время сбора материала, запись должна быть сделана разборчивым почерком. В направительном бланке обязательно должен быть указан диагноз и дата начала заболевания, сведения о приёме антибиотиков. При взятии материала необходимо соблюдать стерильность. По возможности сбор материала на исследование должен осуществляться до назначения антибиотиков (если невозможно, то только через 12 часов после отмены препарата). </w:t>
      </w:r>
      <w:r w:rsidRPr="00642341">
        <w:rPr>
          <w:rFonts w:eastAsia="Times New Roman" w:cs="Times New Roman"/>
          <w:sz w:val="28"/>
          <w:szCs w:val="28"/>
          <w:lang w:eastAsia="ru-RU"/>
        </w:rPr>
        <w:br/>
      </w:r>
      <w:r w:rsidRPr="001639D6">
        <w:rPr>
          <w:rFonts w:eastAsia="Times New Roman" w:cs="Times New Roman"/>
          <w:b/>
          <w:bCs/>
          <w:sz w:val="28"/>
          <w:szCs w:val="28"/>
          <w:lang w:eastAsia="ru-RU"/>
        </w:rPr>
        <w:t>Условия, соблюдение которых обязательно:</w:t>
      </w:r>
      <w:r w:rsidRPr="009177A5">
        <w:rPr>
          <w:rFonts w:eastAsia="Times New Roman" w:cs="Times New Roman"/>
          <w:sz w:val="28"/>
          <w:szCs w:val="28"/>
          <w:lang w:eastAsia="ru-RU"/>
        </w:rPr>
        <w:t> </w:t>
      </w:r>
    </w:p>
    <w:p w:rsidR="001639D6" w:rsidRPr="00642341" w:rsidRDefault="001639D6" w:rsidP="00E762C4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42341">
        <w:rPr>
          <w:rFonts w:eastAsia="Times New Roman" w:cs="Times New Roman"/>
          <w:sz w:val="28"/>
          <w:szCs w:val="28"/>
          <w:lang w:eastAsia="ru-RU"/>
        </w:rPr>
        <w:t>не допускается замораживание; </w:t>
      </w:r>
    </w:p>
    <w:p w:rsidR="001639D6" w:rsidRPr="00642341" w:rsidRDefault="001639D6" w:rsidP="00E762C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42341">
        <w:rPr>
          <w:rFonts w:eastAsia="Times New Roman" w:cs="Times New Roman"/>
          <w:sz w:val="28"/>
          <w:szCs w:val="28"/>
          <w:lang w:eastAsia="ru-RU"/>
        </w:rPr>
        <w:t>не допускается длительное хранение (более 5 - 6 часов); </w:t>
      </w:r>
    </w:p>
    <w:p w:rsidR="001639D6" w:rsidRPr="00642341" w:rsidRDefault="001639D6" w:rsidP="00E762C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42341">
        <w:rPr>
          <w:rFonts w:eastAsia="Times New Roman" w:cs="Times New Roman"/>
          <w:sz w:val="28"/>
          <w:szCs w:val="28"/>
          <w:lang w:eastAsia="ru-RU"/>
        </w:rPr>
        <w:t xml:space="preserve">не пригодны никакие транспортные среды, </w:t>
      </w:r>
      <w:proofErr w:type="gramStart"/>
      <w:r w:rsidRPr="00642341">
        <w:rPr>
          <w:rFonts w:eastAsia="Times New Roman" w:cs="Times New Roman"/>
          <w:sz w:val="28"/>
          <w:szCs w:val="28"/>
          <w:lang w:eastAsia="ru-RU"/>
        </w:rPr>
        <w:t>кроме</w:t>
      </w:r>
      <w:proofErr w:type="gramEnd"/>
      <w:r w:rsidRPr="00642341">
        <w:rPr>
          <w:rFonts w:eastAsia="Times New Roman" w:cs="Times New Roman"/>
          <w:sz w:val="28"/>
          <w:szCs w:val="28"/>
          <w:lang w:eastAsia="ru-RU"/>
        </w:rPr>
        <w:t xml:space="preserve"> указанной; </w:t>
      </w:r>
    </w:p>
    <w:p w:rsidR="001639D6" w:rsidRPr="00642341" w:rsidRDefault="001639D6" w:rsidP="00E762C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42341">
        <w:rPr>
          <w:rFonts w:eastAsia="Times New Roman" w:cs="Times New Roman"/>
          <w:sz w:val="28"/>
          <w:szCs w:val="28"/>
          <w:lang w:eastAsia="ru-RU"/>
        </w:rPr>
        <w:t>не допускается неплотно закрытый контейнер; </w:t>
      </w:r>
    </w:p>
    <w:p w:rsidR="009E6B99" w:rsidRPr="00642341" w:rsidRDefault="001639D6" w:rsidP="00E762C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42341">
        <w:rPr>
          <w:rFonts w:eastAsia="Times New Roman" w:cs="Times New Roman"/>
          <w:sz w:val="28"/>
          <w:szCs w:val="28"/>
          <w:lang w:eastAsia="ru-RU"/>
        </w:rPr>
        <w:t>не подлежит исследованию биоматериал, собранный накануне.</w:t>
      </w:r>
    </w:p>
    <w:p w:rsidR="009E6B99" w:rsidRPr="00642341" w:rsidRDefault="009E6B99" w:rsidP="009E6B99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762C4" w:rsidRDefault="00E762C4" w:rsidP="009E6B99">
      <w:pPr>
        <w:spacing w:after="0" w:line="240" w:lineRule="auto"/>
        <w:ind w:left="-360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</w:p>
    <w:p w:rsidR="009E6B99" w:rsidRPr="001639D6" w:rsidRDefault="00E762C4" w:rsidP="009E6B99">
      <w:pPr>
        <w:spacing w:after="0" w:line="240" w:lineRule="auto"/>
        <w:ind w:left="-360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 w:rsidR="009E6B99" w:rsidRPr="009E6B99">
        <w:rPr>
          <w:rFonts w:eastAsia="Times New Roman" w:cs="Times New Roman"/>
          <w:b/>
          <w:sz w:val="28"/>
          <w:szCs w:val="28"/>
          <w:lang w:eastAsia="ru-RU"/>
        </w:rPr>
        <w:t>Кал (исследование методом ПЦР)</w:t>
      </w:r>
    </w:p>
    <w:p w:rsidR="009E6B99" w:rsidRPr="009E6B99" w:rsidRDefault="009E6B99" w:rsidP="009E6B99">
      <w:pPr>
        <w:pStyle w:val="Default"/>
        <w:rPr>
          <w:rFonts w:asciiTheme="minorHAnsi" w:hAnsiTheme="minorHAnsi"/>
          <w:sz w:val="28"/>
          <w:szCs w:val="28"/>
        </w:rPr>
      </w:pPr>
      <w:r w:rsidRPr="009E6B99">
        <w:rPr>
          <w:rFonts w:asciiTheme="minorHAnsi" w:hAnsiTheme="minorHAnsi"/>
          <w:sz w:val="28"/>
          <w:szCs w:val="28"/>
        </w:rPr>
        <w:t xml:space="preserve">Используют пробы фекалий массой (объемом) примерно 1–3 г (1–3 мл). </w:t>
      </w:r>
      <w:r>
        <w:rPr>
          <w:rFonts w:asciiTheme="minorHAnsi" w:hAnsiTheme="minorHAnsi"/>
          <w:sz w:val="28"/>
          <w:szCs w:val="28"/>
        </w:rPr>
        <w:t xml:space="preserve"> Пробу помещают в стерильный сухой контейнер</w:t>
      </w:r>
      <w:r w:rsidR="00E762C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E762C4">
        <w:rPr>
          <w:rFonts w:asciiTheme="minorHAnsi" w:hAnsiTheme="minorHAnsi"/>
          <w:sz w:val="28"/>
          <w:szCs w:val="28"/>
        </w:rPr>
        <w:t>обьемом</w:t>
      </w:r>
      <w:proofErr w:type="spellEnd"/>
      <w:r w:rsidR="00E762C4">
        <w:rPr>
          <w:rFonts w:asciiTheme="minorHAnsi" w:hAnsiTheme="minorHAnsi"/>
          <w:sz w:val="28"/>
          <w:szCs w:val="28"/>
        </w:rPr>
        <w:t xml:space="preserve"> 50-60 мл</w:t>
      </w:r>
      <w:r w:rsidR="00E762C4" w:rsidRPr="009E6B99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E762C4">
        <w:rPr>
          <w:rFonts w:asciiTheme="minorHAnsi" w:hAnsiTheme="minorHAnsi"/>
          <w:sz w:val="28"/>
          <w:szCs w:val="28"/>
        </w:rPr>
        <w:t xml:space="preserve"> при помощи лопаточки, вмонтированной в крышку.</w:t>
      </w:r>
    </w:p>
    <w:p w:rsidR="009E6B99" w:rsidRPr="009E6B99" w:rsidRDefault="009E6B99" w:rsidP="009E6B99">
      <w:pPr>
        <w:pStyle w:val="Default"/>
        <w:rPr>
          <w:rFonts w:asciiTheme="minorHAnsi" w:hAnsiTheme="minorHAnsi"/>
          <w:sz w:val="28"/>
          <w:szCs w:val="28"/>
        </w:rPr>
      </w:pPr>
      <w:r w:rsidRPr="009E6B99">
        <w:rPr>
          <w:rFonts w:asciiTheme="minorHAnsi" w:hAnsiTheme="minorHAnsi"/>
          <w:sz w:val="28"/>
          <w:szCs w:val="28"/>
        </w:rPr>
        <w:t xml:space="preserve">Образцы </w:t>
      </w:r>
      <w:proofErr w:type="spellStart"/>
      <w:r w:rsidRPr="009E6B99">
        <w:rPr>
          <w:rFonts w:asciiTheme="minorHAnsi" w:hAnsiTheme="minorHAnsi"/>
          <w:sz w:val="28"/>
          <w:szCs w:val="28"/>
        </w:rPr>
        <w:t>нативных</w:t>
      </w:r>
      <w:proofErr w:type="spellEnd"/>
      <w:r w:rsidRPr="009E6B99">
        <w:rPr>
          <w:rFonts w:asciiTheme="minorHAnsi" w:hAnsiTheme="minorHAnsi"/>
          <w:sz w:val="28"/>
          <w:szCs w:val="28"/>
        </w:rPr>
        <w:t xml:space="preserve"> фекалий</w:t>
      </w:r>
      <w:r>
        <w:rPr>
          <w:rFonts w:asciiTheme="minorHAnsi" w:hAnsiTheme="minorHAnsi"/>
          <w:sz w:val="28"/>
          <w:szCs w:val="28"/>
        </w:rPr>
        <w:t xml:space="preserve"> хранятся</w:t>
      </w:r>
      <w:r w:rsidRPr="009E6B99">
        <w:rPr>
          <w:rFonts w:asciiTheme="minorHAnsi" w:hAnsiTheme="minorHAnsi"/>
          <w:sz w:val="28"/>
          <w:szCs w:val="28"/>
        </w:rPr>
        <w:t xml:space="preserve">: </w:t>
      </w:r>
    </w:p>
    <w:p w:rsidR="009E6B99" w:rsidRPr="009E6B99" w:rsidRDefault="009E6B99" w:rsidP="009E6B99">
      <w:pPr>
        <w:pStyle w:val="Default"/>
        <w:rPr>
          <w:rFonts w:asciiTheme="minorHAnsi" w:hAnsiTheme="minorHAnsi"/>
          <w:sz w:val="28"/>
          <w:szCs w:val="28"/>
        </w:rPr>
      </w:pPr>
      <w:r w:rsidRPr="009E6B99">
        <w:rPr>
          <w:rFonts w:asciiTheme="minorHAnsi" w:hAnsiTheme="minorHAnsi"/>
          <w:sz w:val="28"/>
          <w:szCs w:val="28"/>
        </w:rPr>
        <w:t xml:space="preserve">при комнатной температуре — в течение 6 часов; </w:t>
      </w:r>
    </w:p>
    <w:p w:rsidR="00FE0CEA" w:rsidRPr="009E6B99" w:rsidRDefault="009E6B99" w:rsidP="009E6B99">
      <w:pPr>
        <w:rPr>
          <w:b/>
          <w:sz w:val="28"/>
          <w:szCs w:val="28"/>
        </w:rPr>
      </w:pPr>
      <w:r w:rsidRPr="009E6B99">
        <w:rPr>
          <w:sz w:val="28"/>
          <w:szCs w:val="28"/>
        </w:rPr>
        <w:t>при температуре 2–8</w:t>
      </w:r>
      <w:proofErr w:type="gramStart"/>
      <w:r w:rsidRPr="009E6B99">
        <w:rPr>
          <w:sz w:val="28"/>
          <w:szCs w:val="28"/>
        </w:rPr>
        <w:t xml:space="preserve"> °С</w:t>
      </w:r>
      <w:proofErr w:type="gramEnd"/>
      <w:r w:rsidRPr="009E6B99">
        <w:rPr>
          <w:sz w:val="28"/>
          <w:szCs w:val="28"/>
        </w:rPr>
        <w:t xml:space="preserve"> — в течение 3 суток </w:t>
      </w:r>
    </w:p>
    <w:p w:rsidR="00114CDC" w:rsidRPr="009E6B99" w:rsidRDefault="00114CDC">
      <w:pPr>
        <w:rPr>
          <w:sz w:val="28"/>
          <w:szCs w:val="28"/>
        </w:rPr>
      </w:pPr>
    </w:p>
    <w:p w:rsidR="00114CDC" w:rsidRPr="00642341" w:rsidRDefault="00114CDC">
      <w:pPr>
        <w:rPr>
          <w:rFonts w:ascii="Arial" w:hAnsi="Arial" w:cs="Arial"/>
          <w:b/>
          <w:sz w:val="44"/>
          <w:szCs w:val="44"/>
        </w:rPr>
      </w:pPr>
      <w:r w:rsidRPr="00642341">
        <w:rPr>
          <w:rFonts w:ascii="Arial" w:hAnsi="Arial" w:cs="Arial"/>
          <w:b/>
          <w:sz w:val="44"/>
          <w:szCs w:val="44"/>
        </w:rPr>
        <w:t>Кровь</w:t>
      </w:r>
      <w:r w:rsidR="006673E6" w:rsidRPr="00642341">
        <w:rPr>
          <w:rFonts w:ascii="Arial" w:hAnsi="Arial" w:cs="Arial"/>
          <w:b/>
          <w:sz w:val="44"/>
          <w:szCs w:val="44"/>
        </w:rPr>
        <w:t xml:space="preserve"> (бактериологический метод и метод ПЦР)</w:t>
      </w:r>
      <w:r w:rsidRPr="00642341">
        <w:rPr>
          <w:rFonts w:ascii="Arial" w:hAnsi="Arial" w:cs="Arial"/>
          <w:b/>
          <w:sz w:val="44"/>
          <w:szCs w:val="44"/>
        </w:rPr>
        <w:t xml:space="preserve"> </w:t>
      </w:r>
    </w:p>
    <w:p w:rsidR="00114CDC" w:rsidRPr="009177A5" w:rsidRDefault="00114CDC">
      <w:pPr>
        <w:rPr>
          <w:sz w:val="28"/>
          <w:szCs w:val="28"/>
        </w:rPr>
      </w:pPr>
      <w:r w:rsidRPr="009177A5">
        <w:rPr>
          <w:sz w:val="28"/>
          <w:szCs w:val="28"/>
        </w:rPr>
        <w:t>Уважаемые пациенты! Обращаем внимание, что  кровь для выполнения лабораторных исследований рекомендуется сдавать утром натощак, после 8 - 12 часового ночного периода голодания. Если у пациента нет возможности прийти в лабораторию утром, кровь следует сдавать после 6 часов голодания, исключив в утреннем приеме пищи жиры.</w:t>
      </w:r>
    </w:p>
    <w:p w:rsidR="00114CDC" w:rsidRPr="009177A5" w:rsidRDefault="00114CDC">
      <w:pPr>
        <w:rPr>
          <w:sz w:val="28"/>
          <w:szCs w:val="28"/>
        </w:rPr>
      </w:pPr>
      <w:r w:rsidRPr="009177A5">
        <w:rPr>
          <w:sz w:val="28"/>
          <w:szCs w:val="28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</w:t>
      </w:r>
    </w:p>
    <w:p w:rsidR="009177A5" w:rsidRPr="00642341" w:rsidRDefault="009177A5" w:rsidP="00917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6423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Моча </w:t>
      </w:r>
      <w:r w:rsidRPr="00642341">
        <w:rPr>
          <w:rFonts w:ascii="Arial" w:eastAsia="Times New Roman" w:hAnsi="Arial" w:cs="Arial"/>
          <w:sz w:val="44"/>
          <w:szCs w:val="44"/>
          <w:lang w:eastAsia="ru-RU"/>
        </w:rPr>
        <w:t> </w:t>
      </w:r>
      <w:r w:rsidRPr="00642341">
        <w:rPr>
          <w:rFonts w:ascii="Arial" w:eastAsia="Times New Roman" w:hAnsi="Arial" w:cs="Arial"/>
          <w:b/>
          <w:sz w:val="44"/>
          <w:szCs w:val="44"/>
          <w:lang w:eastAsia="ru-RU"/>
        </w:rPr>
        <w:t>(бактериологический метод)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lastRenderedPageBreak/>
        <w:t xml:space="preserve">Исследуют утреннюю </w:t>
      </w:r>
      <w:r w:rsidRPr="00642341">
        <w:rPr>
          <w:rFonts w:eastAsia="Times New Roman" w:cs="Arial"/>
          <w:b/>
          <w:sz w:val="28"/>
          <w:szCs w:val="28"/>
          <w:lang w:eastAsia="ru-RU"/>
        </w:rPr>
        <w:t>среднюю</w:t>
      </w:r>
      <w:r w:rsidRPr="00642341">
        <w:rPr>
          <w:rFonts w:eastAsia="Times New Roman" w:cs="Arial"/>
          <w:sz w:val="28"/>
          <w:szCs w:val="28"/>
          <w:lang w:eastAsia="ru-RU"/>
        </w:rPr>
        <w:t xml:space="preserve"> порцию (10-20мл) сво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бодно выпущенной мочи (за ночь концентрация бактерий в мочевом пузыре возрастает). 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Не следует принуждать пациента к приему жидкости для фор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сирования диуреза, так как происходит разбавле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ние мочи и снижение числа бактерий. 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 xml:space="preserve">Для сбора мочи используют стерильные </w:t>
      </w:r>
      <w:proofErr w:type="gramStart"/>
      <w:r w:rsidRPr="00642341">
        <w:rPr>
          <w:rFonts w:eastAsia="Times New Roman" w:cs="Arial"/>
          <w:sz w:val="28"/>
          <w:szCs w:val="28"/>
          <w:lang w:eastAsia="ru-RU"/>
        </w:rPr>
        <w:t>ём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кости</w:t>
      </w:r>
      <w:proofErr w:type="gramEnd"/>
      <w:r w:rsidRPr="00642341">
        <w:rPr>
          <w:rFonts w:eastAsia="Times New Roman" w:cs="Arial"/>
          <w:sz w:val="28"/>
          <w:szCs w:val="28"/>
          <w:lang w:eastAsia="ru-RU"/>
        </w:rPr>
        <w:t xml:space="preserve"> которые закрываются резиновой стерильной пробкой. Нельзя собирать мочу из мочеприемника или судна. 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Перед взятием мочи проводят тщательный туалет наружных половых органов с мылом и кипяченой водой во избежание излишней ее контамина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ции при мочеиспускании нормальной микрофло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рой промежности. 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Доставка мочи в лабораторию должна осу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ществляться в максимально короткие сроки. Посев следует проводить не позднее 2 ч после взя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тия материала либо в течение 8 ч при условии ее хранения в холодильнике. (При 4</w:t>
      </w:r>
      <w:proofErr w:type="gramStart"/>
      <w:r w:rsidRPr="00642341">
        <w:rPr>
          <w:rFonts w:eastAsia="Times New Roman" w:cs="Arial"/>
          <w:sz w:val="28"/>
          <w:szCs w:val="28"/>
          <w:lang w:eastAsia="ru-RU"/>
        </w:rPr>
        <w:t>°С</w:t>
      </w:r>
      <w:proofErr w:type="gramEnd"/>
      <w:r w:rsidRPr="00642341">
        <w:rPr>
          <w:rFonts w:eastAsia="Times New Roman" w:cs="Arial"/>
          <w:sz w:val="28"/>
          <w:szCs w:val="28"/>
          <w:lang w:eastAsia="ru-RU"/>
        </w:rPr>
        <w:t xml:space="preserve"> число бакте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рий в моче обычно остается стабильным в преде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лах 24 ч). 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Взятие мочи следует повторить, если нет ус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ловий для ее хранения в холодильнике, и с момента взятия образца прошло более 2 часов, в противном случае результаты анализа могут быть недостовер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ными. 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Недопустимо бактериологическое исследова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ние мочи, собранной в течение суток. </w:t>
      </w:r>
    </w:p>
    <w:p w:rsidR="009177A5" w:rsidRPr="00642341" w:rsidRDefault="009177A5" w:rsidP="00936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Не рекомендуется исследовать мочу, полу</w:t>
      </w:r>
      <w:r w:rsidRPr="00642341">
        <w:rPr>
          <w:rFonts w:eastAsia="Times New Roman" w:cs="Arial"/>
          <w:sz w:val="28"/>
          <w:szCs w:val="28"/>
          <w:lang w:eastAsia="ru-RU"/>
        </w:rPr>
        <w:softHyphen/>
        <w:t>ченную при наличии постоянного катетера </w:t>
      </w:r>
    </w:p>
    <w:p w:rsidR="009177A5" w:rsidRPr="00642341" w:rsidRDefault="009177A5">
      <w:pPr>
        <w:rPr>
          <w:rFonts w:ascii="Arial" w:hAnsi="Arial" w:cs="Arial"/>
          <w:b/>
          <w:sz w:val="44"/>
          <w:szCs w:val="44"/>
        </w:rPr>
      </w:pPr>
      <w:r w:rsidRPr="00642341">
        <w:rPr>
          <w:rFonts w:ascii="Arial" w:hAnsi="Arial" w:cs="Arial"/>
          <w:b/>
          <w:sz w:val="44"/>
          <w:szCs w:val="44"/>
        </w:rPr>
        <w:t>Моча (ПЦР метод)</w:t>
      </w:r>
    </w:p>
    <w:p w:rsidR="00091E4A" w:rsidRPr="004F3750" w:rsidRDefault="00091E4A" w:rsidP="00091E4A">
      <w:pPr>
        <w:rPr>
          <w:rFonts w:cs="Arial"/>
          <w:color w:val="000000"/>
          <w:sz w:val="28"/>
          <w:szCs w:val="28"/>
        </w:rPr>
      </w:pPr>
      <w:r w:rsidRPr="004F3750">
        <w:rPr>
          <w:rFonts w:cs="Arial"/>
          <w:b/>
          <w:color w:val="000000"/>
          <w:sz w:val="28"/>
          <w:szCs w:val="28"/>
        </w:rPr>
        <w:t>Женщины</w:t>
      </w:r>
      <w:r w:rsidRPr="004F3750">
        <w:rPr>
          <w:rFonts w:cs="Arial"/>
          <w:color w:val="000000"/>
          <w:sz w:val="28"/>
          <w:szCs w:val="28"/>
        </w:rPr>
        <w:t xml:space="preserve">: </w:t>
      </w:r>
      <w:r w:rsidRPr="004F3750">
        <w:rPr>
          <w:sz w:val="28"/>
          <w:szCs w:val="28"/>
        </w:rPr>
        <w:t xml:space="preserve">Для анализа отбирают </w:t>
      </w:r>
      <w:r w:rsidRPr="00572B80">
        <w:rPr>
          <w:b/>
          <w:sz w:val="28"/>
          <w:szCs w:val="28"/>
        </w:rPr>
        <w:t>первую</w:t>
      </w:r>
      <w:r w:rsidRPr="004F3750">
        <w:rPr>
          <w:sz w:val="28"/>
          <w:szCs w:val="28"/>
        </w:rPr>
        <w:t xml:space="preserve"> порцию утренней мочи в количестве 15–25 мл в специальный сухой стерильный флакон или контейнер на 50</w:t>
      </w:r>
      <w:r w:rsidR="004F3750" w:rsidRPr="004F3750">
        <w:rPr>
          <w:sz w:val="28"/>
          <w:szCs w:val="28"/>
        </w:rPr>
        <w:t>-</w:t>
      </w:r>
      <w:r w:rsidRPr="004F3750">
        <w:rPr>
          <w:sz w:val="28"/>
          <w:szCs w:val="28"/>
        </w:rPr>
        <w:t xml:space="preserve">60 мл. Сбор мочи проводится после тщательного туалета наружных половых органов, чтобы в мочу не попали выделения из них. Желательно закладывать тампон во влагалище перед сбором материала для предупреждения контаминации мочи и отделяемым из влагалища. Также не следует производить сбор мочи во время менструации. </w:t>
      </w:r>
    </w:p>
    <w:p w:rsidR="00091E4A" w:rsidRPr="004F3750" w:rsidRDefault="004F3750" w:rsidP="00091E4A">
      <w:pPr>
        <w:pStyle w:val="Default"/>
        <w:rPr>
          <w:rFonts w:asciiTheme="minorHAnsi" w:hAnsiTheme="minorHAnsi"/>
          <w:sz w:val="28"/>
          <w:szCs w:val="28"/>
        </w:rPr>
      </w:pPr>
      <w:r w:rsidRPr="004F3750">
        <w:rPr>
          <w:rFonts w:asciiTheme="minorHAnsi" w:hAnsiTheme="minorHAnsi"/>
          <w:b/>
          <w:sz w:val="28"/>
          <w:szCs w:val="28"/>
        </w:rPr>
        <w:t xml:space="preserve"> Мужчины</w:t>
      </w:r>
      <w:r w:rsidRPr="004F3750">
        <w:rPr>
          <w:rFonts w:asciiTheme="minorHAnsi" w:hAnsiTheme="minorHAnsi"/>
          <w:sz w:val="28"/>
          <w:szCs w:val="28"/>
        </w:rPr>
        <w:t xml:space="preserve">: </w:t>
      </w:r>
      <w:r w:rsidR="00091E4A" w:rsidRPr="004F3750">
        <w:rPr>
          <w:rFonts w:asciiTheme="minorHAnsi" w:hAnsiTheme="minorHAnsi"/>
          <w:sz w:val="28"/>
          <w:szCs w:val="28"/>
        </w:rPr>
        <w:t xml:space="preserve">При мочеиспускании необходимо полностью оттянув кожную складку, освободить наружное отверстие мочеиспускательного канала. Для анализа отбирают </w:t>
      </w:r>
      <w:r w:rsidR="00091E4A" w:rsidRPr="00572B80">
        <w:rPr>
          <w:rFonts w:asciiTheme="minorHAnsi" w:hAnsiTheme="minorHAnsi"/>
          <w:b/>
          <w:sz w:val="28"/>
          <w:szCs w:val="28"/>
        </w:rPr>
        <w:t>первую</w:t>
      </w:r>
      <w:r w:rsidR="00091E4A" w:rsidRPr="004F3750">
        <w:rPr>
          <w:rFonts w:asciiTheme="minorHAnsi" w:hAnsiTheme="minorHAnsi"/>
          <w:sz w:val="28"/>
          <w:szCs w:val="28"/>
        </w:rPr>
        <w:t xml:space="preserve"> порцию утренней мочи в количестве 15–25 мл в специальный сухой стерильный флакон на 50–60 мл. </w:t>
      </w:r>
    </w:p>
    <w:p w:rsidR="00E762C4" w:rsidRPr="00642341" w:rsidRDefault="000D2900" w:rsidP="00E762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6423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lastRenderedPageBreak/>
        <w:t>Грудное молоко (б</w:t>
      </w:r>
      <w:r w:rsidR="00936674" w:rsidRPr="006423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актериологическое</w:t>
      </w:r>
      <w:r w:rsidRPr="006423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исследование)</w:t>
      </w:r>
    </w:p>
    <w:p w:rsidR="00E762C4" w:rsidRPr="00642341" w:rsidRDefault="00E762C4" w:rsidP="0093667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 xml:space="preserve">Перед сцеживанием молока женщина должна вымыть руки с мылом, тщательно обрабатывает соски и </w:t>
      </w:r>
      <w:proofErr w:type="spellStart"/>
      <w:r w:rsidRPr="00642341">
        <w:rPr>
          <w:rFonts w:eastAsia="Times New Roman" w:cs="Arial"/>
          <w:sz w:val="28"/>
          <w:szCs w:val="28"/>
          <w:lang w:eastAsia="ru-RU"/>
        </w:rPr>
        <w:t>околососковую</w:t>
      </w:r>
      <w:proofErr w:type="spellEnd"/>
      <w:r w:rsidRPr="00642341">
        <w:rPr>
          <w:rFonts w:eastAsia="Times New Roman" w:cs="Arial"/>
          <w:sz w:val="28"/>
          <w:szCs w:val="28"/>
          <w:lang w:eastAsia="ru-RU"/>
        </w:rPr>
        <w:t xml:space="preserve"> область молочных желез отдельными ватными там</w:t>
      </w:r>
      <w:r w:rsidR="00936674" w:rsidRPr="00642341">
        <w:rPr>
          <w:rFonts w:eastAsia="Times New Roman" w:cs="Arial"/>
          <w:sz w:val="28"/>
          <w:szCs w:val="28"/>
          <w:lang w:eastAsia="ru-RU"/>
        </w:rPr>
        <w:t>понами, смоченными 70%</w:t>
      </w:r>
      <w:r w:rsidRPr="00642341">
        <w:rPr>
          <w:rFonts w:eastAsia="Times New Roman" w:cs="Arial"/>
          <w:sz w:val="28"/>
          <w:szCs w:val="28"/>
          <w:lang w:eastAsia="ru-RU"/>
        </w:rPr>
        <w:t xml:space="preserve"> спиртом (каждая железа обрабатывается отдельным тампоном). </w:t>
      </w:r>
    </w:p>
    <w:p w:rsidR="00E762C4" w:rsidRPr="00642341" w:rsidRDefault="00E762C4" w:rsidP="00936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Молоко из правой и левой молочных желез собирается в отдельную посуду.</w:t>
      </w:r>
    </w:p>
    <w:p w:rsidR="00E762C4" w:rsidRPr="00642341" w:rsidRDefault="00E762C4" w:rsidP="00936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Первые 5-10 мл сцеженного молока исследованию не подлежат. </w:t>
      </w:r>
    </w:p>
    <w:p w:rsidR="00E762C4" w:rsidRPr="00642341" w:rsidRDefault="00E762C4" w:rsidP="00936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 xml:space="preserve">Последующие 3-5 мл сцеживаются в стерильные </w:t>
      </w:r>
      <w:r w:rsidR="00936674" w:rsidRPr="00642341">
        <w:rPr>
          <w:rFonts w:eastAsia="Times New Roman" w:cs="Arial"/>
          <w:sz w:val="28"/>
          <w:szCs w:val="28"/>
          <w:lang w:eastAsia="ru-RU"/>
        </w:rPr>
        <w:t xml:space="preserve">контейнеры, которые </w:t>
      </w:r>
      <w:r w:rsidRPr="00642341">
        <w:rPr>
          <w:rFonts w:eastAsia="Times New Roman" w:cs="Arial"/>
          <w:sz w:val="28"/>
          <w:szCs w:val="28"/>
          <w:lang w:eastAsia="ru-RU"/>
        </w:rPr>
        <w:t>доставляются в лабораторию не позднее 2-х часов в вертик</w:t>
      </w:r>
      <w:r w:rsidR="00936674" w:rsidRPr="00642341">
        <w:rPr>
          <w:rFonts w:eastAsia="Times New Roman" w:cs="Arial"/>
          <w:sz w:val="28"/>
          <w:szCs w:val="28"/>
          <w:lang w:eastAsia="ru-RU"/>
        </w:rPr>
        <w:t>альном положении</w:t>
      </w:r>
      <w:r w:rsidRPr="00642341">
        <w:rPr>
          <w:rFonts w:eastAsia="Times New Roman" w:cs="Arial"/>
          <w:sz w:val="28"/>
          <w:szCs w:val="28"/>
          <w:lang w:eastAsia="ru-RU"/>
        </w:rPr>
        <w:t>. </w:t>
      </w:r>
    </w:p>
    <w:p w:rsidR="00E762C4" w:rsidRPr="00642341" w:rsidRDefault="00E762C4" w:rsidP="00936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До момента исследования молоко должно храниться в холодильнике. </w:t>
      </w:r>
    </w:p>
    <w:p w:rsidR="00E762C4" w:rsidRPr="00642341" w:rsidRDefault="00E762C4" w:rsidP="00936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Сцеженное накануне молоко исследованию не подлежит.</w:t>
      </w:r>
    </w:p>
    <w:p w:rsidR="000D2900" w:rsidRPr="00642341" w:rsidRDefault="000D2900" w:rsidP="000D29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44"/>
          <w:szCs w:val="44"/>
          <w:lang w:eastAsia="ru-RU"/>
        </w:rPr>
      </w:pPr>
      <w:r w:rsidRPr="0064234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Мокрота (бактериологическое исследование).</w:t>
      </w:r>
    </w:p>
    <w:p w:rsidR="000D2900" w:rsidRPr="00642341" w:rsidRDefault="000D2900" w:rsidP="000D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Исследуют свободно откашливаемую мокроту, утреннюю порцию, натощак </w:t>
      </w:r>
    </w:p>
    <w:p w:rsidR="000D2900" w:rsidRPr="00642341" w:rsidRDefault="000D2900" w:rsidP="000D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Пациент предварительно должен почистить зубы, дёсны, язык, слизистую оболочку щёк зубной щёткой и прополоскать рот кипяченой водой. </w:t>
      </w:r>
    </w:p>
    <w:p w:rsidR="000D2900" w:rsidRPr="00642341" w:rsidRDefault="000D2900" w:rsidP="000D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Если мокрота отделяется плохо, накануне пациенту дают отхаркивающие средства или проводят ингаляцию физ. раствором. </w:t>
      </w:r>
    </w:p>
    <w:p w:rsidR="000D2900" w:rsidRPr="00642341" w:rsidRDefault="000D2900" w:rsidP="000D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>Мокроту собирают в стерильную посуду с крышкой. </w:t>
      </w:r>
    </w:p>
    <w:p w:rsidR="000D2900" w:rsidRPr="00642341" w:rsidRDefault="000D2900" w:rsidP="000D2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sz w:val="28"/>
          <w:szCs w:val="28"/>
          <w:lang w:eastAsia="ru-RU"/>
        </w:rPr>
      </w:pPr>
      <w:r w:rsidRPr="00642341">
        <w:rPr>
          <w:rFonts w:eastAsia="Times New Roman" w:cs="Arial"/>
          <w:sz w:val="28"/>
          <w:szCs w:val="28"/>
          <w:lang w:eastAsia="ru-RU"/>
        </w:rPr>
        <w:t xml:space="preserve">Сроки доставки мокроты в лабораторию не должны превышать 1,5-2 часа от момента её получения (допускается хранение в холодильнике, но не более 6 часов), т.к. задержка ведёт к </w:t>
      </w:r>
      <w:proofErr w:type="spellStart"/>
      <w:r w:rsidRPr="00642341">
        <w:rPr>
          <w:rFonts w:eastAsia="Times New Roman" w:cs="Arial"/>
          <w:sz w:val="28"/>
          <w:szCs w:val="28"/>
          <w:lang w:eastAsia="ru-RU"/>
        </w:rPr>
        <w:t>аутолизу</w:t>
      </w:r>
      <w:proofErr w:type="spellEnd"/>
      <w:r w:rsidR="00B130DA" w:rsidRPr="00642341">
        <w:rPr>
          <w:rFonts w:eastAsia="Times New Roman" w:cs="Arial"/>
          <w:sz w:val="28"/>
          <w:szCs w:val="28"/>
          <w:lang w:eastAsia="ru-RU"/>
        </w:rPr>
        <w:t xml:space="preserve"> </w:t>
      </w:r>
      <w:r w:rsidRPr="0064234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642341">
        <w:rPr>
          <w:rFonts w:eastAsia="Times New Roman" w:cs="Arial"/>
          <w:sz w:val="28"/>
          <w:szCs w:val="28"/>
          <w:lang w:eastAsia="ru-RU"/>
        </w:rPr>
        <w:t>S.pneumoniae</w:t>
      </w:r>
      <w:proofErr w:type="spellEnd"/>
      <w:r w:rsidRPr="00642341">
        <w:rPr>
          <w:rFonts w:eastAsia="Times New Roman" w:cs="Arial"/>
          <w:sz w:val="28"/>
          <w:szCs w:val="28"/>
          <w:lang w:eastAsia="ru-RU"/>
        </w:rPr>
        <w:t xml:space="preserve">, а за счёт размножения </w:t>
      </w:r>
      <w:proofErr w:type="spellStart"/>
      <w:r w:rsidRPr="00642341">
        <w:rPr>
          <w:rFonts w:eastAsia="Times New Roman" w:cs="Arial"/>
          <w:sz w:val="28"/>
          <w:szCs w:val="28"/>
          <w:lang w:eastAsia="ru-RU"/>
        </w:rPr>
        <w:t>бактерий-контаминантов</w:t>
      </w:r>
      <w:proofErr w:type="spellEnd"/>
      <w:r w:rsidRPr="00642341">
        <w:rPr>
          <w:rFonts w:eastAsia="Times New Roman" w:cs="Arial"/>
          <w:sz w:val="28"/>
          <w:szCs w:val="28"/>
          <w:lang w:eastAsia="ru-RU"/>
        </w:rPr>
        <w:t xml:space="preserve"> меняется истинное соотношение микрофлоры бронхиального секрета. </w:t>
      </w:r>
    </w:p>
    <w:p w:rsidR="000D2900" w:rsidRPr="000D2900" w:rsidRDefault="000D2900" w:rsidP="000D2900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444444"/>
          <w:sz w:val="28"/>
          <w:szCs w:val="28"/>
          <w:lang w:eastAsia="ru-RU"/>
        </w:rPr>
      </w:pPr>
      <w:r w:rsidRPr="000D2900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 xml:space="preserve">Качество собранной мокроты можно оценить по данным микроскопии </w:t>
      </w:r>
      <w:proofErr w:type="spellStart"/>
      <w:r w:rsidRPr="000D2900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нативных</w:t>
      </w:r>
      <w:proofErr w:type="spellEnd"/>
      <w:r w:rsidRPr="000D2900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 xml:space="preserve"> мазков по </w:t>
      </w:r>
      <w:proofErr w:type="spellStart"/>
      <w:r w:rsidRPr="000D2900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Граму</w:t>
      </w:r>
      <w:proofErr w:type="spellEnd"/>
      <w:r w:rsidRPr="000D2900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.</w:t>
      </w:r>
    </w:p>
    <w:p w:rsidR="000D2900" w:rsidRPr="000D2900" w:rsidRDefault="000D2900" w:rsidP="000D2900">
      <w:pPr>
        <w:shd w:val="clear" w:color="auto" w:fill="FFFFFF"/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0D2900">
        <w:rPr>
          <w:rFonts w:eastAsia="Times New Roman" w:cs="Arial"/>
          <w:i/>
          <w:iCs/>
          <w:sz w:val="28"/>
          <w:szCs w:val="28"/>
          <w:lang w:eastAsia="ru-RU"/>
        </w:rPr>
        <w:t xml:space="preserve">При наличии в мазке мокроты более 10 эпителиальных клеток в поле зрения и менее 25 полиморфно-ядерных лейкоцитов (ПЯЛ) при малом увеличении микроскопа (объектив Х10) высока вероятность контаминации образца содержимым полости рта (слюной). </w:t>
      </w:r>
      <w:r w:rsidRPr="000D2900">
        <w:rPr>
          <w:rFonts w:eastAsia="Times New Roman" w:cs="Arial"/>
          <w:b/>
          <w:i/>
          <w:iCs/>
          <w:sz w:val="28"/>
          <w:szCs w:val="28"/>
          <w:lang w:eastAsia="ru-RU"/>
        </w:rPr>
        <w:t>Дальнейшее исследование такого материала нецелесообразно, материал необходимо взять повторно.</w:t>
      </w:r>
    </w:p>
    <w:p w:rsidR="000D2900" w:rsidRDefault="000D2900" w:rsidP="000D290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7A445A" w:rsidRDefault="007A445A" w:rsidP="000D290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7A445A" w:rsidRDefault="007A445A" w:rsidP="000D290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7A445A" w:rsidRPr="00E762C4" w:rsidRDefault="007A445A" w:rsidP="000D290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7A445A" w:rsidRPr="00B906F8" w:rsidRDefault="007A445A" w:rsidP="006404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44"/>
          <w:szCs w:val="44"/>
        </w:rPr>
      </w:pPr>
      <w:r w:rsidRPr="00B906F8">
        <w:rPr>
          <w:rFonts w:ascii="Arial" w:hAnsi="Arial" w:cs="Arial"/>
          <w:b/>
          <w:bCs/>
          <w:sz w:val="44"/>
          <w:szCs w:val="44"/>
        </w:rPr>
        <w:t xml:space="preserve">Основные </w:t>
      </w:r>
      <w:r w:rsidR="00B906F8" w:rsidRPr="00B906F8">
        <w:rPr>
          <w:rFonts w:ascii="Arial" w:hAnsi="Arial" w:cs="Arial"/>
          <w:b/>
          <w:bCs/>
          <w:sz w:val="44"/>
          <w:szCs w:val="44"/>
        </w:rPr>
        <w:t>т</w:t>
      </w:r>
      <w:r w:rsidRPr="00B906F8">
        <w:rPr>
          <w:rFonts w:ascii="Arial" w:hAnsi="Arial" w:cs="Arial"/>
          <w:b/>
          <w:bCs/>
          <w:sz w:val="44"/>
          <w:szCs w:val="44"/>
        </w:rPr>
        <w:t xml:space="preserve">ребования перед биохимическим исследованием и исследованием методом ИФА 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Кровь рекомендуется сдавать 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- утром (в период с 8 до 11 часов); 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- натощак (не менее 8 и не более 14 часов голодания, воду пить можно). 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Накануне избегать физических и  пищевых перегрузок. </w:t>
      </w:r>
    </w:p>
    <w:p w:rsidR="007A445A" w:rsidRPr="00B906F8" w:rsidRDefault="007A445A" w:rsidP="00B906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Особенности подготовки пациента перед исследованием на глюкозу</w:t>
      </w:r>
    </w:p>
    <w:p w:rsidR="007A445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 xml:space="preserve">При сдаче крови на глюкозу (в дополнение к основным требованиям подготовки к анализам) нельзя чистить зубы и жевать резинку, а утренний чай/кофе (даже несладкий) запрещен. Утренняя чашка кофе кардинально изменит показатели глюкозы. Также на них повлияют </w:t>
      </w:r>
      <w:proofErr w:type="spellStart"/>
      <w:r w:rsidRPr="00B906F8">
        <w:rPr>
          <w:rFonts w:eastAsia="Times New Roman" w:cs="Times New Roman"/>
          <w:sz w:val="28"/>
          <w:szCs w:val="28"/>
          <w:lang w:eastAsia="ru-RU"/>
        </w:rPr>
        <w:t>контрацептивы</w:t>
      </w:r>
      <w:proofErr w:type="spellEnd"/>
      <w:r w:rsidRPr="00B906F8">
        <w:rPr>
          <w:rFonts w:eastAsia="Times New Roman" w:cs="Times New Roman"/>
          <w:sz w:val="28"/>
          <w:szCs w:val="28"/>
          <w:lang w:eastAsia="ru-RU"/>
        </w:rPr>
        <w:t>, мочегонные средства и другие лекарства.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B906F8">
        <w:rPr>
          <w:rFonts w:cs="Times New Roman"/>
          <w:b/>
          <w:bCs/>
          <w:sz w:val="28"/>
          <w:szCs w:val="28"/>
        </w:rPr>
        <w:t>Общеклиническое</w:t>
      </w:r>
      <w:proofErr w:type="spellEnd"/>
      <w:r w:rsidRPr="00B906F8">
        <w:rPr>
          <w:rFonts w:cs="Times New Roman"/>
          <w:b/>
          <w:bCs/>
          <w:sz w:val="28"/>
          <w:szCs w:val="28"/>
        </w:rPr>
        <w:t xml:space="preserve"> исследования мочи 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Цель исследования — объективно оценить физическое состояние. 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На анализ нужно собрать первую утреннюю порцию мочи. </w:t>
      </w:r>
    </w:p>
    <w:p w:rsidR="007A445A" w:rsidRPr="00B906F8" w:rsidRDefault="007A445A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Перед сбором мочи необходимо провести тщательный туалет наружных половых органов с мылом. После этой подготовки собирать порцию мочи в стерильную емкость. Перед доставкой плотно закройте емкость крышкой. </w:t>
      </w:r>
    </w:p>
    <w:p w:rsidR="007A445A" w:rsidRPr="00B906F8" w:rsidRDefault="007A445A" w:rsidP="00B906F8">
      <w:pPr>
        <w:spacing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>Для общего анализа собирается вся порция утренней мочи (желательно, чтобы предыдущее мочеиспускание было не позже, чем в два часа ночи) в сухую чистую посуду, при свободном мочеиспускании.</w:t>
      </w:r>
    </w:p>
    <w:p w:rsidR="006404CA" w:rsidRPr="00B906F8" w:rsidRDefault="006404CA" w:rsidP="00B906F8">
      <w:pPr>
        <w:spacing w:line="240" w:lineRule="auto"/>
        <w:rPr>
          <w:rFonts w:cs="Times New Roman"/>
          <w:sz w:val="28"/>
          <w:szCs w:val="28"/>
        </w:rPr>
      </w:pPr>
    </w:p>
    <w:p w:rsidR="007A445A" w:rsidRPr="00B906F8" w:rsidRDefault="006404CA" w:rsidP="00B906F8">
      <w:pPr>
        <w:spacing w:line="240" w:lineRule="auto"/>
        <w:rPr>
          <w:rFonts w:cs="Times New Roman"/>
          <w:b/>
          <w:sz w:val="28"/>
          <w:szCs w:val="28"/>
        </w:rPr>
      </w:pPr>
      <w:r w:rsidRPr="00B906F8">
        <w:rPr>
          <w:rFonts w:cs="Times New Roman"/>
          <w:b/>
          <w:sz w:val="28"/>
          <w:szCs w:val="28"/>
        </w:rPr>
        <w:t>Исследование на гормоны</w:t>
      </w:r>
    </w:p>
    <w:p w:rsidR="007A445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 xml:space="preserve">Кровь на гормональные исследования необходимо сдавать натощак в утренние часы. При отсутствии такой возможности, на некоторые гормоны кровь можно сдавать спустя 4-5 часов после последнего приема пищи в </w:t>
      </w:r>
      <w:r w:rsidRPr="00B906F8">
        <w:rPr>
          <w:rFonts w:eastAsia="Times New Roman" w:cs="Times New Roman"/>
          <w:sz w:val="28"/>
          <w:szCs w:val="28"/>
          <w:lang w:eastAsia="ru-RU"/>
        </w:rPr>
        <w:lastRenderedPageBreak/>
        <w:t>дневные и вечерние часы (кроме тех исследований, на которые кровь необходимо сдавать с</w:t>
      </w:r>
      <w:r w:rsidR="00B906F8">
        <w:rPr>
          <w:rFonts w:eastAsia="Times New Roman" w:cs="Times New Roman"/>
          <w:sz w:val="28"/>
          <w:szCs w:val="28"/>
          <w:lang w:eastAsia="ru-RU"/>
        </w:rPr>
        <w:t>т</w:t>
      </w:r>
      <w:r w:rsidRPr="00B906F8">
        <w:rPr>
          <w:rFonts w:eastAsia="Times New Roman" w:cs="Times New Roman"/>
          <w:sz w:val="28"/>
          <w:szCs w:val="28"/>
          <w:lang w:eastAsia="ru-RU"/>
        </w:rPr>
        <w:t xml:space="preserve">рого в утренние часы). </w:t>
      </w:r>
    </w:p>
    <w:p w:rsidR="007A445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 xml:space="preserve">За 1-2 дня до сдачи анализов исключить из рациона продукты с высоким содержанием жиров, последний прием пищи не должен быть обильным. За 1 день до исследования необходим </w:t>
      </w:r>
      <w:proofErr w:type="spellStart"/>
      <w:r w:rsidRPr="00B906F8">
        <w:rPr>
          <w:rFonts w:eastAsia="Times New Roman" w:cs="Times New Roman"/>
          <w:sz w:val="28"/>
          <w:szCs w:val="28"/>
          <w:lang w:eastAsia="ru-RU"/>
        </w:rPr>
        <w:t>психоэмоциональный</w:t>
      </w:r>
      <w:proofErr w:type="spellEnd"/>
      <w:r w:rsidRPr="00B906F8">
        <w:rPr>
          <w:rFonts w:eastAsia="Times New Roman" w:cs="Times New Roman"/>
          <w:sz w:val="28"/>
          <w:szCs w:val="28"/>
          <w:lang w:eastAsia="ru-RU"/>
        </w:rPr>
        <w:t xml:space="preserve"> и физический комфорт (спокойное состояние без перегревания и переохлаждения). </w:t>
      </w:r>
    </w:p>
    <w:p w:rsidR="007A445A" w:rsidRPr="00B906F8" w:rsidRDefault="007A445A" w:rsidP="00B906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Гормоны щитовидной железы </w:t>
      </w:r>
    </w:p>
    <w:p w:rsidR="007A445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 xml:space="preserve">При первичной проверке уровня </w:t>
      </w:r>
      <w:proofErr w:type="spellStart"/>
      <w:r w:rsidRPr="00B906F8">
        <w:rPr>
          <w:rFonts w:eastAsia="Times New Roman" w:cs="Times New Roman"/>
          <w:sz w:val="28"/>
          <w:szCs w:val="28"/>
          <w:lang w:eastAsia="ru-RU"/>
        </w:rPr>
        <w:t>тиреоидных</w:t>
      </w:r>
      <w:proofErr w:type="spellEnd"/>
      <w:r w:rsidRPr="00B906F8">
        <w:rPr>
          <w:rFonts w:eastAsia="Times New Roman" w:cs="Times New Roman"/>
          <w:sz w:val="28"/>
          <w:szCs w:val="28"/>
          <w:lang w:eastAsia="ru-RU"/>
        </w:rPr>
        <w:t xml:space="preserve"> гормонов отменить препараты, влияющие на функцию щитовидной железы за 2-4 недели до исследования. При контроле лечения -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 – аспирина, транквилизаторов, кортикостероидов, </w:t>
      </w:r>
      <w:proofErr w:type="spellStart"/>
      <w:r w:rsidRPr="00B906F8">
        <w:rPr>
          <w:rFonts w:eastAsia="Times New Roman" w:cs="Times New Roman"/>
          <w:sz w:val="28"/>
          <w:szCs w:val="28"/>
          <w:lang w:eastAsia="ru-RU"/>
        </w:rPr>
        <w:t>пероральных</w:t>
      </w:r>
      <w:proofErr w:type="spellEnd"/>
      <w:r w:rsidRPr="00B906F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6F8">
        <w:rPr>
          <w:rFonts w:eastAsia="Times New Roman" w:cs="Times New Roman"/>
          <w:sz w:val="28"/>
          <w:szCs w:val="28"/>
          <w:lang w:eastAsia="ru-RU"/>
        </w:rPr>
        <w:t>контрацептивов</w:t>
      </w:r>
      <w:proofErr w:type="spellEnd"/>
      <w:r w:rsidRPr="00B906F8">
        <w:rPr>
          <w:rFonts w:eastAsia="Times New Roman" w:cs="Times New Roman"/>
          <w:sz w:val="28"/>
          <w:szCs w:val="28"/>
          <w:lang w:eastAsia="ru-RU"/>
        </w:rPr>
        <w:t>).</w:t>
      </w:r>
    </w:p>
    <w:p w:rsidR="007A445A" w:rsidRPr="00B906F8" w:rsidRDefault="007A445A" w:rsidP="00B906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Антимюллеров</w:t>
      </w:r>
      <w:proofErr w:type="spellEnd"/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гормон (AMH</w:t>
      </w:r>
      <w:r w:rsidR="006404CA" w:rsidRPr="00B906F8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7A445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>Женщинам исследование проводят на 3-5 день цикла. За 3 дня до взятия крови исключить интенсивные спортивные тренировки, исследование не следует проводить во время любых острых заболеваний. За 1 час до взятия крови не курить.</w:t>
      </w:r>
    </w:p>
    <w:p w:rsidR="007A445A" w:rsidRPr="00B906F8" w:rsidRDefault="007A445A" w:rsidP="00B906F8">
      <w:pPr>
        <w:spacing w:line="240" w:lineRule="auto"/>
        <w:rPr>
          <w:rFonts w:cs="Times New Roman"/>
          <w:b/>
          <w:sz w:val="28"/>
          <w:szCs w:val="28"/>
        </w:rPr>
      </w:pPr>
    </w:p>
    <w:p w:rsidR="007A445A" w:rsidRPr="00B906F8" w:rsidRDefault="007A445A" w:rsidP="00B906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Половые гормоны</w:t>
      </w:r>
    </w:p>
    <w:p w:rsidR="007A445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 xml:space="preserve">У женщин репродуктивного возраста на результаты гормональных исследований влияют физиологические факторы, </w:t>
      </w:r>
      <w:proofErr w:type="spellStart"/>
      <w:proofErr w:type="gramStart"/>
      <w:r w:rsidRPr="00B906F8">
        <w:rPr>
          <w:rFonts w:eastAsia="Times New Roman" w:cs="Times New Roman"/>
          <w:sz w:val="28"/>
          <w:szCs w:val="28"/>
          <w:lang w:eastAsia="ru-RU"/>
        </w:rPr>
        <w:t>c</w:t>
      </w:r>
      <w:proofErr w:type="gramEnd"/>
      <w:r w:rsidRPr="00B906F8">
        <w:rPr>
          <w:rFonts w:eastAsia="Times New Roman" w:cs="Times New Roman"/>
          <w:sz w:val="28"/>
          <w:szCs w:val="28"/>
          <w:lang w:eastAsia="ru-RU"/>
        </w:rPr>
        <w:t>вязанные</w:t>
      </w:r>
      <w:proofErr w:type="spellEnd"/>
      <w:r w:rsidRPr="00B906F8">
        <w:rPr>
          <w:rFonts w:eastAsia="Times New Roman" w:cs="Times New Roman"/>
          <w:sz w:val="28"/>
          <w:szCs w:val="28"/>
          <w:lang w:eastAsia="ru-RU"/>
        </w:rPr>
        <w:t xml:space="preserve"> со стадией менструального цикла. Во время обследования на половые гормоны следует указать фазу менструального цикла. </w:t>
      </w:r>
    </w:p>
    <w:p w:rsidR="007A445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>Гормоны репродуктивной системы  необходимо сдавать строго по дням цикла:</w:t>
      </w:r>
    </w:p>
    <w:p w:rsidR="007A445A" w:rsidRPr="00B906F8" w:rsidRDefault="007A445A" w:rsidP="00B906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ЛГ, ФСГ</w:t>
      </w:r>
      <w:r w:rsidRPr="00B906F8">
        <w:rPr>
          <w:rFonts w:eastAsia="Times New Roman" w:cs="Times New Roman"/>
          <w:sz w:val="28"/>
          <w:szCs w:val="28"/>
          <w:lang w:eastAsia="ru-RU"/>
        </w:rPr>
        <w:t>-</w:t>
      </w:r>
    </w:p>
    <w:p w:rsidR="007A445A" w:rsidRPr="00B906F8" w:rsidRDefault="006404C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>2</w:t>
      </w:r>
      <w:r w:rsidR="007A445A" w:rsidRPr="00B906F8">
        <w:rPr>
          <w:rFonts w:eastAsia="Times New Roman" w:cs="Times New Roman"/>
          <w:sz w:val="28"/>
          <w:szCs w:val="28"/>
          <w:lang w:eastAsia="ru-RU"/>
        </w:rPr>
        <w:t>-5 день цикла;</w:t>
      </w:r>
    </w:p>
    <w:p w:rsidR="007A445A" w:rsidRPr="00B906F8" w:rsidRDefault="007A445A" w:rsidP="00B906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Эстрадиол</w:t>
      </w:r>
      <w:proofErr w:type="spellEnd"/>
      <w:r w:rsidRPr="00B906F8">
        <w:rPr>
          <w:rFonts w:eastAsia="Times New Roman" w:cs="Times New Roman"/>
          <w:sz w:val="28"/>
          <w:szCs w:val="28"/>
          <w:lang w:eastAsia="ru-RU"/>
        </w:rPr>
        <w:t xml:space="preserve"> -</w:t>
      </w:r>
    </w:p>
    <w:p w:rsidR="007A445A" w:rsidRPr="00B906F8" w:rsidRDefault="006404C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>2-5 или 20</w:t>
      </w:r>
      <w:r w:rsidR="007A445A" w:rsidRPr="00B906F8">
        <w:rPr>
          <w:rFonts w:eastAsia="Times New Roman" w:cs="Times New Roman"/>
          <w:sz w:val="28"/>
          <w:szCs w:val="28"/>
          <w:lang w:eastAsia="ru-RU"/>
        </w:rPr>
        <w:t>-23 день цикла;</w:t>
      </w:r>
    </w:p>
    <w:p w:rsidR="007A445A" w:rsidRPr="00B906F8" w:rsidRDefault="007A445A" w:rsidP="00B906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Прогестерон</w:t>
      </w:r>
      <w:r w:rsidRPr="00B906F8">
        <w:rPr>
          <w:rFonts w:eastAsia="Times New Roman" w:cs="Times New Roman"/>
          <w:sz w:val="28"/>
          <w:szCs w:val="28"/>
          <w:lang w:eastAsia="ru-RU"/>
        </w:rPr>
        <w:t xml:space="preserve"> -</w:t>
      </w:r>
    </w:p>
    <w:p w:rsidR="007A445A" w:rsidRPr="00B906F8" w:rsidRDefault="006404C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7A445A" w:rsidRPr="00B906F8">
        <w:rPr>
          <w:rFonts w:eastAsia="Times New Roman" w:cs="Times New Roman"/>
          <w:sz w:val="28"/>
          <w:szCs w:val="28"/>
          <w:lang w:eastAsia="ru-RU"/>
        </w:rPr>
        <w:t>-23 день цикла.</w:t>
      </w:r>
    </w:p>
    <w:p w:rsidR="007A445A" w:rsidRPr="00B906F8" w:rsidRDefault="007A445A" w:rsidP="00B906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17-О</w:t>
      </w:r>
      <w:proofErr w:type="gramStart"/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Н-</w:t>
      </w:r>
      <w:proofErr w:type="gramEnd"/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прогестерон</w:t>
      </w:r>
    </w:p>
    <w:p w:rsidR="006404CA" w:rsidRPr="00B906F8" w:rsidRDefault="007A445A" w:rsidP="00B906F8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B906F8">
        <w:rPr>
          <w:rFonts w:eastAsia="Times New Roman" w:cs="Times New Roman"/>
          <w:sz w:val="28"/>
          <w:szCs w:val="28"/>
          <w:lang w:eastAsia="ru-RU"/>
        </w:rPr>
        <w:t> </w:t>
      </w:r>
      <w:r w:rsidR="006404CA" w:rsidRPr="00B906F8">
        <w:rPr>
          <w:rFonts w:eastAsia="Times New Roman" w:cs="Times New Roman"/>
          <w:sz w:val="28"/>
          <w:szCs w:val="28"/>
          <w:lang w:eastAsia="ru-RU"/>
        </w:rPr>
        <w:t>20-23 день цикла</w:t>
      </w:r>
      <w:r w:rsidR="006404CA" w:rsidRPr="00B906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19E7" w:rsidRPr="00B906F8" w:rsidRDefault="00C719E7" w:rsidP="00B906F8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b/>
          <w:bCs/>
          <w:sz w:val="28"/>
          <w:szCs w:val="28"/>
          <w:lang w:eastAsia="ru-RU"/>
        </w:rPr>
        <w:t>Пролактин</w:t>
      </w:r>
    </w:p>
    <w:p w:rsidR="007A445A" w:rsidRPr="00B906F8" w:rsidRDefault="006404CA" w:rsidP="00B906F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06F8">
        <w:rPr>
          <w:rFonts w:eastAsia="Times New Roman" w:cs="Times New Roman"/>
          <w:sz w:val="28"/>
          <w:szCs w:val="28"/>
          <w:lang w:eastAsia="ru-RU"/>
        </w:rPr>
        <w:t>К</w:t>
      </w:r>
      <w:r w:rsidR="007A445A" w:rsidRPr="00B906F8">
        <w:rPr>
          <w:rFonts w:eastAsia="Times New Roman" w:cs="Times New Roman"/>
          <w:sz w:val="28"/>
          <w:szCs w:val="28"/>
          <w:lang w:eastAsia="ru-RU"/>
        </w:rPr>
        <w:t>ровь сдавать утром в состоянии покоя, перед исследованием исключить пальпацию молочных желез.</w:t>
      </w:r>
      <w:r w:rsidRPr="00B906F8">
        <w:rPr>
          <w:rFonts w:cs="Times New Roman"/>
          <w:sz w:val="28"/>
          <w:szCs w:val="28"/>
        </w:rPr>
        <w:t xml:space="preserve"> За 1 день исключить половое сношение и тепловые воздействия (сауну), за 1 час — курение. Так как на уровень пролактина большое влияние оказывают стрессовые ситуации, желательно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10-15 минут в приёмной, успокоиться.</w:t>
      </w:r>
    </w:p>
    <w:p w:rsidR="007A445A" w:rsidRPr="00B906F8" w:rsidRDefault="007A445A" w:rsidP="00B906F8">
      <w:pPr>
        <w:pStyle w:val="a3"/>
        <w:shd w:val="clear" w:color="auto" w:fill="FFFFFF"/>
        <w:spacing w:before="0" w:beforeAutospacing="0" w:after="150" w:afterAutospacing="0"/>
        <w:textAlignment w:val="top"/>
        <w:rPr>
          <w:rFonts w:asciiTheme="minorHAnsi" w:hAnsiTheme="minorHAnsi"/>
          <w:color w:val="777777"/>
          <w:sz w:val="28"/>
          <w:szCs w:val="28"/>
        </w:rPr>
      </w:pPr>
      <w:r w:rsidRPr="00B906F8">
        <w:rPr>
          <w:rFonts w:asciiTheme="minorHAnsi" w:hAnsiTheme="minorHAnsi"/>
          <w:color w:val="777777"/>
          <w:sz w:val="28"/>
          <w:szCs w:val="28"/>
        </w:rPr>
        <w:t> </w:t>
      </w:r>
    </w:p>
    <w:p w:rsidR="00444F8D" w:rsidRPr="00B906F8" w:rsidRDefault="00444F8D" w:rsidP="00B906F8">
      <w:pPr>
        <w:pStyle w:val="msonormalmailrucssattributepostfix"/>
        <w:shd w:val="clear" w:color="auto" w:fill="FFFFFF"/>
        <w:rPr>
          <w:rStyle w:val="a4"/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B906F8">
        <w:rPr>
          <w:rStyle w:val="a4"/>
          <w:rFonts w:asciiTheme="minorHAnsi" w:hAnsiTheme="minorHAnsi" w:cs="Arial"/>
          <w:color w:val="000000"/>
          <w:sz w:val="28"/>
          <w:szCs w:val="28"/>
        </w:rPr>
        <w:t>Аллергодиагностика</w:t>
      </w:r>
      <w:proofErr w:type="spellEnd"/>
    </w:p>
    <w:p w:rsidR="00444F8D" w:rsidRPr="00B906F8" w:rsidRDefault="00444F8D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Кровь рекомендуется сдавать </w:t>
      </w:r>
    </w:p>
    <w:p w:rsidR="00444F8D" w:rsidRPr="00B906F8" w:rsidRDefault="00444F8D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- утром (в период с 8 до 11 часов); </w:t>
      </w:r>
    </w:p>
    <w:p w:rsidR="00444F8D" w:rsidRPr="00B906F8" w:rsidRDefault="00444F8D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- натощак (не менее 8 и не более 14 часов голодания, воду пить можно). </w:t>
      </w:r>
    </w:p>
    <w:p w:rsidR="00444F8D" w:rsidRPr="00B906F8" w:rsidRDefault="00444F8D" w:rsidP="00B906F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906F8">
        <w:rPr>
          <w:rFonts w:cs="Times New Roman"/>
          <w:sz w:val="28"/>
          <w:szCs w:val="28"/>
        </w:rPr>
        <w:t xml:space="preserve">Накануне избегать физических и  пищевых перегрузок. </w:t>
      </w:r>
    </w:p>
    <w:p w:rsidR="00444F8D" w:rsidRPr="00B906F8" w:rsidRDefault="00444F8D" w:rsidP="00B906F8">
      <w:pPr>
        <w:pStyle w:val="msonormalmailrucssattributepostfix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>Общий</w:t>
      </w:r>
      <w:proofErr w:type="gramEnd"/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 xml:space="preserve"> </w:t>
      </w:r>
      <w:proofErr w:type="spellStart"/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>IgE</w:t>
      </w:r>
      <w:proofErr w:type="spellEnd"/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 xml:space="preserve"> (</w:t>
      </w:r>
      <w:r w:rsidRPr="00B906F8">
        <w:rPr>
          <w:rFonts w:asciiTheme="minorHAnsi" w:hAnsiTheme="minorHAnsi" w:cs="Arial"/>
          <w:color w:val="2C2929"/>
          <w:sz w:val="28"/>
          <w:szCs w:val="28"/>
        </w:rPr>
        <w:t>Количественное определение уровня общего иммуноглобулина типа E в сыворотке крови)</w:t>
      </w:r>
    </w:p>
    <w:p w:rsidR="00444F8D" w:rsidRPr="00B906F8" w:rsidRDefault="00444F8D" w:rsidP="00B906F8">
      <w:pPr>
        <w:pStyle w:val="msonormalmailrucssattributepostfix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Определение уровня общего циркулирующего </w:t>
      </w:r>
      <w:proofErr w:type="spellStart"/>
      <w:r w:rsidRPr="00B906F8">
        <w:rPr>
          <w:rFonts w:asciiTheme="minorHAnsi" w:hAnsiTheme="minorHAnsi" w:cs="Arial"/>
          <w:color w:val="2C2929"/>
          <w:sz w:val="28"/>
          <w:szCs w:val="28"/>
        </w:rPr>
        <w:t>IgE</w:t>
      </w:r>
      <w:proofErr w:type="spellEnd"/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 имеет значение для ранней диагностики аллергии у детей и прогноза будущих </w:t>
      </w:r>
      <w:proofErr w:type="spellStart"/>
      <w:r w:rsidRPr="00B906F8">
        <w:rPr>
          <w:rFonts w:asciiTheme="minorHAnsi" w:hAnsiTheme="minorHAnsi" w:cs="Arial"/>
          <w:color w:val="2C2929"/>
          <w:sz w:val="28"/>
          <w:szCs w:val="28"/>
        </w:rPr>
        <w:t>атопических</w:t>
      </w:r>
      <w:proofErr w:type="spellEnd"/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 проявлений. Значительное повышение содержания </w:t>
      </w:r>
      <w:proofErr w:type="spellStart"/>
      <w:r w:rsidRPr="00B906F8">
        <w:rPr>
          <w:rFonts w:asciiTheme="minorHAnsi" w:hAnsiTheme="minorHAnsi" w:cs="Arial"/>
          <w:color w:val="2C2929"/>
          <w:sz w:val="28"/>
          <w:szCs w:val="28"/>
        </w:rPr>
        <w:t>IgE</w:t>
      </w:r>
      <w:proofErr w:type="spellEnd"/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 может наблюдаться не только у сенсибилизированных пациентов, но также при </w:t>
      </w:r>
      <w:proofErr w:type="spellStart"/>
      <w:r w:rsidRPr="00B906F8">
        <w:rPr>
          <w:rFonts w:asciiTheme="minorHAnsi" w:hAnsiTheme="minorHAnsi" w:cs="Arial"/>
          <w:color w:val="2C2929"/>
          <w:sz w:val="28"/>
          <w:szCs w:val="28"/>
        </w:rPr>
        <w:t>IgE</w:t>
      </w:r>
      <w:proofErr w:type="spellEnd"/>
      <w:r w:rsidRPr="00B906F8">
        <w:rPr>
          <w:rFonts w:asciiTheme="minorHAnsi" w:hAnsiTheme="minorHAnsi" w:cs="Arial"/>
          <w:color w:val="2C2929"/>
          <w:sz w:val="28"/>
          <w:szCs w:val="28"/>
        </w:rPr>
        <w:t>–миеломе, легочном аспергиллезе и на протяжении активной стадии паразитарных инвазий.</w:t>
      </w:r>
    </w:p>
    <w:p w:rsidR="00444F8D" w:rsidRPr="00B906F8" w:rsidRDefault="00444F8D" w:rsidP="00B906F8">
      <w:pPr>
        <w:pStyle w:val="msonormalmailrucssattributepostfix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 xml:space="preserve">Специфические </w:t>
      </w:r>
      <w:proofErr w:type="spellStart"/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>Ig</w:t>
      </w:r>
      <w:proofErr w:type="spellEnd"/>
      <w:r w:rsidRPr="00B906F8">
        <w:rPr>
          <w:rStyle w:val="a4"/>
          <w:rFonts w:asciiTheme="minorHAnsi" w:hAnsiTheme="minorHAnsi" w:cs="Arial"/>
          <w:color w:val="2C2929"/>
          <w:sz w:val="28"/>
          <w:szCs w:val="28"/>
          <w:lang w:val="en-US"/>
        </w:rPr>
        <w:t>E</w:t>
      </w:r>
    </w:p>
    <w:p w:rsidR="00444F8D" w:rsidRPr="00B906F8" w:rsidRDefault="00444F8D" w:rsidP="00B906F8">
      <w:pPr>
        <w:pStyle w:val="msonormalmailrucssattributepostfix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Главное для лечения аллергии – выявить тот аллерген, который и вызывает недомогание. Но существует определенная сложность. Дело в том, что так называемая однокомпонентная аллергия встречается крайне редко. Как правило, человек, способный развить аллергическую реакцию на один из аллергенов, способен развить ее и на другие аллергены. У специалистов существует также понятие "перекрестной аллергии", в основе которой лежит интересное явление: если известен один аллерген, то легко определить </w:t>
      </w:r>
      <w:r w:rsidRPr="00B906F8">
        <w:rPr>
          <w:rFonts w:asciiTheme="minorHAnsi" w:hAnsiTheme="minorHAnsi" w:cs="Arial"/>
          <w:color w:val="2C2929"/>
          <w:sz w:val="28"/>
          <w:szCs w:val="28"/>
        </w:rPr>
        <w:lastRenderedPageBreak/>
        <w:t>группу растений и продуктов питания, которые также будут выступать как аллерген.</w:t>
      </w:r>
    </w:p>
    <w:p w:rsidR="00444F8D" w:rsidRPr="00B906F8" w:rsidRDefault="00444F8D" w:rsidP="00B906F8">
      <w:pPr>
        <w:pStyle w:val="msonormalmailrucssattributepostfix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> </w:t>
      </w:r>
    </w:p>
    <w:p w:rsidR="00444F8D" w:rsidRPr="00B906F8" w:rsidRDefault="00444F8D" w:rsidP="00B906F8">
      <w:pPr>
        <w:pStyle w:val="msonormalmailrucssattributepostfix"/>
        <w:shd w:val="clear" w:color="auto" w:fill="FFFFFF"/>
        <w:rPr>
          <w:rStyle w:val="a4"/>
          <w:rFonts w:asciiTheme="minorHAnsi" w:hAnsiTheme="minorHAnsi" w:cs="Arial"/>
          <w:color w:val="2C2929"/>
          <w:sz w:val="28"/>
          <w:szCs w:val="28"/>
        </w:rPr>
      </w:pPr>
      <w:r w:rsidRPr="00B906F8">
        <w:rPr>
          <w:rStyle w:val="a4"/>
          <w:rFonts w:asciiTheme="minorHAnsi" w:hAnsiTheme="minorHAnsi" w:cs="Arial"/>
          <w:color w:val="2C2929"/>
          <w:sz w:val="28"/>
          <w:szCs w:val="28"/>
        </w:rPr>
        <w:t>ECP – Эозинофильный катионный протеин</w:t>
      </w:r>
    </w:p>
    <w:p w:rsidR="00444F8D" w:rsidRPr="00B906F8" w:rsidRDefault="00444F8D" w:rsidP="00B906F8">
      <w:pPr>
        <w:pStyle w:val="msonormalmailrucssattributepostfix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</w:p>
    <w:p w:rsidR="00444F8D" w:rsidRPr="00B906F8" w:rsidRDefault="00444F8D" w:rsidP="00B906F8">
      <w:pPr>
        <w:pStyle w:val="msonormalmailrucssattributepostfix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Эозинофильный катионный протеин (ЕСР) </w:t>
      </w:r>
      <w:proofErr w:type="gramStart"/>
      <w:r w:rsidRPr="00B906F8">
        <w:rPr>
          <w:rFonts w:asciiTheme="minorHAnsi" w:hAnsiTheme="minorHAnsi" w:cs="Arial"/>
          <w:color w:val="2C2929"/>
          <w:sz w:val="28"/>
          <w:szCs w:val="28"/>
        </w:rPr>
        <w:t>является наиболее значимым ЕСР оказывает</w:t>
      </w:r>
      <w:proofErr w:type="gramEnd"/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 токсическое воздействие на нервные клетки, на некоторые эпителиальные клетки и клетки миокарда. Повышенный уровень </w:t>
      </w:r>
      <w:proofErr w:type="gramStart"/>
      <w:r w:rsidRPr="00B906F8">
        <w:rPr>
          <w:rFonts w:asciiTheme="minorHAnsi" w:hAnsiTheme="minorHAnsi" w:cs="Arial"/>
          <w:color w:val="2C2929"/>
          <w:sz w:val="28"/>
          <w:szCs w:val="28"/>
        </w:rPr>
        <w:t>сывороточного</w:t>
      </w:r>
      <w:proofErr w:type="gramEnd"/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 ЕСР характерен для больных с </w:t>
      </w:r>
      <w:proofErr w:type="spellStart"/>
      <w:r w:rsidRPr="00B906F8">
        <w:rPr>
          <w:rFonts w:asciiTheme="minorHAnsi" w:hAnsiTheme="minorHAnsi" w:cs="Arial"/>
          <w:color w:val="2C2929"/>
          <w:sz w:val="28"/>
          <w:szCs w:val="28"/>
        </w:rPr>
        <w:t>атопическим</w:t>
      </w:r>
      <w:proofErr w:type="spellEnd"/>
      <w:r w:rsidRPr="00B906F8">
        <w:rPr>
          <w:rFonts w:asciiTheme="minorHAnsi" w:hAnsiTheme="minorHAnsi" w:cs="Arial"/>
          <w:color w:val="2C2929"/>
          <w:sz w:val="28"/>
          <w:szCs w:val="28"/>
        </w:rPr>
        <w:t xml:space="preserve"> синдромом. При этом уровень ЕСР в сыворотке повышен даже в тех случаях, когда уровень эозинофилов крови остается нормальным. Уровень ЕСР является объективным и достоверным критерием не только для диагностики заболеваний, но и для мониторинга эффективности проводимого лечения воспалительных заболеваний.</w:t>
      </w:r>
    </w:p>
    <w:p w:rsidR="00444F8D" w:rsidRPr="00B906F8" w:rsidRDefault="00444F8D" w:rsidP="00B906F8">
      <w:pPr>
        <w:pStyle w:val="msonormalmailrucssattributepostfix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B906F8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7A445A" w:rsidRPr="00B906F8" w:rsidRDefault="007A445A" w:rsidP="00B906F8">
      <w:pPr>
        <w:spacing w:line="240" w:lineRule="auto"/>
        <w:rPr>
          <w:b/>
          <w:sz w:val="28"/>
          <w:szCs w:val="28"/>
        </w:rPr>
      </w:pPr>
    </w:p>
    <w:sectPr w:rsidR="007A445A" w:rsidRPr="00B906F8" w:rsidSect="00FE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61"/>
    <w:multiLevelType w:val="multilevel"/>
    <w:tmpl w:val="F9CC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6DBB"/>
    <w:multiLevelType w:val="multilevel"/>
    <w:tmpl w:val="B78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E6D6D"/>
    <w:multiLevelType w:val="multilevel"/>
    <w:tmpl w:val="6A8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1257B"/>
    <w:multiLevelType w:val="multilevel"/>
    <w:tmpl w:val="BC54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E21CB"/>
    <w:multiLevelType w:val="multilevel"/>
    <w:tmpl w:val="263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57554"/>
    <w:multiLevelType w:val="multilevel"/>
    <w:tmpl w:val="BAA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42A90"/>
    <w:multiLevelType w:val="multilevel"/>
    <w:tmpl w:val="3C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20C93"/>
    <w:multiLevelType w:val="multilevel"/>
    <w:tmpl w:val="BC547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05408AC"/>
    <w:multiLevelType w:val="multilevel"/>
    <w:tmpl w:val="D76E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90114"/>
    <w:multiLevelType w:val="multilevel"/>
    <w:tmpl w:val="253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519BE"/>
    <w:multiLevelType w:val="multilevel"/>
    <w:tmpl w:val="7A0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A4E2D"/>
    <w:multiLevelType w:val="multilevel"/>
    <w:tmpl w:val="C56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E34E1"/>
    <w:multiLevelType w:val="multilevel"/>
    <w:tmpl w:val="C382F4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70FA6901"/>
    <w:multiLevelType w:val="hybridMultilevel"/>
    <w:tmpl w:val="26C0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D6"/>
    <w:rsid w:val="00002BB9"/>
    <w:rsid w:val="0000608E"/>
    <w:rsid w:val="00013D3E"/>
    <w:rsid w:val="000216BC"/>
    <w:rsid w:val="00047C82"/>
    <w:rsid w:val="000753B4"/>
    <w:rsid w:val="00085AA3"/>
    <w:rsid w:val="00091E4A"/>
    <w:rsid w:val="000D2900"/>
    <w:rsid w:val="000F2939"/>
    <w:rsid w:val="00100B75"/>
    <w:rsid w:val="001129AF"/>
    <w:rsid w:val="0011495F"/>
    <w:rsid w:val="00114CDC"/>
    <w:rsid w:val="0014675E"/>
    <w:rsid w:val="001639D6"/>
    <w:rsid w:val="00165DDE"/>
    <w:rsid w:val="001725D8"/>
    <w:rsid w:val="0019248F"/>
    <w:rsid w:val="001B6A80"/>
    <w:rsid w:val="001C07F9"/>
    <w:rsid w:val="001C2EE2"/>
    <w:rsid w:val="001C45C6"/>
    <w:rsid w:val="001D4394"/>
    <w:rsid w:val="001D65E8"/>
    <w:rsid w:val="001D73A0"/>
    <w:rsid w:val="001E6234"/>
    <w:rsid w:val="001F63BC"/>
    <w:rsid w:val="00200C2E"/>
    <w:rsid w:val="00214B6A"/>
    <w:rsid w:val="00234DE5"/>
    <w:rsid w:val="00234E8B"/>
    <w:rsid w:val="00235416"/>
    <w:rsid w:val="00236978"/>
    <w:rsid w:val="00241429"/>
    <w:rsid w:val="00253E45"/>
    <w:rsid w:val="002601CA"/>
    <w:rsid w:val="00287D9B"/>
    <w:rsid w:val="002A3AB2"/>
    <w:rsid w:val="002A3DA7"/>
    <w:rsid w:val="002A42F0"/>
    <w:rsid w:val="002C023F"/>
    <w:rsid w:val="002C0E2E"/>
    <w:rsid w:val="002D1CE4"/>
    <w:rsid w:val="002D3F53"/>
    <w:rsid w:val="00301A6E"/>
    <w:rsid w:val="00306AC4"/>
    <w:rsid w:val="0030796E"/>
    <w:rsid w:val="00331809"/>
    <w:rsid w:val="00360EAA"/>
    <w:rsid w:val="00364EBB"/>
    <w:rsid w:val="00367C7C"/>
    <w:rsid w:val="0038069D"/>
    <w:rsid w:val="0038216E"/>
    <w:rsid w:val="00394BBB"/>
    <w:rsid w:val="00396601"/>
    <w:rsid w:val="003A62FB"/>
    <w:rsid w:val="003A717B"/>
    <w:rsid w:val="003B2185"/>
    <w:rsid w:val="003C54C6"/>
    <w:rsid w:val="003C72EF"/>
    <w:rsid w:val="003E0D4B"/>
    <w:rsid w:val="003E7778"/>
    <w:rsid w:val="0041054B"/>
    <w:rsid w:val="00412E57"/>
    <w:rsid w:val="004155C2"/>
    <w:rsid w:val="0043015B"/>
    <w:rsid w:val="0043630F"/>
    <w:rsid w:val="00444F8D"/>
    <w:rsid w:val="00453499"/>
    <w:rsid w:val="00456BFD"/>
    <w:rsid w:val="004610FE"/>
    <w:rsid w:val="00465014"/>
    <w:rsid w:val="004773A0"/>
    <w:rsid w:val="0048292A"/>
    <w:rsid w:val="004A6305"/>
    <w:rsid w:val="004C5CEC"/>
    <w:rsid w:val="004E16A8"/>
    <w:rsid w:val="004F3750"/>
    <w:rsid w:val="004F73B9"/>
    <w:rsid w:val="00505788"/>
    <w:rsid w:val="00517B95"/>
    <w:rsid w:val="00520F66"/>
    <w:rsid w:val="0053105F"/>
    <w:rsid w:val="0053746E"/>
    <w:rsid w:val="00540404"/>
    <w:rsid w:val="00564042"/>
    <w:rsid w:val="0056739B"/>
    <w:rsid w:val="00572B80"/>
    <w:rsid w:val="00574AE4"/>
    <w:rsid w:val="005805E5"/>
    <w:rsid w:val="005879F1"/>
    <w:rsid w:val="00587D87"/>
    <w:rsid w:val="005A2105"/>
    <w:rsid w:val="005A27A7"/>
    <w:rsid w:val="005A32CA"/>
    <w:rsid w:val="005A6F15"/>
    <w:rsid w:val="005D350E"/>
    <w:rsid w:val="005D695A"/>
    <w:rsid w:val="005E0769"/>
    <w:rsid w:val="006057BB"/>
    <w:rsid w:val="00631000"/>
    <w:rsid w:val="006404CA"/>
    <w:rsid w:val="00642341"/>
    <w:rsid w:val="006673E6"/>
    <w:rsid w:val="00685516"/>
    <w:rsid w:val="0069079E"/>
    <w:rsid w:val="006B2426"/>
    <w:rsid w:val="006C0E2A"/>
    <w:rsid w:val="006E4E28"/>
    <w:rsid w:val="00730DF0"/>
    <w:rsid w:val="007434BD"/>
    <w:rsid w:val="00767780"/>
    <w:rsid w:val="00773DDA"/>
    <w:rsid w:val="0078269D"/>
    <w:rsid w:val="00794D56"/>
    <w:rsid w:val="00795542"/>
    <w:rsid w:val="007978D3"/>
    <w:rsid w:val="007A445A"/>
    <w:rsid w:val="007B0815"/>
    <w:rsid w:val="007E0C68"/>
    <w:rsid w:val="007E471B"/>
    <w:rsid w:val="007E57E8"/>
    <w:rsid w:val="00810092"/>
    <w:rsid w:val="0083178D"/>
    <w:rsid w:val="008342DB"/>
    <w:rsid w:val="00841F02"/>
    <w:rsid w:val="0084201D"/>
    <w:rsid w:val="008473C8"/>
    <w:rsid w:val="00867CB6"/>
    <w:rsid w:val="00873D83"/>
    <w:rsid w:val="00885A1F"/>
    <w:rsid w:val="008F600D"/>
    <w:rsid w:val="009177A5"/>
    <w:rsid w:val="00922528"/>
    <w:rsid w:val="009346FF"/>
    <w:rsid w:val="00936674"/>
    <w:rsid w:val="0094663F"/>
    <w:rsid w:val="00964534"/>
    <w:rsid w:val="009654AF"/>
    <w:rsid w:val="0096551A"/>
    <w:rsid w:val="009813BB"/>
    <w:rsid w:val="009D2203"/>
    <w:rsid w:val="009D3742"/>
    <w:rsid w:val="009D7729"/>
    <w:rsid w:val="009D7DB8"/>
    <w:rsid w:val="009E6B99"/>
    <w:rsid w:val="00A00108"/>
    <w:rsid w:val="00A120B7"/>
    <w:rsid w:val="00A30F46"/>
    <w:rsid w:val="00A51256"/>
    <w:rsid w:val="00A6591A"/>
    <w:rsid w:val="00A701A2"/>
    <w:rsid w:val="00A75F13"/>
    <w:rsid w:val="00A85EDA"/>
    <w:rsid w:val="00AC181B"/>
    <w:rsid w:val="00AD18DF"/>
    <w:rsid w:val="00AD2BC4"/>
    <w:rsid w:val="00AF3E4E"/>
    <w:rsid w:val="00AF63DE"/>
    <w:rsid w:val="00B130DA"/>
    <w:rsid w:val="00B22BE5"/>
    <w:rsid w:val="00B32EE1"/>
    <w:rsid w:val="00B35460"/>
    <w:rsid w:val="00B545D4"/>
    <w:rsid w:val="00B906F8"/>
    <w:rsid w:val="00BD2968"/>
    <w:rsid w:val="00BF1753"/>
    <w:rsid w:val="00BF5194"/>
    <w:rsid w:val="00C4423D"/>
    <w:rsid w:val="00C46296"/>
    <w:rsid w:val="00C4661E"/>
    <w:rsid w:val="00C46DA5"/>
    <w:rsid w:val="00C61B6F"/>
    <w:rsid w:val="00C62029"/>
    <w:rsid w:val="00C719E7"/>
    <w:rsid w:val="00CA3450"/>
    <w:rsid w:val="00CE3D53"/>
    <w:rsid w:val="00D2670D"/>
    <w:rsid w:val="00D46D77"/>
    <w:rsid w:val="00D644FE"/>
    <w:rsid w:val="00D6519D"/>
    <w:rsid w:val="00D717D9"/>
    <w:rsid w:val="00D817AD"/>
    <w:rsid w:val="00D96FAE"/>
    <w:rsid w:val="00DA00B9"/>
    <w:rsid w:val="00DB3229"/>
    <w:rsid w:val="00DD77FE"/>
    <w:rsid w:val="00DD7A5F"/>
    <w:rsid w:val="00DE1867"/>
    <w:rsid w:val="00DF0B05"/>
    <w:rsid w:val="00DF641D"/>
    <w:rsid w:val="00E41A8A"/>
    <w:rsid w:val="00E65A9D"/>
    <w:rsid w:val="00E73F2A"/>
    <w:rsid w:val="00E762C4"/>
    <w:rsid w:val="00EE4C74"/>
    <w:rsid w:val="00EE7478"/>
    <w:rsid w:val="00EF2CFC"/>
    <w:rsid w:val="00EF519B"/>
    <w:rsid w:val="00F21BB4"/>
    <w:rsid w:val="00F25BC8"/>
    <w:rsid w:val="00F729B7"/>
    <w:rsid w:val="00FA6827"/>
    <w:rsid w:val="00FE0CEA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D6"/>
  </w:style>
  <w:style w:type="paragraph" w:styleId="a3">
    <w:name w:val="Normal (Web)"/>
    <w:basedOn w:val="a"/>
    <w:uiPriority w:val="99"/>
    <w:semiHidden/>
    <w:unhideWhenUsed/>
    <w:rsid w:val="0091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7A5"/>
    <w:rPr>
      <w:b/>
      <w:bCs/>
    </w:rPr>
  </w:style>
  <w:style w:type="paragraph" w:customStyle="1" w:styleId="Default">
    <w:name w:val="Default"/>
    <w:rsid w:val="00091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762C4"/>
    <w:pPr>
      <w:ind w:left="720"/>
      <w:contextualSpacing/>
    </w:pPr>
  </w:style>
  <w:style w:type="character" w:styleId="a6">
    <w:name w:val="Emphasis"/>
    <w:basedOn w:val="a0"/>
    <w:uiPriority w:val="20"/>
    <w:qFormat/>
    <w:rsid w:val="000D2900"/>
    <w:rPr>
      <w:i/>
      <w:iCs/>
    </w:rPr>
  </w:style>
  <w:style w:type="paragraph" w:customStyle="1" w:styleId="msonormalmailrucssattributepostfix">
    <w:name w:val="msonormal_mailru_css_attribute_postfix"/>
    <w:basedOn w:val="a"/>
    <w:rsid w:val="004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1</cp:lastModifiedBy>
  <cp:revision>13</cp:revision>
  <dcterms:created xsi:type="dcterms:W3CDTF">2019-02-21T06:19:00Z</dcterms:created>
  <dcterms:modified xsi:type="dcterms:W3CDTF">2019-03-22T06:15:00Z</dcterms:modified>
</cp:coreProperties>
</file>