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F0AD" w14:textId="77777777" w:rsidR="00F254D8" w:rsidRPr="00F254D8" w:rsidRDefault="00F254D8" w:rsidP="00F254D8">
      <w:pPr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41"/>
          <w:szCs w:val="41"/>
          <w:lang w:eastAsia="ru-RU"/>
        </w:rPr>
      </w:pPr>
      <w:r w:rsidRPr="00F254D8">
        <w:rPr>
          <w:rFonts w:ascii="Verdana" w:eastAsia="Times New Roman" w:hAnsi="Verdana" w:cs="Times New Roman"/>
          <w:kern w:val="36"/>
          <w:sz w:val="41"/>
          <w:szCs w:val="41"/>
          <w:lang w:eastAsia="ru-RU"/>
        </w:rPr>
        <w:t>Правила госпитализации (стационар)</w:t>
      </w:r>
    </w:p>
    <w:p w14:paraId="38AECC81" w14:textId="77777777" w:rsidR="00F254D8" w:rsidRPr="00F254D8" w:rsidRDefault="00F254D8" w:rsidP="00F254D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</w:pPr>
      <w:bookmarkStart w:id="0" w:name="poryadok-planovoy-gospitalizatsii-v-otde"/>
      <w:bookmarkEnd w:id="0"/>
      <w:r w:rsidRPr="00F254D8">
        <w:rPr>
          <w:rFonts w:ascii="Verdana" w:eastAsia="Times New Roman" w:hAnsi="Verdana" w:cs="Times New Roman"/>
          <w:color w:val="555555"/>
          <w:sz w:val="48"/>
          <w:szCs w:val="48"/>
          <w:lang w:eastAsia="ru-RU"/>
        </w:rPr>
        <w:t>Ответственные сотрудники ГБУЗ «Морозовская ДГКБ ДЗМ» за взаимодействие с медицинскими организациями при осуществлении госпитализации в плановой форме:</w:t>
      </w:r>
    </w:p>
    <w:p w14:paraId="24E8386C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14:paraId="7BC94C9D" w14:textId="77777777" w:rsidR="00F254D8" w:rsidRPr="00F254D8" w:rsidRDefault="00F254D8" w:rsidP="00F254D8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Запись на плановую госпитализацию в нашу больницу пациентов, прикрепленных к московским поликлиникам, производится через детскую поликлинику по месту жительства</w:t>
      </w:r>
    </w:p>
    <w:p w14:paraId="748D2AE1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tbl>
      <w:tblPr>
        <w:tblW w:w="20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2499"/>
        <w:gridCol w:w="2650"/>
        <w:gridCol w:w="3108"/>
        <w:gridCol w:w="4292"/>
        <w:gridCol w:w="1243"/>
        <w:gridCol w:w="2210"/>
      </w:tblGrid>
      <w:tr w:rsidR="00F254D8" w:rsidRPr="00F254D8" w14:paraId="069DCDA2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2DFB7" w14:textId="77777777" w:rsidR="00F254D8" w:rsidRPr="00F254D8" w:rsidRDefault="00F254D8" w:rsidP="00F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Профиль медицинской помощи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D518F" w14:textId="77777777" w:rsidR="00F254D8" w:rsidRPr="00F254D8" w:rsidRDefault="00F254D8" w:rsidP="00F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ED23D" w14:textId="77777777" w:rsidR="00F254D8" w:rsidRPr="00F254D8" w:rsidRDefault="00F254D8" w:rsidP="00F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4283A" w14:textId="77777777" w:rsidR="00F254D8" w:rsidRPr="00F254D8" w:rsidRDefault="00F254D8" w:rsidP="00F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83082" w14:textId="77777777" w:rsidR="00F254D8" w:rsidRPr="00F254D8" w:rsidRDefault="00F254D8" w:rsidP="00F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9B33B" w14:textId="77777777" w:rsidR="00F254D8" w:rsidRPr="00F254D8" w:rsidRDefault="00F254D8" w:rsidP="00F2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F254D8" w:rsidRPr="00F254D8" w14:paraId="25E902A9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6623E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Педиатрия</w:t>
            </w:r>
          </w:p>
          <w:p w14:paraId="1753CCA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Аллергология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FCEE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Цверава</w:t>
            </w:r>
            <w:proofErr w:type="spellEnd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Георгиевна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16DC1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C45E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8-495-959-88-00</w:t>
            </w: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доб.1041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3738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23otd@morozdgkb.ru</w:t>
            </w:r>
          </w:p>
        </w:tc>
        <w:tc>
          <w:tcPr>
            <w:tcW w:w="90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316F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13:00-15:30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512A4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64F12FB4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7C224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Нефрология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FDA7C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Лабутина </w:t>
            </w:r>
            <w:proofErr w:type="spellStart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Натлья</w:t>
            </w:r>
            <w:proofErr w:type="spellEnd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DA72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36B46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8-495-959-88-01</w:t>
            </w: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1296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73512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Nefro37@morozdgkb.ru</w:t>
            </w:r>
          </w:p>
        </w:tc>
        <w:tc>
          <w:tcPr>
            <w:tcW w:w="90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BC8CF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16:00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37BC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00696540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FEA21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Паллиативная помощь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5B061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Антон Сергеевич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C628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C1D4C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8-495-959-87-36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CC10E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etysyachnaya@morozdgkb.ru</w:t>
            </w:r>
          </w:p>
        </w:tc>
        <w:tc>
          <w:tcPr>
            <w:tcW w:w="90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704C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E7C0A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0F9E2A2B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E0504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Наследственные нарушения обмена веществ*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3503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Нина Александровна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DCB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9368C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8-917-567-03-91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E6450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orphancenter@morozdgkb.ru</w:t>
            </w:r>
          </w:p>
        </w:tc>
        <w:tc>
          <w:tcPr>
            <w:tcW w:w="90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B278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8576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1C72834F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470F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Оториноларингология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F6AAF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Мария Олеговна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C8E12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321DA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8-495-959-88-01</w:t>
            </w: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5738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695D2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lor@morozdgkb.ru</w:t>
            </w:r>
          </w:p>
        </w:tc>
        <w:tc>
          <w:tcPr>
            <w:tcW w:w="90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E42C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57E14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5FEE1B39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4307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Неврология*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3F2A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Ирина Михайловна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0340E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9B29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8-495-959-88-00</w:t>
            </w: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1000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4F27E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Nevro10@morozdgkb.ru</w:t>
            </w:r>
          </w:p>
        </w:tc>
        <w:tc>
          <w:tcPr>
            <w:tcW w:w="90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7A8FB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AA3E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0A2184EB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738CA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 краткосрочного пребывания*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A8A7A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Мурчина</w:t>
            </w:r>
            <w:proofErr w:type="spellEnd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F5624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хирург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88B8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8-495-959-88-01</w:t>
            </w: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1494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D9BFA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skp@morozdgkb.ru</w:t>
            </w:r>
          </w:p>
        </w:tc>
        <w:tc>
          <w:tcPr>
            <w:tcW w:w="7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588CF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E2F82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4BC0912C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4D40F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Онкология*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80F20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Кубиров</w:t>
            </w:r>
            <w:proofErr w:type="spellEnd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92A00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D00A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8-909-936-48-46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E67B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oncolog@morozdgkb.ru</w:t>
            </w:r>
          </w:p>
        </w:tc>
        <w:tc>
          <w:tcPr>
            <w:tcW w:w="7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DFD7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0E511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24F769EA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E103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Травматология и ортопедия*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0CF8B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Ростислав Анатольевич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6DEDC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0962F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8-495-959-88-01</w:t>
            </w: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5733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E5116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ortho@morozdgkb.ru</w:t>
            </w:r>
          </w:p>
        </w:tc>
        <w:tc>
          <w:tcPr>
            <w:tcW w:w="7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95B76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13:00-15:30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686A0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039DCDF6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6FBEB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Пульмонология*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B2BE8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Ирина Владимировна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02C5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BCE6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8-495-959-88-01</w:t>
            </w: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1232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8C5DB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pulmo@morozdgkb.ru</w:t>
            </w:r>
          </w:p>
        </w:tc>
        <w:tc>
          <w:tcPr>
            <w:tcW w:w="7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B379A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0EF02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6E2DA247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30C9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Гематология (патология гемостаза)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7D05C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Инна Николаевна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10D6C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CC45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8-499-236-15-87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460B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Hem8@morozdgkb.ru</w:t>
            </w:r>
          </w:p>
        </w:tc>
        <w:tc>
          <w:tcPr>
            <w:tcW w:w="7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E5D8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12:00-14:00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6440E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0D440C45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76BC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Гастроэнтерология*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EF0B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Артем Вячеславович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639A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гастроэнтеролог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EC84F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8-926-073-43-09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76D3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gastro@morozdgkb.ru</w:t>
            </w:r>
          </w:p>
        </w:tc>
        <w:tc>
          <w:tcPr>
            <w:tcW w:w="7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5781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D3C02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28F265A4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769FE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Кардиология и кардиохирургия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9EE3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 Мария Владимировна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4B5FB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кардиолог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63DB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8-917-567-44-90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A8606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cardio@morozdgkb.ru</w:t>
            </w:r>
          </w:p>
        </w:tc>
        <w:tc>
          <w:tcPr>
            <w:tcW w:w="7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4674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08:30-16:00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AD320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79BAE970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2178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D4C70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Асатрян</w:t>
            </w:r>
            <w:proofErr w:type="spellEnd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Сюзанна Павловна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A6018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558DA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8-495-959-88-01</w:t>
            </w: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1012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E7EC2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Glaza-oper@morozdgkb.ru</w:t>
            </w:r>
          </w:p>
        </w:tc>
        <w:tc>
          <w:tcPr>
            <w:tcW w:w="7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1B0F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10:00-15:00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EE16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1EAD8F43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A5B8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Ревматология*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65556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Ставрати</w:t>
            </w:r>
            <w:proofErr w:type="spellEnd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Ивановна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4916B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ревматолог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B9328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8-495-959-88-01</w:t>
            </w: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5062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944D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Revmo5@morozdgkb.ru</w:t>
            </w:r>
          </w:p>
        </w:tc>
        <w:tc>
          <w:tcPr>
            <w:tcW w:w="7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2C7BE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5A37C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288B893E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DAE32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Эндокринология*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07820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Ирина Георгиевна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D33C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90096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8-499-236-05-45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84E6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cdetendo@morozdgkb.ru</w:t>
            </w:r>
          </w:p>
        </w:tc>
        <w:tc>
          <w:tcPr>
            <w:tcW w:w="7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4FCC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10:00-16:00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1D740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  <w:tr w:rsidR="00F254D8" w:rsidRPr="00F254D8" w14:paraId="0B362A93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CE4F2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Гинекология</w:t>
            </w:r>
          </w:p>
        </w:tc>
        <w:tc>
          <w:tcPr>
            <w:tcW w:w="1530" w:type="dxa"/>
            <w:vMerge w:val="restart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7CE16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Пугиянц</w:t>
            </w:r>
            <w:proofErr w:type="spellEnd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Рудольфович</w:t>
            </w:r>
          </w:p>
        </w:tc>
        <w:tc>
          <w:tcPr>
            <w:tcW w:w="1620" w:type="dxa"/>
            <w:vMerge w:val="restart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A0858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250" w:type="dxa"/>
            <w:vMerge w:val="restart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EF67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8-495-653-90-34</w:t>
            </w:r>
          </w:p>
        </w:tc>
        <w:tc>
          <w:tcPr>
            <w:tcW w:w="1350" w:type="dxa"/>
            <w:vMerge w:val="restart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19BDB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9598800@morozdgkb.ru</w:t>
            </w:r>
          </w:p>
        </w:tc>
        <w:tc>
          <w:tcPr>
            <w:tcW w:w="750" w:type="dxa"/>
            <w:vMerge w:val="restart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4E09F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09:00-16:00</w:t>
            </w:r>
          </w:p>
        </w:tc>
        <w:tc>
          <w:tcPr>
            <w:tcW w:w="1350" w:type="dxa"/>
            <w:vMerge w:val="restart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A193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четверг</w:t>
            </w:r>
          </w:p>
        </w:tc>
      </w:tr>
      <w:tr w:rsidR="00F254D8" w:rsidRPr="00F254D8" w14:paraId="590D36B5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C09D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Нейрохирургия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40E25F0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4764C59E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7FFE2712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542DD439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7D33841E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3C6064F1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4D8" w:rsidRPr="00F254D8" w14:paraId="7D061104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8B0B1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Проктология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619F6891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3B7B5CAA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069EC55F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1406784C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5741CA9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1205A134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4D8" w:rsidRPr="00F254D8" w14:paraId="13340312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7D171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Торакальная хирургия*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48BADA28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434FFEFB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6EF5C3D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6566F51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39D508B6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3CBBFF0A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4D8" w:rsidRPr="00F254D8" w14:paraId="2BC2A2BC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6743F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Урология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6E868341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396643CF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234424F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084A8CCB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2F080DA8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6300AB90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4D8" w:rsidRPr="00F254D8" w14:paraId="2B1CCB82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9BD98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Гнойная хирургия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761B4C01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103FAFC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764686CE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0AAE8B2B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651DADB0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3E9D1433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4D8" w:rsidRPr="00F254D8" w14:paraId="6013D4E0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8120C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5299055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536EB02C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5869727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6058D09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4A47F64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nil"/>
              <w:bottom w:val="nil"/>
              <w:right w:val="nil"/>
            </w:tcBorders>
            <w:vAlign w:val="center"/>
            <w:hideMark/>
          </w:tcPr>
          <w:p w14:paraId="45BF89BC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4D8" w:rsidRPr="00F254D8" w14:paraId="183F6236" w14:textId="77777777" w:rsidTr="00F254D8">
        <w:tc>
          <w:tcPr>
            <w:tcW w:w="228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A7E92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Консультативный центр</w:t>
            </w:r>
          </w:p>
        </w:tc>
        <w:tc>
          <w:tcPr>
            <w:tcW w:w="153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6A825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Зашляхин</w:t>
            </w:r>
            <w:proofErr w:type="spellEnd"/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Рафаилович</w:t>
            </w:r>
          </w:p>
        </w:tc>
        <w:tc>
          <w:tcPr>
            <w:tcW w:w="162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D45B7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КЦ</w:t>
            </w:r>
          </w:p>
        </w:tc>
        <w:tc>
          <w:tcPr>
            <w:tcW w:w="22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8791D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8-495-959-88-01</w:t>
            </w: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1419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B1C48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azashlyahin@morozdgkb.ru</w:t>
            </w:r>
          </w:p>
        </w:tc>
        <w:tc>
          <w:tcPr>
            <w:tcW w:w="7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8F2B1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09:00-17:00</w:t>
            </w:r>
          </w:p>
        </w:tc>
        <w:tc>
          <w:tcPr>
            <w:tcW w:w="1350" w:type="dxa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31F96" w14:textId="77777777" w:rsidR="00F254D8" w:rsidRPr="00F254D8" w:rsidRDefault="00F254D8" w:rsidP="00F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— пятница</w:t>
            </w:r>
          </w:p>
        </w:tc>
      </w:tr>
    </w:tbl>
    <w:p w14:paraId="52A7653E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14:paraId="7AE3DB21" w14:textId="77777777" w:rsidR="00F254D8" w:rsidRPr="00F254D8" w:rsidRDefault="00F254D8" w:rsidP="00F254D8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*</w:t>
      </w: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Отделение травматологии и ортопедии (1) — Госпитализация осуществляется после проведения консультации травматологом-ортопедом отделения в условиях Консультативного центра ГБУЗ «Морозовская ДГКБ ДЗМ»;</w:t>
      </w:r>
    </w:p>
    <w:p w14:paraId="125A7881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Отделение торакальной хирургии (4) — Госпитализация проводится непосредственно в отделении торакальной хирургии (корпус 1 А, этаж 3);</w:t>
      </w:r>
    </w:p>
    <w:p w14:paraId="33CD958D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Отделение ревматологии (5) — Госпитализация проводится непосредственно в отделении ревматологии (корпус 1А, этаж 5);</w:t>
      </w:r>
    </w:p>
    <w:p w14:paraId="70EF0DE6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Отделение эндокринологии (6) — Госпитализация проводится непосредственно в отделении эндокринологии (корпус 1, этаж 6);</w:t>
      </w:r>
    </w:p>
    <w:p w14:paraId="1DF51BEE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Неврологическое отделение (10) — Госпитализация проводится непосредственно в неврологическом отделении (корпус 1, этаж 4);</w:t>
      </w:r>
    </w:p>
    <w:p w14:paraId="5F3D382D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Отделение гастроэнтерологии (12) — Госпитализация проводится непосредственно в гастроэнтерологическом отделении (строение 17);</w:t>
      </w:r>
    </w:p>
    <w:p w14:paraId="4AA0F176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Отделение наследственных нарушений обмена веществ (15) — Госпитализация проводится непосредственно в отделении наследственных нарушений обмена веществ (корпус 1А, этаж 5);</w:t>
      </w:r>
    </w:p>
    <w:p w14:paraId="1B5C10EA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Отделение клинической онкологии (21) — Госпитализация проводится непосредственно в отделении клинической онкологии (корпус 1А, этаж 4);</w:t>
      </w:r>
    </w:p>
    <w:p w14:paraId="36019AB4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Отделение педиатрическое соматическое (23) — Госпитализация проводится непосредственно в отделении педиатрии (корпус 1, этаж 3);</w:t>
      </w:r>
    </w:p>
    <w:p w14:paraId="7698BFFB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Отделение пульмонологии (32) — Госпитализация проводится непосредственно в отделении ревматологии (корпус 1А, этаж 5);</w:t>
      </w:r>
    </w:p>
    <w:p w14:paraId="5D0A0328" w14:textId="77777777" w:rsidR="00F254D8" w:rsidRPr="00F254D8" w:rsidRDefault="00F254D8" w:rsidP="00F254D8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F254D8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Хирургический стационар кратковременного пребывания (54) — при проведении консультаций специалистами по профилю заболевания в Консультативном центре МДГКБ, Госпитализация проводится в отделении (1 корпус 7 этаж);</w:t>
      </w:r>
    </w:p>
    <w:p w14:paraId="1DAFB30F" w14:textId="77777777" w:rsidR="00226D11" w:rsidRDefault="00226D11">
      <w:bookmarkStart w:id="1" w:name="_GoBack"/>
      <w:bookmarkEnd w:id="1"/>
    </w:p>
    <w:sectPr w:rsidR="00226D11" w:rsidSect="00F25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84"/>
    <w:rsid w:val="00226D11"/>
    <w:rsid w:val="00743C84"/>
    <w:rsid w:val="00F2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794B8-8C6F-4209-8CCD-62DA6DC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5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2019-06-19T03:55:00Z</dcterms:created>
  <dcterms:modified xsi:type="dcterms:W3CDTF">2019-06-19T03:55:00Z</dcterms:modified>
</cp:coreProperties>
</file>