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C5" w:rsidRPr="007F09C5" w:rsidRDefault="007F09C5" w:rsidP="007F09C5">
      <w:r w:rsidRPr="007F09C5">
        <w:t> </w:t>
      </w:r>
    </w:p>
    <w:p w:rsidR="007F09C5" w:rsidRPr="007F09C5" w:rsidRDefault="007F09C5" w:rsidP="007F09C5">
      <w:r w:rsidRPr="007F09C5">
        <w:t>Гематологические исследования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0"/>
        <w:gridCol w:w="10520"/>
      </w:tblGrid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Общий (клинический) анализ крови - 5 показателей + лейкоцитарная формула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количества тромбоцитов в крови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 xml:space="preserve">Исследование количества </w:t>
            </w:r>
            <w:proofErr w:type="spellStart"/>
            <w:r w:rsidRPr="007F09C5">
              <w:t>ретикулоцитов</w:t>
            </w:r>
            <w:proofErr w:type="spellEnd"/>
            <w:r w:rsidRPr="007F09C5">
              <w:t xml:space="preserve"> в крови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Микроскопическое исследование мазка крови на малярийные плазмодии (</w:t>
            </w:r>
            <w:proofErr w:type="spellStart"/>
            <w:r w:rsidRPr="007F09C5">
              <w:t>Plasmodium</w:t>
            </w:r>
            <w:proofErr w:type="spellEnd"/>
            <w:r w:rsidRPr="007F09C5">
              <w:t>)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скорости оседания эритроцитов (СОЭ)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крови на 3 параметра (лейкоциты, гемоглобин, скорость оседания эритроцитов)</w:t>
            </w:r>
          </w:p>
        </w:tc>
      </w:tr>
    </w:tbl>
    <w:p w:rsidR="007F09C5" w:rsidRPr="007F09C5" w:rsidRDefault="007F09C5" w:rsidP="007F09C5">
      <w:r w:rsidRPr="007F09C5">
        <w:t>Общеклинические исследования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9"/>
        <w:gridCol w:w="10561"/>
      </w:tblGrid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Микроскопическое исследование отделяемого половых органов на наличие (</w:t>
            </w:r>
            <w:proofErr w:type="spellStart"/>
            <w:r w:rsidRPr="007F09C5">
              <w:t>Trichomonas</w:t>
            </w:r>
            <w:proofErr w:type="spellEnd"/>
            <w:r w:rsidRPr="007F09C5">
              <w:t xml:space="preserve"> </w:t>
            </w:r>
            <w:proofErr w:type="spellStart"/>
            <w:r w:rsidRPr="007F09C5">
              <w:t>vaginalis</w:t>
            </w:r>
            <w:proofErr w:type="spellEnd"/>
            <w:r w:rsidRPr="007F09C5">
              <w:t xml:space="preserve">, </w:t>
            </w:r>
            <w:proofErr w:type="spellStart"/>
            <w:r w:rsidRPr="007F09C5">
              <w:t>Neisseria</w:t>
            </w:r>
            <w:proofErr w:type="spellEnd"/>
            <w:r w:rsidRPr="007F09C5">
              <w:t xml:space="preserve"> </w:t>
            </w:r>
            <w:proofErr w:type="spellStart"/>
            <w:r w:rsidRPr="007F09C5">
              <w:t>gonorrhoeae</w:t>
            </w:r>
            <w:proofErr w:type="spellEnd"/>
            <w:r w:rsidRPr="007F09C5">
              <w:t xml:space="preserve">, </w:t>
            </w:r>
            <w:proofErr w:type="spellStart"/>
            <w:r w:rsidRPr="007F09C5">
              <w:t>Gardnerella</w:t>
            </w:r>
            <w:proofErr w:type="spellEnd"/>
            <w:r w:rsidRPr="007F09C5">
              <w:t xml:space="preserve"> </w:t>
            </w:r>
            <w:proofErr w:type="spellStart"/>
            <w:r w:rsidRPr="007F09C5">
              <w:t>vaginalis</w:t>
            </w:r>
            <w:proofErr w:type="spellEnd"/>
            <w:r w:rsidRPr="007F09C5">
              <w:t xml:space="preserve">, </w:t>
            </w:r>
            <w:proofErr w:type="spellStart"/>
            <w:r w:rsidRPr="007F09C5">
              <w:t>Candida</w:t>
            </w:r>
            <w:proofErr w:type="spellEnd"/>
            <w:r w:rsidRPr="007F09C5">
              <w:t xml:space="preserve"> </w:t>
            </w:r>
            <w:proofErr w:type="spellStart"/>
            <w:r w:rsidRPr="007F09C5">
              <w:t>spp</w:t>
            </w:r>
            <w:proofErr w:type="spellEnd"/>
            <w:r w:rsidRPr="007F09C5">
              <w:t>)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Микроскопическое исследование влагалищных мазков (степень чистоты)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 xml:space="preserve">Микроскопическое исследование мазков-отпечатков на </w:t>
            </w:r>
            <w:proofErr w:type="spellStart"/>
            <w:r w:rsidRPr="007F09C5">
              <w:t>кандида</w:t>
            </w:r>
            <w:proofErr w:type="spellEnd"/>
            <w:r w:rsidRPr="007F09C5">
              <w:t xml:space="preserve"> (</w:t>
            </w:r>
            <w:proofErr w:type="spellStart"/>
            <w:r w:rsidRPr="007F09C5">
              <w:t>Candida</w:t>
            </w:r>
            <w:proofErr w:type="spellEnd"/>
            <w:r w:rsidRPr="007F09C5">
              <w:t xml:space="preserve"> </w:t>
            </w:r>
            <w:proofErr w:type="spellStart"/>
            <w:r w:rsidRPr="007F09C5">
              <w:t>spp</w:t>
            </w:r>
            <w:proofErr w:type="spellEnd"/>
            <w:r w:rsidRPr="007F09C5">
              <w:t>)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Общий анализ мокроты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Микроскопия мазков мокроты на микробактерии туберкулеза (</w:t>
            </w:r>
            <w:proofErr w:type="spellStart"/>
            <w:r w:rsidRPr="007F09C5">
              <w:t>Mycobacterium</w:t>
            </w:r>
            <w:proofErr w:type="spellEnd"/>
            <w:r w:rsidRPr="007F09C5">
              <w:t xml:space="preserve"> </w:t>
            </w:r>
            <w:proofErr w:type="spellStart"/>
            <w:r w:rsidRPr="007F09C5">
              <w:t>tuberculosis</w:t>
            </w:r>
            <w:proofErr w:type="spellEnd"/>
            <w:r w:rsidRPr="007F09C5">
              <w:t>)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Общий анализ мочи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мочи методом Нечипоренко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 xml:space="preserve">Исследование мочи методом </w:t>
            </w:r>
            <w:proofErr w:type="spellStart"/>
            <w:r w:rsidRPr="007F09C5">
              <w:t>Адисс</w:t>
            </w:r>
            <w:proofErr w:type="spellEnd"/>
            <w:r w:rsidRPr="007F09C5">
              <w:t>-Каковского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уровня глюкозы в моче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уровня желчных пигментов и их производных в моче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осадка мочи на активные лейкоциты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кала на простейшие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Копрологическое исследование (общий анализ кала)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кала на гельминты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соскоба на энтеробиоз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осадка мочи на элементы простатического сока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Микроскопия соскоба с кожи на грибы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Микроскопия соскоба с кожи на клещи (</w:t>
            </w:r>
            <w:proofErr w:type="spellStart"/>
            <w:r w:rsidRPr="007F09C5">
              <w:t>Demodex</w:t>
            </w:r>
            <w:proofErr w:type="spellEnd"/>
            <w:r w:rsidRPr="007F09C5">
              <w:t>)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кала на скрытую кровь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Микроскопия мазков мокроты на эозинофилы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Микроскопия назального секрета на эозинофилы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Микроскопическое исследование сока простаты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 xml:space="preserve">Исследование мочи методом </w:t>
            </w:r>
            <w:proofErr w:type="spellStart"/>
            <w:r w:rsidRPr="007F09C5">
              <w:t>Зимницкого</w:t>
            </w:r>
            <w:proofErr w:type="spellEnd"/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уровня билирубина в моче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Определение белка в моче (качественно и количественно)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Обнаружение кетоновых тел в моче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Микроскопия мочи на микобактерии туберкулеза (</w:t>
            </w:r>
            <w:proofErr w:type="spellStart"/>
            <w:r w:rsidRPr="007F09C5">
              <w:t>Mycobacterium</w:t>
            </w:r>
            <w:proofErr w:type="spellEnd"/>
            <w:r w:rsidRPr="007F09C5">
              <w:t xml:space="preserve"> </w:t>
            </w:r>
            <w:proofErr w:type="spellStart"/>
            <w:r w:rsidRPr="007F09C5">
              <w:t>tuberculosis</w:t>
            </w:r>
            <w:proofErr w:type="spellEnd"/>
            <w:r w:rsidRPr="007F09C5">
              <w:t>)</w:t>
            </w:r>
          </w:p>
        </w:tc>
      </w:tr>
    </w:tbl>
    <w:p w:rsidR="007F09C5" w:rsidRPr="007F09C5" w:rsidRDefault="007F09C5" w:rsidP="007F09C5">
      <w:r w:rsidRPr="007F09C5">
        <w:t>Иммунологические исследования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9"/>
        <w:gridCol w:w="10561"/>
      </w:tblGrid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уровня С-реактивного белка в крови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 xml:space="preserve">Определение антител к </w:t>
            </w:r>
            <w:proofErr w:type="spellStart"/>
            <w:r w:rsidRPr="007F09C5">
              <w:t>Treponema</w:t>
            </w:r>
            <w:proofErr w:type="spellEnd"/>
            <w:r w:rsidRPr="007F09C5">
              <w:t xml:space="preserve"> </w:t>
            </w:r>
            <w:proofErr w:type="spellStart"/>
            <w:r w:rsidRPr="007F09C5">
              <w:t>pallidum</w:t>
            </w:r>
            <w:proofErr w:type="spellEnd"/>
            <w:r w:rsidRPr="007F09C5">
              <w:t xml:space="preserve"> (RW-экспресс методом)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Определение основных групп крови (А, В, 0)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Определение резус принадлежности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proofErr w:type="spellStart"/>
            <w:r w:rsidRPr="007F09C5">
              <w:t>Иммуноцитохимическое</w:t>
            </w:r>
            <w:proofErr w:type="spellEnd"/>
            <w:r w:rsidRPr="007F09C5">
              <w:t xml:space="preserve"> исследование с </w:t>
            </w:r>
            <w:proofErr w:type="spellStart"/>
            <w:r w:rsidRPr="007F09C5">
              <w:t>моноклональными</w:t>
            </w:r>
            <w:proofErr w:type="spellEnd"/>
            <w:r w:rsidRPr="007F09C5">
              <w:t xml:space="preserve"> антителами для выявления рака яичников и метастазов опухоли - СА-125 (специфического антигена), ПСА (</w:t>
            </w:r>
            <w:proofErr w:type="spellStart"/>
            <w:r w:rsidRPr="007F09C5">
              <w:t>простатспецифического</w:t>
            </w:r>
            <w:proofErr w:type="spellEnd"/>
            <w:r w:rsidRPr="007F09C5">
              <w:t xml:space="preserve"> антигена) - рак простаты</w:t>
            </w:r>
          </w:p>
        </w:tc>
      </w:tr>
    </w:tbl>
    <w:p w:rsidR="007F09C5" w:rsidRPr="007F09C5" w:rsidRDefault="007F09C5" w:rsidP="007F09C5">
      <w:r w:rsidRPr="007F09C5">
        <w:t>Исследования гемостаза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"/>
        <w:gridCol w:w="10504"/>
      </w:tblGrid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lastRenderedPageBreak/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времени свертывания и времени кровотечения крови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уровня фибриногена в крови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Определение МНО (международного нормализованного отношения) капиллярной крови</w:t>
            </w:r>
          </w:p>
        </w:tc>
      </w:tr>
    </w:tbl>
    <w:p w:rsidR="007F09C5" w:rsidRPr="007F09C5" w:rsidRDefault="007F09C5" w:rsidP="007F09C5">
      <w:r w:rsidRPr="007F09C5">
        <w:t>Биохимические исследования</w:t>
      </w:r>
    </w:p>
    <w:tbl>
      <w:tblPr>
        <w:tblW w:w="1080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"/>
        <w:gridCol w:w="10457"/>
      </w:tblGrid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proofErr w:type="spellStart"/>
            <w:r w:rsidRPr="007F09C5">
              <w:t>Глюкозотолерантный</w:t>
            </w:r>
            <w:proofErr w:type="spellEnd"/>
            <w:r w:rsidRPr="007F09C5">
              <w:t xml:space="preserve"> тест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уровня общего белка в крови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уровня мочевины в крови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уровн</w:t>
            </w:r>
            <w:bookmarkStart w:id="0" w:name="_GoBack"/>
            <w:bookmarkEnd w:id="0"/>
            <w:r w:rsidRPr="007F09C5">
              <w:t>я мочевой кислоты в крови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 xml:space="preserve">Исследование уровня </w:t>
            </w:r>
            <w:proofErr w:type="spellStart"/>
            <w:r w:rsidRPr="007F09C5">
              <w:t>гликолизированного</w:t>
            </w:r>
            <w:proofErr w:type="spellEnd"/>
            <w:r w:rsidRPr="007F09C5">
              <w:t xml:space="preserve"> гемоглобина крови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 xml:space="preserve">Исследование уровня </w:t>
            </w:r>
            <w:proofErr w:type="spellStart"/>
            <w:r w:rsidRPr="007F09C5">
              <w:t>креатинина</w:t>
            </w:r>
            <w:proofErr w:type="spellEnd"/>
            <w:r w:rsidRPr="007F09C5">
              <w:t xml:space="preserve"> в крови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уровня холестерина в крови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уровня триглицеридов плазмы крови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уровня билирубина в крови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 xml:space="preserve">Исследование уровня активности </w:t>
            </w:r>
            <w:proofErr w:type="spellStart"/>
            <w:r w:rsidRPr="007F09C5">
              <w:t>аспартатаминотрансферазы</w:t>
            </w:r>
            <w:proofErr w:type="spellEnd"/>
            <w:r w:rsidRPr="007F09C5">
              <w:t xml:space="preserve"> (АСАТ) в крови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 xml:space="preserve">Исследование уровня </w:t>
            </w:r>
            <w:proofErr w:type="spellStart"/>
            <w:r w:rsidRPr="007F09C5">
              <w:t>аланинаминотрансферазы</w:t>
            </w:r>
            <w:proofErr w:type="spellEnd"/>
            <w:r w:rsidRPr="007F09C5">
              <w:t xml:space="preserve"> (АЛАТ) в крови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уровня амилазы в крови и моче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уровня глюкозы в крови</w:t>
            </w:r>
          </w:p>
        </w:tc>
      </w:tr>
      <w:tr w:rsidR="007F09C5" w:rsidRPr="007F09C5" w:rsidTr="007F0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9C5" w:rsidRPr="007F09C5" w:rsidRDefault="007F09C5" w:rsidP="007F09C5">
            <w:r w:rsidRPr="007F09C5">
              <w:t>Исследование уровня железа сыворотки крови</w:t>
            </w:r>
          </w:p>
        </w:tc>
      </w:tr>
    </w:tbl>
    <w:p w:rsidR="007F09C5" w:rsidRPr="007F09C5" w:rsidRDefault="007F09C5" w:rsidP="007F09C5">
      <w:r w:rsidRPr="007F09C5">
        <w:t> </w:t>
      </w:r>
    </w:p>
    <w:p w:rsidR="008E23A6" w:rsidRDefault="008E23A6"/>
    <w:sectPr w:rsidR="008E23A6" w:rsidSect="007F09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D9"/>
    <w:rsid w:val="005F06D9"/>
    <w:rsid w:val="007F09C5"/>
    <w:rsid w:val="008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58CE3-D473-4988-9AD3-2B8F501E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7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2019-10-02T10:30:00Z</dcterms:created>
  <dcterms:modified xsi:type="dcterms:W3CDTF">2019-10-02T10:30:00Z</dcterms:modified>
</cp:coreProperties>
</file>