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5" w:rsidRDefault="00706BD5" w:rsidP="00706BD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Осмотр гинеколога</w:t>
      </w:r>
    </w:p>
    <w:p w:rsidR="00706BD5" w:rsidRDefault="00706BD5" w:rsidP="00706BD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rStyle w:val="palette-color3-1"/>
          <w:color w:val="7D8D99"/>
          <w:sz w:val="21"/>
          <w:szCs w:val="21"/>
        </w:rPr>
        <w:t>- обязательная процедура для женщины, достигшей половозрелого возраста. Круг вопросов, решаемый врачами-гинекологами, весьма широк - и все они отвечают за здоровье женщины и ее полноценную реализацию в жизни. Специалистам этого профиля доверяют ведение беременности, проблемы интимной жизни, советуются по выбору контрацепции. Вся информация носит конфиденциальный характер.</w:t>
      </w:r>
    </w:p>
    <w:p w:rsidR="00706BD5" w:rsidRDefault="00706BD5" w:rsidP="00706BD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приеме у гинеколога надо быть готовым ответить на вопросы о характере мочеиспускания,</w:t>
      </w:r>
      <w:r>
        <w:rPr>
          <w:color w:val="000000"/>
          <w:sz w:val="21"/>
          <w:szCs w:val="21"/>
        </w:rPr>
        <w:br/>
        <w:t>сроке последней менструации и отклонения от нормы;</w:t>
      </w:r>
    </w:p>
    <w:p w:rsidR="00B347F4" w:rsidRDefault="00B347F4">
      <w:bookmarkStart w:id="0" w:name="_GoBack"/>
      <w:bookmarkEnd w:id="0"/>
    </w:p>
    <w:sectPr w:rsidR="00B3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D"/>
    <w:rsid w:val="00706BD5"/>
    <w:rsid w:val="00995BAD"/>
    <w:rsid w:val="00B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41EF-9AFC-4809-8B5F-000921D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BD5"/>
    <w:rPr>
      <w:b/>
      <w:bCs/>
    </w:rPr>
  </w:style>
  <w:style w:type="character" w:customStyle="1" w:styleId="palette-color3-1">
    <w:name w:val="palette-color3-1"/>
    <w:basedOn w:val="a0"/>
    <w:rsid w:val="0070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2019-10-21T12:09:00Z</dcterms:created>
  <dcterms:modified xsi:type="dcterms:W3CDTF">2019-10-21T12:09:00Z</dcterms:modified>
</cp:coreProperties>
</file>