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 w:val="0"/>
          <w:bCs w:val="0"/>
          <w:color w:val="272727" w:themeColor="text1" w:themeShade="80"/>
          <w:sz w:val="24"/>
          <w:szCs w:val="24"/>
        </w:rPr>
      </w:pPr>
      <w:r>
        <w:rPr>
          <w:b w:val="0"/>
          <w:bCs w:val="0"/>
          <w:color w:val="272727" w:themeColor="text1" w:themeShade="80"/>
          <w:sz w:val="24"/>
          <w:szCs w:val="24"/>
        </w:rPr>
        <w:t>Приложение № 2</w:t>
      </w:r>
    </w:p>
    <w:p>
      <w:pPr>
        <w:jc w:val="right"/>
        <w:rPr>
          <w:b w:val="0"/>
          <w:bCs w:val="0"/>
          <w:color w:val="272727" w:themeColor="text1" w:themeShade="80"/>
          <w:sz w:val="24"/>
          <w:szCs w:val="24"/>
        </w:rPr>
      </w:pPr>
      <w:r>
        <w:rPr>
          <w:b w:val="0"/>
          <w:bCs w:val="0"/>
          <w:color w:val="272727" w:themeColor="text1" w:themeShade="80"/>
          <w:sz w:val="24"/>
          <w:szCs w:val="24"/>
        </w:rPr>
        <w:t xml:space="preserve"> к Положению о порядке предоставления платных услуг</w:t>
      </w:r>
    </w:p>
    <w:p>
      <w:pPr>
        <w:rPr>
          <w:b w:val="0"/>
          <w:bCs w:val="0"/>
          <w:color w:val="272727" w:themeColor="text1" w:themeShade="80"/>
          <w:sz w:val="24"/>
          <w:szCs w:val="24"/>
        </w:rPr>
      </w:pPr>
    </w:p>
    <w:p>
      <w:pPr>
        <w:rPr>
          <w:b w:val="0"/>
          <w:bCs w:val="0"/>
          <w:color w:val="272727" w:themeColor="text1" w:themeShade="80"/>
          <w:sz w:val="22"/>
          <w:szCs w:val="22"/>
        </w:rPr>
      </w:pPr>
    </w:p>
    <w:p>
      <w:pPr>
        <w:pStyle w:val="4"/>
        <w:rPr>
          <w:rFonts w:ascii="Tinos" w:hAnsi="Tinos"/>
          <w:b w:val="0"/>
          <w:bCs w:val="0"/>
          <w:i w:val="0"/>
          <w:color w:val="272727" w:themeColor="text1" w:themeShade="80"/>
          <w:sz w:val="22"/>
          <w:szCs w:val="22"/>
        </w:rPr>
      </w:pPr>
      <w:r>
        <w:rPr>
          <w:rFonts w:ascii="Tinos" w:hAnsi="Tinos"/>
          <w:b w:val="0"/>
          <w:bCs w:val="0"/>
          <w:i w:val="0"/>
          <w:color w:val="272727" w:themeColor="text1" w:themeShade="80"/>
          <w:sz w:val="22"/>
          <w:szCs w:val="22"/>
        </w:rPr>
        <w:t>ДОГОВОР на оказание платных медицинских услуг №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г. Челябинск                                                                                         «____» ________________20___г.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 xml:space="preserve">          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 xml:space="preserve">           Муниципальное бюджетное учреждение здравоохранения городская клиническая поликлиника №5 (далее – МБУЗ ГКП №5)</w:t>
      </w:r>
      <w:r>
        <w:rPr>
          <w:b w:val="0"/>
          <w:bCs w:val="0"/>
          <w:color w:val="272727" w:themeColor="text1" w:themeShade="80"/>
          <w:sz w:val="22"/>
          <w:szCs w:val="22"/>
        </w:rPr>
        <w:t>,</w:t>
      </w:r>
      <w:r>
        <w:rPr>
          <w:b w:val="0"/>
          <w:bCs w:val="0"/>
          <w:color w:val="272727" w:themeColor="text1" w:themeShade="80"/>
          <w:sz w:val="22"/>
          <w:szCs w:val="22"/>
        </w:rPr>
        <w:t xml:space="preserve"> именуемое в дальнейшем </w:t>
      </w:r>
      <w:r>
        <w:rPr>
          <w:b w:val="0"/>
          <w:bCs w:val="0"/>
          <w:color w:val="272727" w:themeColor="text1" w:themeShade="80"/>
          <w:sz w:val="22"/>
          <w:szCs w:val="22"/>
        </w:rPr>
        <w:t xml:space="preserve">«Исполнитель», лицензия № _____________от _______________г. на выполнение медицинских услуг  </w:t>
      </w:r>
      <w:r>
        <w:rPr>
          <w:b w:val="0"/>
          <w:bCs w:val="0"/>
          <w:color w:val="272727" w:themeColor="text1" w:themeShade="80"/>
          <w:sz w:val="22"/>
          <w:szCs w:val="22"/>
        </w:rPr>
        <w:t>в лице главного врача Гришанкова Олега Игнатьевича</w:t>
      </w:r>
      <w:r>
        <w:rPr>
          <w:b w:val="0"/>
          <w:bCs w:val="0"/>
          <w:color w:val="272727" w:themeColor="text1" w:themeShade="80"/>
          <w:sz w:val="22"/>
          <w:szCs w:val="22"/>
        </w:rPr>
        <w:t xml:space="preserve">, </w:t>
      </w:r>
      <w:r>
        <w:rPr>
          <w:b w:val="0"/>
          <w:bCs w:val="0"/>
          <w:color w:val="272727" w:themeColor="text1" w:themeShade="80"/>
          <w:sz w:val="22"/>
          <w:szCs w:val="22"/>
        </w:rPr>
        <w:t xml:space="preserve">действующего на основании Устава, с одной стороны и _______________________________, именуемый (ая) в дальнейшем </w:t>
      </w:r>
      <w:r>
        <w:rPr>
          <w:b w:val="0"/>
          <w:bCs w:val="0"/>
          <w:color w:val="272727" w:themeColor="text1" w:themeShade="80"/>
          <w:sz w:val="22"/>
          <w:szCs w:val="22"/>
        </w:rPr>
        <w:t>«Пациент»</w:t>
      </w:r>
      <w:r>
        <w:rPr>
          <w:b w:val="0"/>
          <w:bCs w:val="0"/>
          <w:color w:val="272727" w:themeColor="text1" w:themeShade="80"/>
          <w:sz w:val="22"/>
          <w:szCs w:val="22"/>
        </w:rPr>
        <w:t>, с другой стороны, заключили настоящий договор о нижеследующем: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1.</w:t>
      </w:r>
      <w:r>
        <w:rPr>
          <w:b w:val="0"/>
          <w:bCs w:val="0"/>
          <w:color w:val="272727" w:themeColor="text1" w:themeShade="80"/>
          <w:sz w:val="22"/>
          <w:szCs w:val="22"/>
        </w:rPr>
        <w:t>Предмет договора.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1.1. В соответствии с настоящим Договором Исполнитель обязуется оказывать за плату медицинские услуги Пациенту, отвечающие обязательным требованиям, предъявляемым к методам диагностики, профилактики и лечения, разрешенным на территории РФ. Пациент обязуется своевременно оплачивать стоимость оказанных ему медицинских услуг, а также выполнять требования лечащего врача МБУЗ ГКП №5, необходимые для качественного предоставления медицинских услуг, включая сообщение необходимых для этого сведений.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1.2. Перечень и стоимость услуг, предоставляемых пациенту, определяется действующим прейскурантом Исполнителя. Пациент заказывает ______________________________________________ по цене _______________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1.3. Объем и условия оказания Пациенту в дальнейшем конкретных медицинских услуг определяются заданием Пациента, оформляемом при каждом обращении, и добровольным информированным согласием пациента на совершение конкретных манипуляций, которое Пациент подписывает собственноручно.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1.4. При исполнении настоящего Договора стороны руководствуются действующим Российским законодательством, регулирующим предоставление платных медицинских услуг населению.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 xml:space="preserve">                                                            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2. Права и обязанности сторон.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2.1 МБУЗ ГКП №5 обязуется:</w:t>
      </w:r>
    </w:p>
    <w:p>
      <w:pPr>
        <w:autoSpaceDE w:val="0"/>
        <w:autoSpaceDN w:val="0"/>
        <w:adjustRightInd w:val="0"/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 xml:space="preserve">2.1.1. До заключения настоящего договора потребителю (в дальнейшем при получении платных медицинских услуг называемый Пациентом) предоставить в доступной форме информацию </w:t>
      </w:r>
    </w:p>
    <w:p>
      <w:pPr>
        <w:autoSpaceDE w:val="0"/>
        <w:autoSpaceDN w:val="0"/>
        <w:adjustRightInd w:val="0"/>
        <w:ind w:firstLine="709"/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-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  <w:r>
        <w:rPr>
          <w:rStyle w:val="6"/>
          <w:b w:val="0"/>
          <w:bCs w:val="0"/>
          <w:color w:val="272727" w:themeColor="text1" w:themeShade="80"/>
          <w:sz w:val="22"/>
          <w:szCs w:val="22"/>
        </w:rPr>
        <w:footnoteReference w:id="0"/>
      </w:r>
    </w:p>
    <w:p>
      <w:pPr>
        <w:ind w:firstLine="709"/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- в письменной форме уведомить потребителя (Пациента) о том, что несоблюдение указаний (рекомендаций) Исполнителя (медицинского работника, предоставляющего платную медицинскую услугу), в том числе по назначению обследования, лечения, лечебно-охранительного режима и иных рекомендаций по режиму лечения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 (Пациента)</w:t>
      </w:r>
      <w:r>
        <w:rPr>
          <w:rStyle w:val="6"/>
          <w:b w:val="0"/>
          <w:bCs w:val="0"/>
          <w:color w:val="272727" w:themeColor="text1" w:themeShade="80"/>
          <w:sz w:val="22"/>
          <w:szCs w:val="22"/>
        </w:rPr>
        <w:footnoteReference w:id="1"/>
      </w:r>
      <w:r>
        <w:rPr>
          <w:b w:val="0"/>
          <w:bCs w:val="0"/>
          <w:color w:val="272727" w:themeColor="text1" w:themeShade="80"/>
          <w:sz w:val="22"/>
          <w:szCs w:val="22"/>
        </w:rPr>
        <w:t>.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2.1.2. Оказывать в течение всего срока действия договора за плату медицинские услуги Пациенту по видам деятельности, указанным в лицензии Исполнителя в объеме, предусмотренном соглашением сторон, а также в порядке и согласно обязательным требованиям, предъявляемым к методам диагностики, профилактики и лечения, разрешенным на территории Российской Федерации. М</w:t>
      </w:r>
      <w:r>
        <w:rPr>
          <w:b w:val="0"/>
          <w:bCs w:val="0"/>
          <w:color w:val="272727" w:themeColor="text1" w:themeShade="80"/>
          <w:sz w:val="22"/>
          <w:szCs w:val="22"/>
        </w:rPr>
        <w:t>едицинские услуги могут быть оказаны в полном объеме стандарта медицинской помощи,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>
      <w:pPr>
        <w:pStyle w:val="2"/>
        <w:rPr>
          <w:rFonts w:ascii="Tinos" w:hAnsi="Tinos"/>
          <w:b w:val="0"/>
          <w:bCs w:val="0"/>
          <w:color w:val="272727" w:themeColor="text1" w:themeShade="80"/>
          <w:sz w:val="22"/>
          <w:szCs w:val="22"/>
        </w:rPr>
      </w:pPr>
      <w:r>
        <w:rPr>
          <w:rFonts w:ascii="Tinos" w:hAnsi="Tinos"/>
          <w:b w:val="0"/>
          <w:bCs w:val="0"/>
          <w:color w:val="272727" w:themeColor="text1" w:themeShade="80"/>
          <w:sz w:val="22"/>
          <w:szCs w:val="22"/>
        </w:rPr>
        <w:t>2.1.3. Использовать в своей деятельности по оказанию медицинских услуг методы профилактики, диагностики, лечения, медицинские технологии, лекарственные средства и дезинфицирующие средства, разрешенные к применению в установленном законодательством РФ порядке.</w:t>
      </w:r>
    </w:p>
    <w:p>
      <w:pPr>
        <w:pStyle w:val="2"/>
        <w:rPr>
          <w:rFonts w:ascii="Tinos" w:hAnsi="Tinos"/>
          <w:b w:val="0"/>
          <w:bCs w:val="0"/>
          <w:color w:val="272727" w:themeColor="text1" w:themeShade="80"/>
          <w:sz w:val="22"/>
          <w:szCs w:val="22"/>
        </w:rPr>
      </w:pPr>
      <w:r>
        <w:rPr>
          <w:rFonts w:ascii="Tinos" w:hAnsi="Tinos"/>
          <w:b w:val="0"/>
          <w:bCs w:val="0"/>
          <w:color w:val="272727" w:themeColor="text1" w:themeShade="80"/>
          <w:sz w:val="22"/>
          <w:szCs w:val="22"/>
        </w:rPr>
        <w:t>2.1.4. Обеспечить Пациента бесплатной, доступной и достоверной информацией о порядке оказания медицинских услуг в соответствии с действующим законодательством Российской Федерации, информировать Пациента о возможности получения бесплатной медицинской помощи в рамках системы обязательного медицинского страхования, в том числе в других лечебно-профилактических учреждениях.</w:t>
      </w:r>
    </w:p>
    <w:p>
      <w:pPr>
        <w:pStyle w:val="2"/>
        <w:rPr>
          <w:rFonts w:ascii="Tinos" w:hAnsi="Tinos"/>
          <w:b w:val="0"/>
          <w:bCs w:val="0"/>
          <w:color w:val="272727" w:themeColor="text1" w:themeShade="80"/>
          <w:sz w:val="22"/>
          <w:szCs w:val="22"/>
        </w:rPr>
      </w:pPr>
      <w:r>
        <w:rPr>
          <w:rFonts w:ascii="Tinos" w:hAnsi="Tinos"/>
          <w:b w:val="0"/>
          <w:bCs w:val="0"/>
          <w:color w:val="272727" w:themeColor="text1" w:themeShade="80"/>
          <w:sz w:val="22"/>
          <w:szCs w:val="22"/>
        </w:rPr>
        <w:t>2.1.5. Обеспечить Пациента в установленном порядке информацией, включающей в себя сведения о месте оказания услуг, режиме работы организации и лечащего врача, перечне платных медицинских услуг с указанием их стоимости, об условиях предоставления и получения этих услуг, а также сведения о квалификации и сертификации лечащего врача и привлекаемых специалистов.</w:t>
      </w:r>
    </w:p>
    <w:p>
      <w:pPr>
        <w:pStyle w:val="2"/>
        <w:rPr>
          <w:rFonts w:ascii="Tinos" w:hAnsi="Tinos"/>
          <w:b w:val="0"/>
          <w:bCs w:val="0"/>
          <w:color w:val="272727" w:themeColor="text1" w:themeShade="80"/>
          <w:sz w:val="22"/>
          <w:szCs w:val="22"/>
        </w:rPr>
      </w:pPr>
      <w:r>
        <w:rPr>
          <w:rFonts w:ascii="Tinos" w:hAnsi="Tinos"/>
          <w:b w:val="0"/>
          <w:bCs w:val="0"/>
          <w:color w:val="272727" w:themeColor="text1" w:themeShade="80"/>
          <w:sz w:val="22"/>
          <w:szCs w:val="22"/>
        </w:rPr>
        <w:t>2.1.6. Обеспечить участие квалифицированного медицинского персонала для оказания медицинской помощи в рамках выполнения обязательств по настоящему Договору, в случае необходимости – прибегнуть к помощи специалистов иных медицинских организаций, с которыми Исполнитель состоит в договорных отношениях .</w:t>
      </w:r>
    </w:p>
    <w:p>
      <w:pPr>
        <w:pStyle w:val="2"/>
        <w:rPr>
          <w:rFonts w:ascii="Tinos" w:hAnsi="Tinos"/>
          <w:b w:val="0"/>
          <w:bCs w:val="0"/>
          <w:color w:val="272727" w:themeColor="text1" w:themeShade="80"/>
          <w:sz w:val="22"/>
          <w:szCs w:val="22"/>
        </w:rPr>
      </w:pPr>
      <w:r>
        <w:rPr>
          <w:rFonts w:ascii="Tinos" w:hAnsi="Tinos"/>
          <w:b w:val="0"/>
          <w:bCs w:val="0"/>
          <w:color w:val="272727" w:themeColor="text1" w:themeShade="80"/>
          <w:sz w:val="22"/>
          <w:szCs w:val="22"/>
        </w:rPr>
        <w:t>2.1.7. Предоставить Пациенту в доступной для него форме сведения о результатах обследования, диагнозе, методах лечения, возможном риске при проведении обследования и лечения. По требованию Пациента выдать на руки письменное заключение (выписку, справку) для предоставления  в другую медицинскую организацию или по месту требования.</w:t>
      </w:r>
    </w:p>
    <w:p>
      <w:pPr>
        <w:pStyle w:val="2"/>
        <w:rPr>
          <w:rFonts w:ascii="Tinos" w:hAnsi="Tinos"/>
          <w:b w:val="0"/>
          <w:bCs w:val="0"/>
          <w:color w:val="272727" w:themeColor="text1" w:themeShade="80"/>
          <w:sz w:val="22"/>
          <w:szCs w:val="22"/>
        </w:rPr>
      </w:pPr>
      <w:r>
        <w:rPr>
          <w:rFonts w:ascii="Tinos" w:hAnsi="Tinos"/>
          <w:b w:val="0"/>
          <w:bCs w:val="0"/>
          <w:color w:val="272727" w:themeColor="text1" w:themeShade="80"/>
          <w:sz w:val="22"/>
          <w:szCs w:val="22"/>
        </w:rPr>
        <w:t>2.1.8. В случае обращения за постановкой диагноза и лечением - осмотреть Пациента, обследовать, выставить диагноз, составить и ознакомить Пациента с планом и стоимостью лечения. При изменении плана и стоимости - проинформировать Пациента и с его согласия предоставить дополнительные услуги. При невозможности постановки диагноза одномоментно, без дополнительных манипуляций, объем необходимых диагностических манипуляций включается в план обследования, и только после получения результатов такого обследования составляется план лечения. Пациент знакомится с рекомендованным ему планом лечения, в том числе информируется и об альтернативных методах лечения, которое проводится после постановки ему диагноза.</w:t>
      </w:r>
    </w:p>
    <w:p>
      <w:pPr>
        <w:pStyle w:val="2"/>
        <w:rPr>
          <w:rFonts w:ascii="Tinos" w:hAnsi="Tinos"/>
          <w:b w:val="0"/>
          <w:bCs w:val="0"/>
          <w:color w:val="272727" w:themeColor="text1" w:themeShade="80"/>
          <w:sz w:val="22"/>
          <w:szCs w:val="22"/>
        </w:rPr>
      </w:pPr>
      <w:r>
        <w:rPr>
          <w:rFonts w:ascii="Tinos" w:hAnsi="Tinos"/>
          <w:b w:val="0"/>
          <w:bCs w:val="0"/>
          <w:color w:val="272727" w:themeColor="text1" w:themeShade="80"/>
          <w:sz w:val="22"/>
          <w:szCs w:val="22"/>
        </w:rPr>
        <w:t xml:space="preserve">2.1.9. В случае обращения Пациента за проведением конкретной медицинской манипуляции, диагностической методикой, ее исполнение производить при отсутствии медицинских противопоказаний исключительно в объеме заказанном Пациентом. </w:t>
      </w:r>
    </w:p>
    <w:p>
      <w:pPr>
        <w:numPr>
          <w:ilvl w:val="1"/>
          <w:numId w:val="1"/>
        </w:numPr>
        <w:tabs>
          <w:tab w:val="left" w:pos="0"/>
          <w:tab w:val="clear" w:pos="576"/>
        </w:tabs>
        <w:suppressAutoHyphens/>
        <w:ind w:left="0" w:firstLine="0"/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2.1.10. Оказывать медицинские услуги в помещении поликлиники МБУЗ ГКП №5 по адресу г. Челябинск, Комсомольский проспект, 36а, в иных медицинских учреждениях, имеющих с Исполнителем соответствующие договоры.. Время оказания услуг определяется в соответствии с расписанием работы МБУЗ ГКП №5, возможна предварительная запись Пациента по тел. /351/ . Услуги оказываются после внесения Пациентом оплаты в порядке, определенном разделом 3 настоящего договора.</w:t>
      </w:r>
    </w:p>
    <w:p>
      <w:pPr>
        <w:numPr>
          <w:ilvl w:val="1"/>
          <w:numId w:val="1"/>
        </w:numPr>
        <w:tabs>
          <w:tab w:val="left" w:pos="0"/>
          <w:tab w:val="clear" w:pos="576"/>
        </w:tabs>
        <w:suppressAutoHyphens/>
        <w:ind w:left="0" w:firstLine="0"/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 xml:space="preserve">2.1.11. В случае необходимости, с согласия Пациента, самостоятельно определять характер, кратность и объем медицинских услуг. Устанавливать сроки и время оказания платных медицинских услуг Пациенту исходя из фактической обстановки (загруженности персонала Исполнителя) по согласованию с Пациентом. В случае возникновения непредвиденных обстоятельств Пациенту может быть предложено перенести согласованный срок оказания медицинской услуги на другое время. </w:t>
      </w:r>
    </w:p>
    <w:p>
      <w:pPr>
        <w:numPr>
          <w:ilvl w:val="1"/>
          <w:numId w:val="1"/>
        </w:numPr>
        <w:tabs>
          <w:tab w:val="left" w:pos="0"/>
          <w:tab w:val="clear" w:pos="576"/>
        </w:tabs>
        <w:suppressAutoHyphens/>
        <w:ind w:left="0" w:firstLine="0"/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2.1.12. Требовать от Пациента соблюдения: согласованного плана ведения, лечения, соблюдения лечебно-охранительного режима, режима приема лекарственных препаратов, предписаний (рекомендаций) лечащего врача.</w:t>
      </w:r>
    </w:p>
    <w:p>
      <w:pPr>
        <w:numPr>
          <w:ilvl w:val="1"/>
          <w:numId w:val="1"/>
        </w:numPr>
        <w:tabs>
          <w:tab w:val="left" w:pos="0"/>
          <w:tab w:val="clear" w:pos="576"/>
        </w:tabs>
        <w:suppressAutoHyphens/>
        <w:ind w:left="0" w:firstLine="0"/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2.1.13. Заменить лечащего врача Пациента по личной просьбе, по стечению обстоятельств (болезнь, учеба, отпуск врача, психологическая несовместимость) при условии наличия у Исполнителя соответствующего специалиста.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2.1.14..При обнаружении заболеваний, отклонений от нормы, выявлении патологий или подозрениях на таковые, немедленно сообщить Пациенту о необходимости проведения диагностических и лечебно-консультативных манипуляций. Пациент вправе обратиться в другие лечебные учреждения для проведения назначенных специалистом Исполнителя необходимых мероприятий.</w:t>
      </w:r>
    </w:p>
    <w:p>
      <w:pPr>
        <w:pStyle w:val="2"/>
        <w:rPr>
          <w:rFonts w:ascii="Tinos" w:hAnsi="Tinos"/>
          <w:b w:val="0"/>
          <w:bCs w:val="0"/>
          <w:color w:val="272727" w:themeColor="text1" w:themeShade="80"/>
          <w:sz w:val="22"/>
          <w:szCs w:val="22"/>
        </w:rPr>
      </w:pPr>
      <w:r>
        <w:rPr>
          <w:rFonts w:ascii="Tinos" w:hAnsi="Tinos"/>
          <w:b w:val="0"/>
          <w:bCs w:val="0"/>
          <w:color w:val="272727" w:themeColor="text1" w:themeShade="80"/>
          <w:sz w:val="22"/>
          <w:szCs w:val="22"/>
        </w:rPr>
        <w:t>2.1.15. Хранить в тайне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>
      <w:pPr>
        <w:pStyle w:val="2"/>
        <w:rPr>
          <w:rFonts w:ascii="Tinos" w:hAnsi="Tinos"/>
          <w:b w:val="0"/>
          <w:bCs w:val="0"/>
          <w:color w:val="272727" w:themeColor="text1" w:themeShade="80"/>
          <w:sz w:val="22"/>
          <w:szCs w:val="22"/>
        </w:rPr>
      </w:pPr>
      <w:r>
        <w:rPr>
          <w:rFonts w:ascii="Tinos" w:hAnsi="Tinos"/>
          <w:b w:val="0"/>
          <w:bCs w:val="0"/>
          <w:color w:val="272727" w:themeColor="text1" w:themeShade="80"/>
          <w:sz w:val="22"/>
          <w:szCs w:val="22"/>
        </w:rPr>
        <w:t>2.1.16. После исполнения договора выдать по заявке Пациента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</w:t>
      </w:r>
    </w:p>
    <w:p>
      <w:pPr>
        <w:pStyle w:val="2"/>
        <w:rPr>
          <w:rFonts w:ascii="Tinos" w:hAnsi="Tinos"/>
          <w:b w:val="0"/>
          <w:bCs w:val="0"/>
          <w:color w:val="272727" w:themeColor="text1" w:themeShade="80"/>
          <w:sz w:val="22"/>
          <w:szCs w:val="22"/>
        </w:rPr>
      </w:pPr>
      <w:r>
        <w:rPr>
          <w:rFonts w:ascii="Tinos" w:hAnsi="Tinos"/>
          <w:b w:val="0"/>
          <w:bCs w:val="0"/>
          <w:color w:val="272727" w:themeColor="text1" w:themeShade="80"/>
          <w:sz w:val="22"/>
          <w:szCs w:val="22"/>
        </w:rPr>
        <w:t xml:space="preserve">      2.2. Права и обязанности Пациента:</w:t>
      </w:r>
    </w:p>
    <w:p>
      <w:pPr>
        <w:pStyle w:val="2"/>
        <w:rPr>
          <w:rFonts w:ascii="Tinos" w:hAnsi="Tinos"/>
          <w:b w:val="0"/>
          <w:bCs w:val="0"/>
          <w:color w:val="272727" w:themeColor="text1" w:themeShade="80"/>
          <w:sz w:val="22"/>
          <w:szCs w:val="22"/>
        </w:rPr>
      </w:pPr>
      <w:r>
        <w:rPr>
          <w:rFonts w:ascii="Tinos" w:hAnsi="Tinos"/>
          <w:b w:val="0"/>
          <w:bCs w:val="0"/>
          <w:color w:val="272727" w:themeColor="text1" w:themeShade="80"/>
          <w:sz w:val="22"/>
          <w:szCs w:val="22"/>
        </w:rPr>
        <w:t xml:space="preserve">2.2.1. Обязуется предоставить полную и достоверную информацию о состоянии своего здоровья, которая необходима для оказания медицинских услуг  (в т.ч. об аллергических реакциях, непереносимости лекарственных средств, о результатах обследований и консультаций в других учреждениях, употреблении алкоголя, наркотических, психотропных препаратов, наличии или отсутствии наследственных, венерических, психических заболеваний в семье, ВИЧ-контактов, ВИЧ-инфицирования, туберкулеза, вирусных гепатитов и других заболеваний, представляющих угрозу для жизни и здоровья пациентов и работников медицинской организации). При необходимости пациент обязуется пройти (повторить) обследование (ВИЧ, сифилис, гепатит). Предоставление соответствующей информации является существенным условием договора на оказание платных медицинских услуг. 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2.2.2.Ознакомиться с правилами оказания платных медицинских услуг, сведениями о порядке, форме предоставления медицинских услуг, правами и обязанностями пациентов («Правила предоставления медицинскими организациями платных медицинских услуг», утверждены постановлением Правительства РФ от 04.10.2012 г. № 1006.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2.2.3. Предоставить Исполнителю все документы, необходимые для оказания платных медицинских услуг, в том числе паспорт или иной документ удостоверяющий личность, сведения о фактическом месте жительства.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2.2.4. Точно выполнять все требования и назначения врача, своевременно сообщать об изменении самочувствия в ходе лечения и нарушениях в схемах лечения. Надлежащим образом исполнять условия настоящего Договора и своевременно информировать Исполнителя о любых обстоятельствах, препятствующих исполнению настоящего Договора.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2.2.5. Соблюдать правила внутреннего распорядка и правила поведения в медицинской организации, в том числе проявлять уважение к медицинскому и административно–хозяйственному персоналу. Бережно относиться к имуществу медицинской организации. В случае причинения вреда возмещать ущерб в соответствии с законодательством РФ.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2.2.6. Заблаговременно информировать Исполнителя о необходимости отмены или изменении назначенного ему времени получения медицинской услуги. В случае опоздания Пациента более чем 15 (пятнадцать) минут по отношению к назначенному Пациенту времени получения услуги, Исполнитель оставляет за собой право на перенос или отмену срока получения услуги.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2.2.7. Оплатить оказанные медицинские услуги в порядке и на условиях, определенных разделом 3 настоящего договора, по их исполнению – подписать акт о выполненных работах (оказанных услугах).</w:t>
      </w:r>
    </w:p>
    <w:p>
      <w:pPr>
        <w:pStyle w:val="2"/>
        <w:rPr>
          <w:rFonts w:ascii="Tinos" w:hAnsi="Tinos"/>
          <w:b w:val="0"/>
          <w:bCs w:val="0"/>
          <w:color w:val="272727" w:themeColor="text1" w:themeShade="80"/>
          <w:sz w:val="22"/>
          <w:szCs w:val="22"/>
        </w:rPr>
      </w:pPr>
      <w:r>
        <w:rPr>
          <w:rFonts w:ascii="Tinos" w:hAnsi="Tinos"/>
          <w:b w:val="0"/>
          <w:bCs w:val="0"/>
          <w:color w:val="272727" w:themeColor="text1" w:themeShade="80"/>
          <w:sz w:val="22"/>
          <w:szCs w:val="22"/>
        </w:rPr>
        <w:t xml:space="preserve">2.2.8. В случае выявления факта неисполнения или ненадлежащего исполнения Пациентом обязанностей, предусмотренных п.2.2.1 настоящего договора, такое нарушение условий договора со стороны пациента является существенным. В связи с этим в соответствии с п. 3 ст. 450 ГК РФ настоящий договор будет считаться расторгнутым. 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2.2.8. Имеет право в доступной для Пациента форме получить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2.2.9. Имеет права, предусмотренные п.5 ст.19 федерального закона № 323-ФЗ « Об основах охраны здоровья граждан в Российской Федерации» от 21 ноября 2011г.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2.2.10. Имеет право на добровольное информированное согласие на медицинское вмешательство и на отказ от медицинского вмешательства. В случаях, когда состояние Пациента не позволяет ему выразить свою волю, а медицинское вмешательство неотложно, вопрос о его проведении в интересах пациента решает консилиум, а в особых случаях лечащий врач. Отказ от медицинского вмешательства с указанием возможных последствий оформляется записью в медицинской документации и подписывается Пациентом или его представителем, а также медицинским работником. Отказ от медицинского вмешательства являет собой возможность одностороннего отказа Пациента от настоящего Договора. В этом случае Пациент возмещает Исполнителю фактически понесенные им расходы, произведенные до момента отказа Пациента.</w:t>
      </w:r>
    </w:p>
    <w:p>
      <w:pPr>
        <w:pStyle w:val="2"/>
        <w:rPr>
          <w:rFonts w:ascii="Tinos" w:hAnsi="Tinos"/>
          <w:b w:val="0"/>
          <w:bCs w:val="0"/>
          <w:color w:val="272727" w:themeColor="text1" w:themeShade="80"/>
          <w:sz w:val="22"/>
          <w:szCs w:val="22"/>
        </w:rPr>
      </w:pPr>
    </w:p>
    <w:p>
      <w:pPr>
        <w:pStyle w:val="2"/>
        <w:rPr>
          <w:rFonts w:ascii="Tinos" w:hAnsi="Tinos"/>
          <w:b w:val="0"/>
          <w:bCs w:val="0"/>
          <w:color w:val="272727" w:themeColor="text1" w:themeShade="80"/>
          <w:sz w:val="22"/>
          <w:szCs w:val="22"/>
        </w:rPr>
      </w:pPr>
      <w:r>
        <w:rPr>
          <w:rFonts w:ascii="Tinos" w:hAnsi="Tinos"/>
          <w:b w:val="0"/>
          <w:bCs w:val="0"/>
          <w:color w:val="272727" w:themeColor="text1" w:themeShade="80"/>
          <w:sz w:val="22"/>
          <w:szCs w:val="22"/>
        </w:rPr>
        <w:t>3. Размер, сроки и порядок расчетов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3.1. Стоимость медицинских услуг определяется действующим прейскурантом цен Исполнителя на момент предоставления услуг.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3.2. Оплата медицинских услуг по настоящему Договору  производится Пациентом в полном объеме в день оказания услуги, если иной порядок не предусмотрен настоящим Договором или соглашением сторон. Оплата услуг МБУЗ ГКП №5 производится Пациентом всеми способами, не запрещенными законодательством РФ.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3.3. В случае невозможности оказания услуги, возникшей по обстоятельствам, за которые ни одна из сторон не отвечает,</w:t>
      </w:r>
      <w:r>
        <w:rPr>
          <w:b w:val="0"/>
          <w:bCs w:val="0"/>
          <w:color w:val="272727" w:themeColor="text1" w:themeShade="80"/>
          <w:sz w:val="22"/>
          <w:szCs w:val="22"/>
        </w:rPr>
        <w:t xml:space="preserve"> </w:t>
      </w:r>
      <w:r>
        <w:rPr>
          <w:b w:val="0"/>
          <w:bCs w:val="0"/>
          <w:color w:val="272727" w:themeColor="text1" w:themeShade="80"/>
          <w:sz w:val="22"/>
          <w:szCs w:val="22"/>
        </w:rPr>
        <w:t>или в случае одностороннего отказа Исполнителя от  исполнения настоящего договора (расторжение договора) по основаниям, предусмотренным п. 2.2.10. услуга подлежит оплате Пациентом в размере фактически понесенных Исполнителем расходов согласно действующему прейскуранту цен  Исполнителя.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 xml:space="preserve">      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4. Порядок оказания услуг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4.1. МБУЗ ГКП №5 оказывает услуги по настоящему Договору в дни и часы работы, которые устанавливаются администрацией поликлиники и доводятся до сведения Пациента.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 xml:space="preserve">4.2. Предоставление услуг по настоящему Договору происходит в порядке предварительной записи Пациента на прием. Предварительная запись Пациента на прием осуществляется посредством телефонной связи или непосредственно в регистратуре. 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5. Срок действия Договора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5.1. Настоящий договор вступает в силу с момента его подписания и действует до полного исполнения сторонами своих обязательств. Срок действия настоящего договора с_____.____.201__г. по _____._____.201___г.</w:t>
      </w:r>
    </w:p>
    <w:p>
      <w:pPr>
        <w:pStyle w:val="2"/>
        <w:rPr>
          <w:rFonts w:ascii="Tinos" w:hAnsi="Tinos"/>
          <w:b w:val="0"/>
          <w:bCs w:val="0"/>
          <w:color w:val="272727" w:themeColor="text1" w:themeShade="80"/>
          <w:sz w:val="22"/>
          <w:szCs w:val="22"/>
        </w:rPr>
      </w:pPr>
      <w:r>
        <w:rPr>
          <w:rFonts w:ascii="Tinos" w:hAnsi="Tinos"/>
          <w:b w:val="0"/>
          <w:bCs w:val="0"/>
          <w:color w:val="272727" w:themeColor="text1" w:themeShade="80"/>
          <w:sz w:val="22"/>
          <w:szCs w:val="22"/>
        </w:rPr>
        <w:t>5.2. Если ни одна из Сторон не заявит о прекращении (изменении) Договора за 30 (тридцать) дней до окончания срока, на который заключен договор, его действие автоматически продлевается на год.</w:t>
      </w:r>
    </w:p>
    <w:p>
      <w:pPr>
        <w:pStyle w:val="2"/>
        <w:rPr>
          <w:rFonts w:ascii="Tinos" w:hAnsi="Tinos"/>
          <w:b w:val="0"/>
          <w:bCs w:val="0"/>
          <w:color w:val="272727" w:themeColor="text1" w:themeShade="80"/>
          <w:sz w:val="22"/>
          <w:szCs w:val="22"/>
        </w:rPr>
      </w:pPr>
      <w:r>
        <w:rPr>
          <w:rFonts w:ascii="Tinos" w:hAnsi="Tinos"/>
          <w:b w:val="0"/>
          <w:bCs w:val="0"/>
          <w:color w:val="272727" w:themeColor="text1" w:themeShade="80"/>
          <w:sz w:val="22"/>
          <w:szCs w:val="22"/>
        </w:rPr>
        <w:t xml:space="preserve">5.3. Договор может быть досрочно расторгнут в случаях, предусмотренных Законодательством РФ. 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6. Ответственность Сторон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6.1.</w:t>
      </w:r>
      <w:r>
        <w:rPr>
          <w:b w:val="0"/>
          <w:bCs w:val="0"/>
          <w:color w:val="272727" w:themeColor="text1" w:themeShade="80"/>
          <w:sz w:val="22"/>
          <w:szCs w:val="22"/>
        </w:rPr>
        <w:t xml:space="preserve"> Стороны несут ответственность в случаях, предусмотренных  Договором и действующим законодательством РФ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6.2. Исполнитель не несет ответственности за последствия, связанные с неисполнением или ненадлежащим исполнением Пациентом обязанностей, предусмотренных п.п. 2.2.1, 2.2.3,  2.2.4, 2.2.6 настоящего договора, а также по иным основаниям, предусмотренным законодательством РФ.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6.3. Исполнитель не несет ответственности за последствия, связанные с биологическими особенностями организма, побочными эффектами и осложнениями, если медицинская услуга оказана с соблюдением всех необходимых требований, а также в случае непреднамеренного причинения вреда здоровью, обоснованного медицинского риска, непрогнозируемого отрицательного результата.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6.4. Исполнитель несет ответственность в размере реального ущерба, причиненного Пациенту неисполнением или ненадлежащим исполнением условий настоящего Договора, в случае причинения вреда здоровью и жизни Пациента - в соответствии с законодательством РФ.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 xml:space="preserve">                                                                       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7. Дополнительные условия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7.1. Все разногласия между сторонами решаются в порядке установленном  действующим законодательством РФ.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7.2. Настоящий Договор составлен в двух экземплярах, имеющих одинаковую юридическую силу.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7.3. Все изменения и дополнения к настоящему договору оформляются в письменной форме.</w:t>
      </w:r>
    </w:p>
    <w:p>
      <w:pPr>
        <w:jc w:val="center"/>
        <w:rPr>
          <w:b w:val="0"/>
          <w:bCs w:val="0"/>
          <w:color w:val="272727" w:themeColor="text1" w:themeShade="80"/>
          <w:sz w:val="22"/>
          <w:szCs w:val="22"/>
        </w:rPr>
      </w:pPr>
    </w:p>
    <w:p>
      <w:pPr>
        <w:jc w:val="center"/>
        <w:rPr>
          <w:b w:val="0"/>
          <w:bCs w:val="0"/>
          <w:color w:val="272727" w:themeColor="text1" w:themeShade="80"/>
          <w:sz w:val="22"/>
          <w:szCs w:val="22"/>
        </w:rPr>
      </w:pP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8. Адреса и реквизиты сторон</w:t>
      </w:r>
    </w:p>
    <w:p>
      <w:pPr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>Заказчик</w:t>
      </w:r>
      <w:r>
        <w:rPr>
          <w:b w:val="0"/>
          <w:bCs w:val="0"/>
          <w:color w:val="272727" w:themeColor="text1" w:themeShade="80"/>
          <w:sz w:val="22"/>
          <w:szCs w:val="22"/>
        </w:rPr>
        <w:t xml:space="preserve">                                                                               </w:t>
      </w:r>
      <w:r>
        <w:rPr>
          <w:b w:val="0"/>
          <w:bCs w:val="0"/>
          <w:color w:val="272727" w:themeColor="text1" w:themeShade="80"/>
          <w:sz w:val="22"/>
          <w:szCs w:val="22"/>
        </w:rPr>
        <w:t xml:space="preserve">  </w:t>
      </w:r>
      <w:r>
        <w:rPr>
          <w:b w:val="0"/>
          <w:bCs w:val="0"/>
          <w:color w:val="272727" w:themeColor="text1" w:themeShade="80"/>
          <w:sz w:val="22"/>
          <w:szCs w:val="22"/>
        </w:rPr>
        <w:t xml:space="preserve"> Исполнитель:</w:t>
      </w:r>
      <w:r>
        <w:rPr>
          <w:b w:val="0"/>
          <w:bCs w:val="0"/>
          <w:color w:val="272727" w:themeColor="text1" w:themeShade="80"/>
          <w:sz w:val="22"/>
          <w:szCs w:val="22"/>
        </w:rPr>
        <w:t xml:space="preserve"> </w:t>
      </w:r>
      <w:r>
        <w:rPr>
          <w:b w:val="0"/>
          <w:bCs w:val="0"/>
          <w:color w:val="272727" w:themeColor="text1" w:themeShade="80"/>
          <w:sz w:val="22"/>
          <w:szCs w:val="22"/>
        </w:rPr>
        <w:t>МБУЗ ГКП №5</w:t>
      </w:r>
    </w:p>
    <w:p>
      <w:pPr>
        <w:jc w:val="both"/>
        <w:rPr>
          <w:b w:val="0"/>
          <w:bCs w:val="0"/>
          <w:color w:val="272727" w:themeColor="text1" w:themeShade="80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 xml:space="preserve">Ф.И.О. полностью: __________________                         </w:t>
      </w:r>
      <w:bookmarkStart w:id="0" w:name="_GoBack"/>
      <w:bookmarkEnd w:id="0"/>
      <w:r>
        <w:rPr>
          <w:b w:val="0"/>
          <w:bCs w:val="0"/>
          <w:color w:val="272727" w:themeColor="text1" w:themeShade="80"/>
          <w:sz w:val="22"/>
          <w:szCs w:val="22"/>
        </w:rPr>
        <w:t xml:space="preserve"> </w:t>
      </w:r>
      <w:r>
        <w:rPr>
          <w:b w:val="0"/>
          <w:bCs w:val="0"/>
          <w:color w:val="272727" w:themeColor="text1" w:themeShade="80"/>
        </w:rPr>
        <w:t>454138 г. Челябинск, Комсомольский пр-т, 36а.</w:t>
      </w:r>
    </w:p>
    <w:p>
      <w:pPr>
        <w:tabs>
          <w:tab w:val="left" w:pos="5985"/>
        </w:tabs>
        <w:jc w:val="both"/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 xml:space="preserve">____________________________________                                                                                                                           </w:t>
      </w:r>
    </w:p>
    <w:p>
      <w:pPr>
        <w:tabs>
          <w:tab w:val="left" w:pos="5985"/>
        </w:tabs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 xml:space="preserve">Число, месяц, год рождения_____________                         </w:t>
      </w:r>
    </w:p>
    <w:p>
      <w:pPr>
        <w:tabs>
          <w:tab w:val="left" w:pos="5985"/>
        </w:tabs>
        <w:rPr>
          <w:b w:val="0"/>
          <w:bCs w:val="0"/>
          <w:color w:val="272727" w:themeColor="text1" w:themeShade="80"/>
          <w:sz w:val="22"/>
          <w:szCs w:val="22"/>
          <w:shd w:val="clear" w:color="auto" w:fill="FFFF00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 xml:space="preserve"> Адрес</w:t>
      </w:r>
      <w:r>
        <w:rPr>
          <w:b w:val="0"/>
          <w:bCs w:val="0"/>
          <w:color w:val="272727" w:themeColor="text1" w:themeShade="80"/>
          <w:sz w:val="22"/>
          <w:szCs w:val="22"/>
          <w:shd w:val="clear" w:color="auto" w:fill="FFFF00"/>
        </w:rPr>
        <w:t>:</w:t>
      </w:r>
      <w:r>
        <w:rPr>
          <w:b w:val="0"/>
          <w:bCs w:val="0"/>
          <w:color w:val="272727" w:themeColor="text1" w:themeShade="80"/>
          <w:sz w:val="22"/>
          <w:szCs w:val="22"/>
          <w:shd w:val="clear" w:color="auto" w:fill="FFFFFF"/>
        </w:rPr>
        <w:t xml:space="preserve">_____________________________                             </w:t>
      </w:r>
      <w:r>
        <w:rPr>
          <w:b w:val="0"/>
          <w:bCs w:val="0"/>
          <w:color w:val="272727" w:themeColor="text1" w:themeShade="80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b w:val="0"/>
          <w:bCs w:val="0"/>
          <w:color w:val="272727" w:themeColor="text1" w:themeShade="80"/>
          <w:sz w:val="22"/>
          <w:szCs w:val="22"/>
          <w:shd w:val="clear" w:color="auto" w:fill="FFFF00"/>
        </w:rPr>
        <w:t xml:space="preserve">  </w:t>
      </w:r>
    </w:p>
    <w:p>
      <w:pPr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 xml:space="preserve">___________________________________                                                                                                                                </w:t>
      </w:r>
    </w:p>
    <w:p>
      <w:pPr>
        <w:rPr>
          <w:b w:val="0"/>
          <w:bCs w:val="0"/>
          <w:color w:val="272727" w:themeColor="text1" w:themeShade="80"/>
          <w:sz w:val="22"/>
          <w:szCs w:val="22"/>
        </w:rPr>
      </w:pPr>
    </w:p>
    <w:p>
      <w:pPr>
        <w:rPr>
          <w:b w:val="0"/>
          <w:bCs w:val="0"/>
          <w:color w:val="272727" w:themeColor="text1" w:themeShade="80"/>
          <w:sz w:val="22"/>
          <w:szCs w:val="22"/>
        </w:rPr>
      </w:pPr>
    </w:p>
    <w:p>
      <w:pPr>
        <w:rPr>
          <w:b w:val="0"/>
          <w:bCs w:val="0"/>
          <w:color w:val="272727" w:themeColor="text1" w:themeShade="80"/>
          <w:sz w:val="22"/>
          <w:szCs w:val="22"/>
        </w:rPr>
      </w:pPr>
    </w:p>
    <w:p>
      <w:pPr>
        <w:rPr>
          <w:b w:val="0"/>
          <w:bCs w:val="0"/>
          <w:color w:val="272727" w:themeColor="text1" w:themeShade="80"/>
          <w:sz w:val="22"/>
          <w:szCs w:val="22"/>
        </w:rPr>
      </w:pPr>
      <w:r>
        <w:rPr>
          <w:b w:val="0"/>
          <w:bCs w:val="0"/>
          <w:color w:val="272727" w:themeColor="text1" w:themeShade="80"/>
          <w:sz w:val="22"/>
          <w:szCs w:val="22"/>
        </w:rPr>
        <w:t xml:space="preserve">   ______________________             (подпись)                       _______________________  (подпись)</w:t>
      </w:r>
    </w:p>
    <w:p>
      <w:pPr>
        <w:rPr>
          <w:b w:val="0"/>
          <w:bCs w:val="0"/>
          <w:color w:val="272727" w:themeColor="text1" w:themeShade="80"/>
          <w:sz w:val="22"/>
          <w:szCs w:val="22"/>
        </w:rPr>
      </w:pPr>
    </w:p>
    <w:p>
      <w:pPr>
        <w:rPr>
          <w:b w:val="0"/>
          <w:bCs w:val="0"/>
          <w:color w:val="272727" w:themeColor="text1" w:themeShade="80"/>
          <w:sz w:val="24"/>
          <w:szCs w:val="24"/>
        </w:rPr>
      </w:pPr>
    </w:p>
    <w:p>
      <w:pPr>
        <w:rPr>
          <w:b w:val="0"/>
          <w:bCs w:val="0"/>
          <w:color w:val="272727" w:themeColor="text1" w:themeShade="80"/>
          <w:sz w:val="24"/>
          <w:szCs w:val="24"/>
        </w:rPr>
      </w:pPr>
    </w:p>
    <w:p>
      <w:pPr>
        <w:rPr>
          <w:b w:val="0"/>
          <w:bCs w:val="0"/>
          <w:color w:val="272727" w:themeColor="text1" w:themeShade="80"/>
          <w:sz w:val="24"/>
          <w:szCs w:val="24"/>
        </w:rPr>
      </w:pPr>
    </w:p>
    <w:p>
      <w:pPr>
        <w:rPr>
          <w:b w:val="0"/>
          <w:bCs w:val="0"/>
          <w:color w:val="272727" w:themeColor="text1" w:themeShade="80"/>
          <w:sz w:val="24"/>
          <w:szCs w:val="24"/>
        </w:rPr>
      </w:pPr>
    </w:p>
    <w:p>
      <w:pPr>
        <w:rPr>
          <w:b w:val="0"/>
          <w:bCs w:val="0"/>
          <w:color w:val="272727" w:themeColor="text1" w:themeShade="80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nos">
    <w:panose1 w:val="02020603050405020304"/>
    <w:charset w:val="00"/>
    <w:family w:val="auto"/>
    <w:pitch w:val="default"/>
    <w:sig w:usb0="E0000AFF" w:usb1="500078FF" w:usb2="00000029" w:usb3="00000000" w:csb0="600001BF" w:csb1="DFF7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mo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sine">
    <w:panose1 w:val="02070409020205020404"/>
    <w:charset w:val="00"/>
    <w:family w:val="modern"/>
    <w:pitch w:val="default"/>
    <w:sig w:usb0="60000AFF" w:usb1="40000000" w:usb2="00000000" w:usb3="00000000" w:csb0="600001BF" w:csb1="DFF70000"/>
  </w:font>
  <w:font w:name="Calibri">
    <w:altName w:val="Arimo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WenQuanYi Micro Hei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inos">
    <w:panose1 w:val="02020603050405020304"/>
    <w:charset w:val="86"/>
    <w:family w:val="auto"/>
    <w:pitch w:val="default"/>
    <w:sig w:usb0="E0000AFF" w:usb1="500078FF" w:usb2="00000029" w:usb3="00000000" w:csb0="600001BF" w:csb1="DFF70000"/>
  </w:font>
  <w:font w:name="DejaVa Sans">
    <w:altName w:val="Minecraft Ru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ecraft Rus">
    <w:panose1 w:val="00000400000000000000"/>
    <w:charset w:val="86"/>
    <w:family w:val="auto"/>
    <w:pitch w:val="default"/>
    <w:sig w:usb0="80000207" w:usb1="0000000A" w:usb2="00000000" w:usb3="00000000" w:csb0="000E0005" w:csb1="0202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"/>
      </w:pPr>
      <w:r>
        <w:rPr>
          <w:rStyle w:val="6"/>
        </w:rPr>
        <w:footnoteRef/>
      </w:r>
      <w:r>
        <w:t xml:space="preserve"> Ознакомлен с</w:t>
      </w:r>
      <w:r>
        <w:rPr>
          <w:lang w:eastAsia="ru-RU"/>
        </w:rPr>
        <w:t xml:space="preserve">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в Челябинской области__________________________________________________________________________________</w:t>
      </w:r>
    </w:p>
  </w:footnote>
  <w:footnote w:id="1">
    <w:p>
      <w:pPr>
        <w:pStyle w:val="3"/>
      </w:pPr>
      <w:r>
        <w:rPr>
          <w:rStyle w:val="6"/>
        </w:rPr>
        <w:footnoteRef/>
      </w:r>
      <w:r>
        <w:t xml:space="preserve"> Уведомлен_____________________________________________________________________________________</w:t>
      </w:r>
    </w:p>
    <w:p>
      <w:pPr>
        <w:pStyle w:val="3"/>
        <w:ind w:left="708" w:firstLine="708"/>
        <w:rPr>
          <w:sz w:val="16"/>
          <w:szCs w:val="16"/>
        </w:rPr>
      </w:pPr>
      <w:r>
        <w:rPr>
          <w:sz w:val="16"/>
          <w:szCs w:val="16"/>
        </w:rPr>
        <w:t>(Полностью ФИО, дата ознакомления и уведомления)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34533"/>
    <w:rsid w:val="6FD3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nos" w:hAnsi="Tinos" w:eastAsia="Tinos" w:cs="Tino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nos" w:hAnsi="Tinos" w:eastAsia="Tinos" w:cs="Tinos"/>
      <w:lang w:val="ru-RU" w:eastAsia="ru-RU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both"/>
    </w:pPr>
    <w:rPr>
      <w:rFonts w:ascii="Arimo" w:hAnsi="Arimo"/>
      <w:sz w:val="24"/>
    </w:rPr>
  </w:style>
  <w:style w:type="paragraph" w:styleId="3">
    <w:name w:val="footnote text"/>
    <w:basedOn w:val="1"/>
    <w:unhideWhenUsed/>
    <w:qFormat/>
    <w:uiPriority w:val="99"/>
    <w:pPr>
      <w:suppressAutoHyphens/>
    </w:pPr>
    <w:rPr>
      <w:lang w:eastAsia="ar-SA"/>
    </w:rPr>
  </w:style>
  <w:style w:type="paragraph" w:styleId="4">
    <w:name w:val="Title"/>
    <w:basedOn w:val="1"/>
    <w:qFormat/>
    <w:uiPriority w:val="0"/>
    <w:pPr>
      <w:jc w:val="center"/>
    </w:pPr>
    <w:rPr>
      <w:rFonts w:ascii="Arimo" w:hAnsi="Arimo"/>
      <w:i/>
      <w:sz w:val="24"/>
    </w:rPr>
  </w:style>
  <w:style w:type="character" w:styleId="6">
    <w:name w:val="footnote reference"/>
    <w:basedOn w:val="5"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D4D4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2019-08-05T21:08:00Z</dcterms:created>
  <dc:creator>smitt</dc:creator>
  <cp:lastModifiedBy>smitt</cp:lastModifiedBy>
  <dcterms:modified xsi:type="dcterms:W3CDTF">2019-08-05T21:11:53Z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