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ED" w:rsidRPr="00AD75ED" w:rsidRDefault="00AD75ED" w:rsidP="00AD75ED">
      <w:pPr>
        <w:shd w:val="clear" w:color="auto" w:fill="82B64A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FFFFFF"/>
          <w:sz w:val="30"/>
          <w:szCs w:val="30"/>
          <w:lang w:eastAsia="ru-RU"/>
        </w:rPr>
      </w:pPr>
      <w:r w:rsidRPr="00AD75ED">
        <w:rPr>
          <w:rFonts w:ascii="Arial" w:eastAsia="Times New Roman" w:hAnsi="Arial" w:cs="Arial"/>
          <w:color w:val="FFFFFF"/>
          <w:sz w:val="30"/>
          <w:szCs w:val="30"/>
          <w:lang w:eastAsia="ru-RU"/>
        </w:rPr>
        <w:t>Прерывание запоя</w:t>
      </w:r>
    </w:p>
    <w:p w:rsidR="00AD75ED" w:rsidRPr="00AD75ED" w:rsidRDefault="00AD75ED" w:rsidP="00AD75ED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r w:rsidRPr="00AD75ED">
        <w:rPr>
          <w:rFonts w:ascii="Arial" w:eastAsia="Times New Roman" w:hAnsi="Arial" w:cs="Arial"/>
          <w:b/>
          <w:bCs/>
          <w:color w:val="FFFEFE"/>
          <w:sz w:val="19"/>
          <w:lang w:eastAsia="ru-RU"/>
        </w:rPr>
        <w:t>Выведение из запоя</w:t>
      </w:r>
      <w:r w:rsidRPr="00AD75ED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 - процедура, проводимая, как в стационаре, так и на дому. Для этого больному ставят капельницу с различными комбинированными препаратами, способствующими выведению из крови спирта и продуктов его распада, нормализации показателей внутренней среды организма (различные сорбенты, растворы соды, унитиоля и т.д.). При нарушении сердечной деятельности и дыхания добавляют препараты, поддерживающие эти функции.</w:t>
      </w:r>
    </w:p>
    <w:p w:rsidR="00AD75ED" w:rsidRPr="00AD75ED" w:rsidRDefault="00AD75ED" w:rsidP="00AD75ED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r w:rsidRPr="00AD75ED">
        <w:rPr>
          <w:rFonts w:ascii="Arial" w:eastAsia="Times New Roman" w:hAnsi="Arial" w:cs="Arial"/>
          <w:b/>
          <w:bCs/>
          <w:color w:val="FFFEFE"/>
          <w:sz w:val="19"/>
          <w:lang w:eastAsia="ru-RU"/>
        </w:rPr>
        <w:t>Прерывание запоя</w:t>
      </w:r>
    </w:p>
    <w:p w:rsidR="00AD75ED" w:rsidRPr="00AD75ED" w:rsidRDefault="00AD75ED" w:rsidP="00AD75ED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r w:rsidRPr="00AD75ED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Оказание медицинской помощи осуществляется только при согласии пациента.</w:t>
      </w:r>
    </w:p>
    <w:p w:rsidR="00AD75ED" w:rsidRPr="00AD75ED" w:rsidRDefault="00AD75ED" w:rsidP="00AD75ED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r w:rsidRPr="00AD75ED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Вывод из запоя - купирование абстинентного (похмельного) синдрома. Самостоятельно выйти из запоя можно, но это связано с выраженным физическим страданием,  высоким риском развития таких осложнений, как инфаркт миокарда, инсульт головного мозга, желудочное кровотечение, эпилептические припадоки и алкогольный делирий (белая горячка).</w:t>
      </w:r>
    </w:p>
    <w:p w:rsidR="00AD75ED" w:rsidRPr="00AD75ED" w:rsidRDefault="00AD75ED" w:rsidP="00AD75ED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r w:rsidRPr="00AD75ED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Выведение из запоя (купирование) - врач, согласно полученным знаниям и рекомендациям МЗ РФ, проводит комплексное оказание необходимой помощи. Процесс занимает 1-3 суток. Тяга к спиртному у больного пропадает на некоторое время.</w:t>
      </w:r>
    </w:p>
    <w:p w:rsidR="00AD75ED" w:rsidRPr="00AD75ED" w:rsidRDefault="00AD75ED" w:rsidP="00AD75ED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r w:rsidRPr="00AD75ED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Для вывода из запоя наиболее часто используют следующие лекарства:</w:t>
      </w:r>
    </w:p>
    <w:p w:rsidR="00AD75ED" w:rsidRPr="00AD75ED" w:rsidRDefault="00AD75ED" w:rsidP="00AD75ED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r w:rsidRPr="00AD75ED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1) Капельница: Гемодез</w:t>
      </w:r>
      <w:proofErr w:type="gramStart"/>
      <w:r w:rsidRPr="00AD75ED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,ф</w:t>
      </w:r>
      <w:proofErr w:type="gramEnd"/>
      <w:r w:rsidRPr="00AD75ED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изиологический раствор или 5% р-р глюкозы или солевые растворы (например Трисоль) или растворы-'адсорбенты'. В зависимости от глубины очистки используется один, два или три флакона по 400 - 500 мл.</w:t>
      </w:r>
    </w:p>
    <w:p w:rsidR="00AD75ED" w:rsidRPr="00AD75ED" w:rsidRDefault="00AD75ED" w:rsidP="00AD75ED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r w:rsidRPr="00AD75ED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2) Лекарства, вводимые врачам внутривенно или в капельницу:</w:t>
      </w:r>
    </w:p>
    <w:p w:rsidR="00AD75ED" w:rsidRPr="00AD75ED" w:rsidRDefault="00AD75ED" w:rsidP="00AD75ED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r w:rsidRPr="00AD75ED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снотворные или седативные препараты. Для купирования судорожного синдрома («трясучки»), восстановления сна.</w:t>
      </w:r>
    </w:p>
    <w:p w:rsidR="00AD75ED" w:rsidRPr="00AD75ED" w:rsidRDefault="00AD75ED" w:rsidP="00AD75ED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r w:rsidRPr="00AD75ED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MgSO4 (магнезия). Понижает артериальное давление, купирует судорожный синдром.</w:t>
      </w:r>
    </w:p>
    <w:p w:rsidR="00AD75ED" w:rsidRPr="00AD75ED" w:rsidRDefault="00AD75ED" w:rsidP="00AD75ED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r w:rsidRPr="00AD75ED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Эуфилин. Улучшает мозговой и почечный кровоток, расширяет бронхи.</w:t>
      </w:r>
    </w:p>
    <w:p w:rsidR="00AD75ED" w:rsidRPr="00AD75ED" w:rsidRDefault="00AD75ED" w:rsidP="00AD75ED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r w:rsidRPr="00AD75ED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Глюкоза 40%. Питание ослабленного организма, выведение токсинов.</w:t>
      </w:r>
    </w:p>
    <w:p w:rsidR="00AD75ED" w:rsidRPr="00AD75ED" w:rsidRDefault="00AD75ED" w:rsidP="00AD75ED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r w:rsidRPr="00AD75ED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Витамины группы</w:t>
      </w:r>
      <w:proofErr w:type="gramStart"/>
      <w:r w:rsidRPr="00AD75ED">
        <w:rPr>
          <w:rFonts w:ascii="Arial" w:eastAsia="Times New Roman" w:hAnsi="Arial" w:cs="Arial"/>
          <w:color w:val="FFFEFE"/>
          <w:sz w:val="19"/>
          <w:szCs w:val="19"/>
          <w:lang w:eastAsia="ru-RU"/>
        </w:rPr>
        <w:t xml:space="preserve"> С</w:t>
      </w:r>
      <w:proofErr w:type="gramEnd"/>
      <w:r w:rsidRPr="00AD75ED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, В1, В6. Выведение токсинов, восстановление нормального обмена веществ, снятие болей, нормализация кровообращения.</w:t>
      </w:r>
    </w:p>
    <w:p w:rsidR="00AD75ED" w:rsidRPr="00AD75ED" w:rsidRDefault="00AD75ED" w:rsidP="00AD75ED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r w:rsidRPr="00AD75ED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СаС L (хлорид кальция). Восстанавливает недостаток кальция в организме, снижает риск кровотечения.</w:t>
      </w:r>
    </w:p>
    <w:p w:rsidR="00AD75ED" w:rsidRPr="00AD75ED" w:rsidRDefault="00AD75ED" w:rsidP="00AD75ED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r w:rsidRPr="00AD75ED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Панангин. Восстанавливает недостаток калия, стабилизирует работу сердца.</w:t>
      </w:r>
    </w:p>
    <w:p w:rsidR="00AD75ED" w:rsidRPr="00AD75ED" w:rsidRDefault="00AD75ED" w:rsidP="00AD75ED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r w:rsidRPr="00AD75ED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Димедрол. Снижает риск аллергических реакций, способствует восстановлению сна.</w:t>
      </w:r>
    </w:p>
    <w:p w:rsidR="00AD75ED" w:rsidRPr="00AD75ED" w:rsidRDefault="00AD75ED" w:rsidP="00AD75ED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r w:rsidRPr="00AD75ED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Церукал. Улучшает работу желудка.</w:t>
      </w:r>
    </w:p>
    <w:p w:rsidR="00AD75ED" w:rsidRPr="00AD75ED" w:rsidRDefault="00AD75ED" w:rsidP="00AD75ED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r w:rsidRPr="00AD75ED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3) Лекарства, оставляемые врачом на два-три дня после капельницы:</w:t>
      </w:r>
    </w:p>
    <w:p w:rsidR="00AD75ED" w:rsidRPr="00AD75ED" w:rsidRDefault="00AD75ED" w:rsidP="00AD75ED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r w:rsidRPr="00AD75ED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Снотворные, седативные</w:t>
      </w:r>
      <w:proofErr w:type="gramStart"/>
      <w:r w:rsidRPr="00AD75ED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,с</w:t>
      </w:r>
      <w:proofErr w:type="gramEnd"/>
      <w:r w:rsidRPr="00AD75ED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редства понижающие артериальное давление, витамины и т.д..</w:t>
      </w:r>
    </w:p>
    <w:p w:rsidR="00AD75ED" w:rsidRPr="00AD75ED" w:rsidRDefault="00AD75ED" w:rsidP="00AD75ED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r w:rsidRPr="00AD75ED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Решение о применении того или иного медикамента остаётся за врачом</w:t>
      </w:r>
      <w:proofErr w:type="gramStart"/>
      <w:r w:rsidRPr="00AD75ED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,и</w:t>
      </w:r>
      <w:proofErr w:type="gramEnd"/>
      <w:r w:rsidRPr="00AD75ED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сходя из результатов опроса и осмотра пациента.</w:t>
      </w:r>
    </w:p>
    <w:p w:rsidR="00AD75ED" w:rsidRPr="00AD75ED" w:rsidRDefault="00AD75ED" w:rsidP="00AD75ED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r w:rsidRPr="00AD75ED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Необходимо помнить о том, что врач купирует только физическую зависимость, т.е. восстанавливает у пациента хорошее самочувствие без алкоголя в крови. Но психологическая тяга остаётся. Для снятия психологической тяги необходима блокада алкогольной зависимости</w:t>
      </w:r>
    </w:p>
    <w:p w:rsidR="00AD75ED" w:rsidRPr="00AD75ED" w:rsidRDefault="00AD75ED" w:rsidP="00AD75ED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r w:rsidRPr="00AD75ED">
        <w:rPr>
          <w:rFonts w:ascii="Arial" w:eastAsia="Times New Roman" w:hAnsi="Arial" w:cs="Arial"/>
          <w:color w:val="FFFEFE"/>
          <w:sz w:val="19"/>
          <w:szCs w:val="19"/>
          <w:lang w:eastAsia="ru-RU"/>
        </w:rPr>
        <w:lastRenderedPageBreak/>
        <w:t>Существуют множество </w:t>
      </w:r>
      <w:r w:rsidRPr="00AD75ED">
        <w:rPr>
          <w:rFonts w:ascii="Arial" w:eastAsia="Times New Roman" w:hAnsi="Arial" w:cs="Arial"/>
          <w:b/>
          <w:bCs/>
          <w:color w:val="FFFEFE"/>
          <w:sz w:val="19"/>
          <w:lang w:eastAsia="ru-RU"/>
        </w:rPr>
        <w:t>методов лечения</w:t>
      </w:r>
      <w:r w:rsidRPr="00AD75ED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 собственно алкоголизма. Наиболее эффективно одновременное применение ряда способов. Наиболее распространённым методам является лекарственное подавление влечения к алкоголю. С этой целью назначаются такие препараты, как антабус. Если во время приёма этого лекарства выпить спиртное, начинается резкое сердцебиение, учащается дыхание, появляется устойчивое отвращение к алкоголю.</w:t>
      </w:r>
    </w:p>
    <w:p w:rsidR="00AD75ED" w:rsidRPr="00AD75ED" w:rsidRDefault="00AD75ED" w:rsidP="00AD75ED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r w:rsidRPr="00AD75ED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На подобном принципе основано и действие «торпедо», или эсперали</w:t>
      </w:r>
      <w:proofErr w:type="gramStart"/>
      <w:r w:rsidRPr="00AD75ED">
        <w:rPr>
          <w:rFonts w:ascii="Arial" w:eastAsia="Times New Roman" w:hAnsi="Arial" w:cs="Arial"/>
          <w:color w:val="FFFEFE"/>
          <w:sz w:val="19"/>
          <w:szCs w:val="19"/>
          <w:lang w:eastAsia="ru-RU"/>
        </w:rPr>
        <w:t xml:space="preserve"> .</w:t>
      </w:r>
      <w:proofErr w:type="gramEnd"/>
      <w:r w:rsidRPr="00AD75ED">
        <w:rPr>
          <w:rFonts w:ascii="Arial" w:eastAsia="Times New Roman" w:hAnsi="Arial" w:cs="Arial"/>
          <w:color w:val="FFFEFE"/>
          <w:sz w:val="19"/>
          <w:szCs w:val="19"/>
          <w:lang w:eastAsia="ru-RU"/>
        </w:rPr>
        <w:t xml:space="preserve"> Это капсула с антабусом, которая вшивается под кожу. Лекарство постоянно выделяется в кровь пациента, поэтому, при приёме алкоголя развиваются такие же негативные эффекты. Достоинство этих методов в долговременности эффекта.</w:t>
      </w:r>
    </w:p>
    <w:p w:rsidR="00AD75ED" w:rsidRPr="00AD75ED" w:rsidRDefault="00AD75ED" w:rsidP="00AD75ED">
      <w:pPr>
        <w:shd w:val="clear" w:color="auto" w:fill="82B64A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FFFEFE"/>
          <w:sz w:val="19"/>
          <w:szCs w:val="19"/>
          <w:lang w:eastAsia="ru-RU"/>
        </w:rPr>
      </w:pPr>
      <w:r w:rsidRPr="00AD75ED">
        <w:rPr>
          <w:rFonts w:ascii="Arial" w:eastAsia="Times New Roman" w:hAnsi="Arial" w:cs="Arial"/>
          <w:color w:val="FFFEFE"/>
          <w:sz w:val="19"/>
          <w:szCs w:val="19"/>
          <w:lang w:eastAsia="ru-RU"/>
        </w:rPr>
        <w:t xml:space="preserve">Антиалкогольное лечение должно непременно сочетаться с психотерапевтическими методами. За рубежом популярны длительные психотерапевтические программы, рассчитанные на 3-5 месяцев и более (например, программа «12 шагов» и программы общества «Анонимные алкоголики»). Лечение проводят как в стационаре, так и в амбулаторных условиях: 2-3 раза в неделю пациент посещает </w:t>
      </w:r>
      <w:proofErr w:type="gramStart"/>
      <w:r w:rsidRPr="00AD75ED">
        <w:rPr>
          <w:rFonts w:ascii="Arial" w:eastAsia="Times New Roman" w:hAnsi="Arial" w:cs="Arial"/>
          <w:color w:val="FFFEFE"/>
          <w:sz w:val="19"/>
          <w:szCs w:val="19"/>
          <w:lang w:eastAsia="ru-RU"/>
        </w:rPr>
        <w:t>двух-трехчасовые</w:t>
      </w:r>
      <w:proofErr w:type="gramEnd"/>
      <w:r w:rsidRPr="00AD75ED">
        <w:rPr>
          <w:rFonts w:ascii="Arial" w:eastAsia="Times New Roman" w:hAnsi="Arial" w:cs="Arial"/>
          <w:color w:val="FFFEFE"/>
          <w:sz w:val="19"/>
          <w:szCs w:val="19"/>
          <w:lang w:eastAsia="ru-RU"/>
        </w:rPr>
        <w:t xml:space="preserve"> сеансы.</w:t>
      </w:r>
    </w:p>
    <w:p w:rsidR="00FF68F6" w:rsidRDefault="00AD75ED" w:rsidP="00AD75ED">
      <w:r w:rsidRPr="00AD75ED">
        <w:rPr>
          <w:rFonts w:ascii="Arial" w:eastAsia="Times New Roman" w:hAnsi="Arial" w:cs="Arial"/>
          <w:color w:val="FFFEFE"/>
          <w:sz w:val="19"/>
          <w:szCs w:val="19"/>
          <w:shd w:val="clear" w:color="auto" w:fill="82B64A"/>
          <w:lang w:eastAsia="ru-RU"/>
        </w:rPr>
        <w:t>В России особенно популярны короткие курсы стрессовой гипнотерапии, а также условнорефлекторная терапия. В последние годы к этим методам добавилось кодирование. В подсознание пациента вводят «код» - представление об опасности приема алкоголя. Это лечение проводится за один день; в группе или индивидуально. Обязательно должен присутствовать в лечении алкоголизма этап реабилитации семьи алкоголик наносит родным большую психическую травму.</w:t>
      </w:r>
    </w:p>
    <w:sectPr w:rsidR="00FF68F6" w:rsidSect="00FF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D75ED"/>
    <w:rsid w:val="00AD75ED"/>
    <w:rsid w:val="00FF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F6"/>
  </w:style>
  <w:style w:type="paragraph" w:styleId="3">
    <w:name w:val="heading 3"/>
    <w:basedOn w:val="a"/>
    <w:link w:val="30"/>
    <w:uiPriority w:val="9"/>
    <w:qFormat/>
    <w:rsid w:val="00AD75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75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75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2019-09-12T04:01:00Z</dcterms:created>
  <dcterms:modified xsi:type="dcterms:W3CDTF">2019-09-12T04:01:00Z</dcterms:modified>
</cp:coreProperties>
</file>