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62A9A" w14:textId="77777777" w:rsidR="008160AF" w:rsidRPr="008160AF" w:rsidRDefault="008160AF" w:rsidP="008160A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b/>
          <w:bCs/>
          <w:color w:val="575555"/>
          <w:sz w:val="24"/>
          <w:szCs w:val="24"/>
          <w:lang w:eastAsia="ru-RU"/>
        </w:rPr>
        <w:t>ГРАФИК ПОСЕЩЕНИЯ ОТДЕЛЕНИЙ</w:t>
      </w:r>
    </w:p>
    <w:p w14:paraId="414D1197" w14:textId="77777777" w:rsidR="008160AF" w:rsidRPr="008160AF" w:rsidRDefault="008160AF" w:rsidP="00816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44A897CF" w14:textId="77777777" w:rsidR="008160AF" w:rsidRPr="008160AF" w:rsidRDefault="008160AF" w:rsidP="008160A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Посещение пациентов: 11:00-13:00 ; 16:30-18:45.</w:t>
      </w:r>
    </w:p>
    <w:p w14:paraId="12D4C4C2" w14:textId="77777777" w:rsidR="008160AF" w:rsidRPr="008160AF" w:rsidRDefault="008160AF" w:rsidP="008160A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Посещение пациента в палате нейрохирургического отделения: 16:30-18:45</w:t>
      </w:r>
    </w:p>
    <w:p w14:paraId="078CF0D1" w14:textId="77777777" w:rsidR="008160AF" w:rsidRPr="008160AF" w:rsidRDefault="008160AF" w:rsidP="008160A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44FF2717" w14:textId="77777777" w:rsidR="008160AF" w:rsidRPr="008160AF" w:rsidRDefault="008160AF" w:rsidP="008160A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Родственнику</w:t>
      </w:r>
      <w:r w:rsidRPr="008160AF">
        <w:rPr>
          <w:rFonts w:ascii="Helvetica" w:eastAsia="Times New Roman" w:hAnsi="Helvetica" w:cs="Helvetica"/>
          <w:b/>
          <w:bCs/>
          <w:color w:val="EE6666"/>
          <w:sz w:val="24"/>
          <w:szCs w:val="24"/>
          <w:lang w:eastAsia="ru-RU"/>
        </w:rPr>
        <w:t>*</w:t>
      </w: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узнавать о состоянии пациента в реанимации можно </w:t>
      </w: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 тел. +7(8182) 63-62-46 (хирургич.реанимация) </w:t>
      </w: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 тел. +7(8182) 63-62-45 (терепевтич.реанимация) </w:t>
      </w: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период 12:00-13:00 и 18:00-20:00</w:t>
      </w:r>
    </w:p>
    <w:p w14:paraId="0B8B7ACB" w14:textId="77777777" w:rsidR="008160AF" w:rsidRPr="008160AF" w:rsidRDefault="008160AF" w:rsidP="008160A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Вызов пациента к справочному (1 этаж, хирургического корпуса) в период 11:00-13:00 и 16:30-18:45.</w:t>
      </w:r>
    </w:p>
    <w:p w14:paraId="00F284A2" w14:textId="77777777" w:rsidR="008160AF" w:rsidRPr="008160AF" w:rsidRDefault="008160AF" w:rsidP="008160A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Прием посылки для пациента через сотрудника справочного бюро с 11:30 до 18:45, ежедневно.</w:t>
      </w:r>
    </w:p>
    <w:p w14:paraId="72D6E7E1" w14:textId="2F1B1BAF" w:rsidR="008160AF" w:rsidRPr="008160AF" w:rsidRDefault="008160AF" w:rsidP="00816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8160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DFA60" wp14:editId="066D6DD4">
            <wp:extent cx="5940425" cy="2755265"/>
            <wp:effectExtent l="0" t="0" r="3175" b="6985"/>
            <wp:docPr id="2" name="Рисунок 2" descr="http://www.aokb.ru/images/news/inquiry%20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okb.ru/images/news/inquiry%20Off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398AA950" w14:textId="77777777" w:rsidR="008160AF" w:rsidRPr="008160AF" w:rsidRDefault="008160AF" w:rsidP="008160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Лечащий врач вправе ограничить посещения пациента.</w:t>
      </w:r>
    </w:p>
    <w:p w14:paraId="178E29C6" w14:textId="77777777" w:rsidR="008160AF" w:rsidRPr="008160AF" w:rsidRDefault="008160AF" w:rsidP="008160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Часы посещения могут быть установлены индивидуально по договоренности с заведующим отделения</w:t>
      </w:r>
    </w:p>
    <w:p w14:paraId="43E53DE3" w14:textId="77777777" w:rsidR="008160AF" w:rsidRPr="008160AF" w:rsidRDefault="008160AF" w:rsidP="008160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посещениям допускаются по спискам (без оформления пропуска), при предъявлении паспорта посетителем</w:t>
      </w:r>
    </w:p>
    <w:p w14:paraId="4C8406B4" w14:textId="77777777" w:rsidR="008160AF" w:rsidRPr="008160AF" w:rsidRDefault="008160AF" w:rsidP="008160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Дети до 14 лет в стационарные отделения не допускаются.</w:t>
      </w:r>
    </w:p>
    <w:p w14:paraId="00020E0C" w14:textId="77777777" w:rsidR="008160AF" w:rsidRPr="008160AF" w:rsidRDefault="008160AF" w:rsidP="008160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Одновременное посещение пациента не более 2-мя посетителями.</w:t>
      </w:r>
    </w:p>
    <w:p w14:paraId="69E18FFD" w14:textId="77777777" w:rsidR="008160AF" w:rsidRPr="008160AF" w:rsidRDefault="008160AF" w:rsidP="008160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 время карантина посещения пациентов запрещены.</w:t>
      </w:r>
    </w:p>
    <w:p w14:paraId="0D5DCE82" w14:textId="77777777" w:rsidR="008160AF" w:rsidRPr="008160AF" w:rsidRDefault="008160AF" w:rsidP="008160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6" w:history="1">
        <w:r w:rsidRPr="008160AF">
          <w:rPr>
            <w:rFonts w:ascii="Helvetica" w:eastAsia="Times New Roman" w:hAnsi="Helvetica" w:cs="Helvetica"/>
            <w:color w:val="3B98B0"/>
            <w:sz w:val="24"/>
            <w:szCs w:val="24"/>
            <w:u w:val="single"/>
            <w:lang w:eastAsia="ru-RU"/>
          </w:rPr>
          <w:t>Правила посещения отделения анестезиологии - реанимации</w:t>
        </w:r>
      </w:hyperlink>
    </w:p>
    <w:p w14:paraId="62C7FA49" w14:textId="77777777" w:rsidR="008160AF" w:rsidRPr="008160AF" w:rsidRDefault="008160AF" w:rsidP="00816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2CD9B10A" w14:textId="77777777" w:rsidR="008160AF" w:rsidRPr="008160AF" w:rsidRDefault="008160AF" w:rsidP="008160AF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Информация о пациентах, находящихся на лечении в стационаре по телефонам:</w:t>
      </w:r>
    </w:p>
    <w:p w14:paraId="3669A367" w14:textId="77777777" w:rsidR="008160AF" w:rsidRPr="008160AF" w:rsidRDefault="008160AF" w:rsidP="008160AF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+7(8182) 63-63-01 - отделения хирургического и терапевтического профиля;</w:t>
      </w:r>
    </w:p>
    <w:p w14:paraId="0DAE66EF" w14:textId="77777777" w:rsidR="008160AF" w:rsidRPr="008160AF" w:rsidRDefault="008160AF" w:rsidP="008160AF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+7(8182) 63-62-33 - инфекционные отделения в корпусах Центра инфекционных болезней;</w:t>
      </w:r>
    </w:p>
    <w:p w14:paraId="76AFA15C" w14:textId="77777777" w:rsidR="008160AF" w:rsidRPr="008160AF" w:rsidRDefault="008160AF" w:rsidP="008160AF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+7(8182) 63-63-45 - акушерское отделение в акушерско-гинекологическом корпусе (роддом)</w:t>
      </w:r>
    </w:p>
    <w:p w14:paraId="4ACE2BA6" w14:textId="77777777" w:rsidR="008160AF" w:rsidRPr="008160AF" w:rsidRDefault="008160AF" w:rsidP="00816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br/>
      </w: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626D686D" w14:textId="77777777" w:rsidR="008160AF" w:rsidRPr="008160AF" w:rsidRDefault="008160AF" w:rsidP="008160AF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b/>
          <w:bCs/>
          <w:color w:val="EE6666"/>
          <w:sz w:val="24"/>
          <w:szCs w:val="24"/>
          <w:lang w:eastAsia="ru-RU"/>
        </w:rPr>
        <w:t>*</w:t>
      </w: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Внимание! При поступлении в медицинское учреждение пациент подписывает информированное согласие, а также указывает кому можно сообщать информацию о состоянии своего здоровья. Людям, не внесенным в список информация о здоровье пациента не разглашается.</w:t>
      </w:r>
    </w:p>
    <w:p w14:paraId="1A4C17BC" w14:textId="77777777" w:rsidR="008160AF" w:rsidRPr="008160AF" w:rsidRDefault="008160AF" w:rsidP="00816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A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7060"/>
      </w:tblGrid>
      <w:tr w:rsidR="008160AF" w:rsidRPr="008160AF" w14:paraId="71C3982D" w14:textId="77777777" w:rsidTr="008160AF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74373D9E" w14:textId="1FCDE61A" w:rsidR="008160AF" w:rsidRPr="008160AF" w:rsidRDefault="008160AF" w:rsidP="008160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160AF">
              <w:rPr>
                <w:rFonts w:ascii="Helvetica" w:eastAsia="Times New Roman" w:hAnsi="Helvetica" w:cs="Helvetic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3BAEF2C" wp14:editId="577ADF1B">
                  <wp:extent cx="1428750" cy="1047750"/>
                  <wp:effectExtent l="0" t="0" r="0" b="0"/>
                  <wp:docPr id="1" name="Рисунок 1" descr="http://www.aokb.ru/images/news/b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kb.ru/images/news/b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643CAB1" w14:textId="77777777" w:rsidR="008160AF" w:rsidRPr="008160AF" w:rsidRDefault="008160AF" w:rsidP="008160AF">
            <w:pPr>
              <w:spacing w:after="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160AF">
              <w:rPr>
                <w:rFonts w:ascii="Helvetica" w:eastAsia="Times New Roman" w:hAnsi="Helvetica" w:cs="Helvetica"/>
                <w:color w:val="EE6666"/>
                <w:sz w:val="24"/>
                <w:szCs w:val="24"/>
                <w:lang w:eastAsia="ru-RU"/>
              </w:rPr>
              <w:t>При проходе в стационар посетитель обязан иметь сменную обувь или бахилы, а так же надевать халат (шапочку, маску) по требованию медицинского персонала.</w:t>
            </w:r>
          </w:p>
        </w:tc>
      </w:tr>
    </w:tbl>
    <w:p w14:paraId="54CDFC51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0C1"/>
    <w:multiLevelType w:val="multilevel"/>
    <w:tmpl w:val="EFDA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92AEC"/>
    <w:multiLevelType w:val="multilevel"/>
    <w:tmpl w:val="C0F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605F3"/>
    <w:multiLevelType w:val="multilevel"/>
    <w:tmpl w:val="DE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93"/>
    <w:rsid w:val="00545493"/>
    <w:rsid w:val="008160AF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41FB2-B33B-4244-9CE3-0F1A8A87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0AF"/>
    <w:rPr>
      <w:b/>
      <w:bCs/>
    </w:rPr>
  </w:style>
  <w:style w:type="paragraph" w:styleId="a4">
    <w:name w:val="Normal (Web)"/>
    <w:basedOn w:val="a"/>
    <w:uiPriority w:val="99"/>
    <w:semiHidden/>
    <w:unhideWhenUsed/>
    <w:rsid w:val="0081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6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kb.ru/doc/pdf/Pravila_OARIT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2019-06-18T05:44:00Z</dcterms:created>
  <dcterms:modified xsi:type="dcterms:W3CDTF">2019-06-18T05:44:00Z</dcterms:modified>
</cp:coreProperties>
</file>